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DD7B2" w14:textId="77777777" w:rsidR="00821BB5" w:rsidRPr="00C64E85" w:rsidRDefault="00821BB5" w:rsidP="005E4641">
      <w:pPr>
        <w:jc w:val="center"/>
        <w:rPr>
          <w:rFonts w:ascii="Times New Roman" w:hAnsi="Times New Roman" w:cs="Times New Roman"/>
          <w:b/>
          <w:color w:val="000000" w:themeColor="text1"/>
          <w:sz w:val="28"/>
          <w:szCs w:val="28"/>
          <w:lang w:val="en-US"/>
        </w:rPr>
      </w:pPr>
      <w:r w:rsidRPr="00C64E85">
        <w:rPr>
          <w:rFonts w:ascii="Times New Roman" w:hAnsi="Times New Roman" w:cs="Times New Roman"/>
          <w:b/>
          <w:color w:val="000000" w:themeColor="text1"/>
          <w:sz w:val="28"/>
          <w:szCs w:val="28"/>
        </w:rPr>
        <w:t xml:space="preserve">PHỤ LỤC </w:t>
      </w:r>
    </w:p>
    <w:p w14:paraId="27F868C9" w14:textId="77777777" w:rsidR="008146E8" w:rsidRPr="00C64E85" w:rsidRDefault="00B253DE" w:rsidP="005E4641">
      <w:pPr>
        <w:jc w:val="center"/>
        <w:rPr>
          <w:rFonts w:ascii="Times New Roman" w:hAnsi="Times New Roman" w:cs="Times New Roman"/>
          <w:b/>
          <w:color w:val="000000" w:themeColor="text1"/>
          <w:sz w:val="28"/>
          <w:szCs w:val="28"/>
          <w:lang w:val="en-US"/>
        </w:rPr>
      </w:pPr>
      <w:r w:rsidRPr="00C64E85">
        <w:rPr>
          <w:rFonts w:ascii="Times New Roman" w:hAnsi="Times New Roman" w:cs="Times New Roman"/>
          <w:b/>
          <w:color w:val="000000" w:themeColor="text1"/>
          <w:sz w:val="28"/>
          <w:szCs w:val="28"/>
          <w:lang w:val="en-US"/>
        </w:rPr>
        <w:t xml:space="preserve">DANH MỤC THỦ TỤC HÀNH CHÍNH THUỘC THẨM QUYỀN </w:t>
      </w:r>
      <w:r w:rsidR="008146E8" w:rsidRPr="00C64E85">
        <w:rPr>
          <w:rFonts w:ascii="Times New Roman" w:hAnsi="Times New Roman" w:cs="Times New Roman"/>
          <w:b/>
          <w:color w:val="000000" w:themeColor="text1"/>
          <w:sz w:val="28"/>
          <w:szCs w:val="28"/>
          <w:lang w:val="en-US"/>
        </w:rPr>
        <w:t>QUẢN LÝ</w:t>
      </w:r>
      <w:r w:rsidR="005D093D" w:rsidRPr="00C64E85">
        <w:rPr>
          <w:rFonts w:ascii="Times New Roman" w:hAnsi="Times New Roman" w:cs="Times New Roman"/>
          <w:b/>
          <w:color w:val="000000" w:themeColor="text1"/>
          <w:sz w:val="28"/>
          <w:szCs w:val="28"/>
          <w:lang w:val="en-US"/>
        </w:rPr>
        <w:t>, GIẢI QUYẾT</w:t>
      </w:r>
      <w:r w:rsidRPr="00C64E85">
        <w:rPr>
          <w:rFonts w:ascii="Times New Roman" w:hAnsi="Times New Roman" w:cs="Times New Roman"/>
          <w:b/>
          <w:color w:val="000000" w:themeColor="text1"/>
          <w:sz w:val="28"/>
          <w:szCs w:val="28"/>
          <w:lang w:val="en-US"/>
        </w:rPr>
        <w:t xml:space="preserve"> CỦA </w:t>
      </w:r>
    </w:p>
    <w:p w14:paraId="7FD8A56E" w14:textId="58BF675C" w:rsidR="00D70C27" w:rsidRPr="00C64E85" w:rsidRDefault="00B253DE" w:rsidP="005E4641">
      <w:pPr>
        <w:jc w:val="center"/>
        <w:rPr>
          <w:rFonts w:ascii="Times New Roman" w:hAnsi="Times New Roman" w:cs="Times New Roman"/>
          <w:b/>
          <w:color w:val="000000" w:themeColor="text1"/>
          <w:sz w:val="28"/>
          <w:szCs w:val="28"/>
          <w:lang w:val="en-US"/>
        </w:rPr>
      </w:pPr>
      <w:r w:rsidRPr="00C64E85">
        <w:rPr>
          <w:rFonts w:ascii="Times New Roman" w:hAnsi="Times New Roman" w:cs="Times New Roman"/>
          <w:b/>
          <w:color w:val="000000" w:themeColor="text1"/>
          <w:sz w:val="28"/>
          <w:szCs w:val="28"/>
          <w:lang w:val="en-US"/>
        </w:rPr>
        <w:t>SỞ NÔNG NGHIỆP VÀ MÔI TRƯỜNG</w:t>
      </w:r>
      <w:r w:rsidR="00A2588A" w:rsidRPr="00C64E85">
        <w:rPr>
          <w:rFonts w:ascii="Times New Roman" w:hAnsi="Times New Roman" w:cs="Times New Roman"/>
          <w:b/>
          <w:color w:val="000000" w:themeColor="text1"/>
          <w:sz w:val="28"/>
          <w:szCs w:val="28"/>
          <w:lang w:val="en-US"/>
        </w:rPr>
        <w:t>, UBND CẤP HUYỆN, UBND CẤP X</w:t>
      </w:r>
      <w:r w:rsidR="0060657A">
        <w:rPr>
          <w:rFonts w:ascii="Times New Roman" w:hAnsi="Times New Roman" w:cs="Times New Roman"/>
          <w:b/>
          <w:color w:val="000000" w:themeColor="text1"/>
          <w:sz w:val="28"/>
          <w:szCs w:val="28"/>
          <w:lang w:val="en-US"/>
        </w:rPr>
        <w:t xml:space="preserve">Ã </w:t>
      </w:r>
      <w:r w:rsidR="00A2588A" w:rsidRPr="00C64E85">
        <w:rPr>
          <w:rFonts w:ascii="Times New Roman" w:hAnsi="Times New Roman" w:cs="Times New Roman"/>
          <w:b/>
          <w:color w:val="000000" w:themeColor="text1"/>
          <w:sz w:val="28"/>
          <w:szCs w:val="28"/>
          <w:lang w:val="en-US"/>
        </w:rPr>
        <w:t xml:space="preserve">TRÊN ĐỊA BÀN </w:t>
      </w:r>
      <w:r w:rsidRPr="00C64E85">
        <w:rPr>
          <w:rFonts w:ascii="Times New Roman" w:hAnsi="Times New Roman" w:cs="Times New Roman"/>
          <w:b/>
          <w:color w:val="000000" w:themeColor="text1"/>
          <w:sz w:val="28"/>
          <w:szCs w:val="28"/>
          <w:lang w:val="en-US"/>
        </w:rPr>
        <w:t>TỈNH QUẢNG NGÃI</w:t>
      </w:r>
    </w:p>
    <w:p w14:paraId="354F78EE" w14:textId="101F9F9C" w:rsidR="00062188" w:rsidRPr="00C64E85" w:rsidRDefault="0060657A" w:rsidP="005E4641">
      <w:pPr>
        <w:jc w:val="center"/>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t>(Công bố k</w:t>
      </w:r>
      <w:r w:rsidR="00062188" w:rsidRPr="00C64E85">
        <w:rPr>
          <w:rFonts w:ascii="Times New Roman" w:hAnsi="Times New Roman" w:cs="Times New Roman"/>
          <w:i/>
          <w:color w:val="000000" w:themeColor="text1"/>
          <w:sz w:val="28"/>
          <w:szCs w:val="28"/>
          <w:lang w:val="en-US"/>
        </w:rPr>
        <w:t>èm theo Quyết định số        /QĐ-UBND ngày      /3/2025 của Chủ tịch UBND tỉnh Quảng Ngãi)</w:t>
      </w:r>
    </w:p>
    <w:p w14:paraId="44DF01A0" w14:textId="77777777" w:rsidR="00EA436B" w:rsidRPr="00C64E85" w:rsidRDefault="00E16120" w:rsidP="005E4641">
      <w:pPr>
        <w:spacing w:before="60" w:after="60"/>
        <w:jc w:val="center"/>
        <w:rPr>
          <w:rFonts w:ascii="Times New Roman" w:hAnsi="Times New Roman" w:cs="Times New Roman"/>
          <w:b/>
          <w:color w:val="000000" w:themeColor="text1"/>
          <w:sz w:val="28"/>
          <w:szCs w:val="28"/>
          <w:lang w:val="fi-FI"/>
        </w:rPr>
      </w:pPr>
      <w:r w:rsidRPr="00C64E85">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67456" behindDoc="0" locked="0" layoutInCell="1" allowOverlap="1" wp14:anchorId="35460424" wp14:editId="3A203C68">
                <wp:simplePos x="0" y="0"/>
                <wp:positionH relativeFrom="column">
                  <wp:posOffset>3943985</wp:posOffset>
                </wp:positionH>
                <wp:positionV relativeFrom="paragraph">
                  <wp:posOffset>56087</wp:posOffset>
                </wp:positionV>
                <wp:extent cx="15335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10.55pt;margin-top:4.4pt;width:120.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7mGw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"/>
            </w:pict>
          </mc:Fallback>
        </mc:AlternateContent>
      </w:r>
    </w:p>
    <w:p w14:paraId="3A4E35AF" w14:textId="3328D7C4" w:rsidR="00F72895" w:rsidRPr="00C64E85" w:rsidRDefault="00EA436B" w:rsidP="0060657A">
      <w:pPr>
        <w:spacing w:before="60" w:after="120"/>
        <w:jc w:val="center"/>
        <w:rPr>
          <w:rFonts w:ascii="Times New Roman" w:hAnsi="Times New Roman" w:cs="Times New Roman"/>
          <w:b/>
          <w:color w:val="000000" w:themeColor="text1"/>
          <w:sz w:val="28"/>
          <w:szCs w:val="28"/>
          <w:lang w:val="pt-BR"/>
        </w:rPr>
      </w:pPr>
      <w:r w:rsidRPr="00C64E85">
        <w:rPr>
          <w:rFonts w:ascii="Times New Roman" w:hAnsi="Times New Roman" w:cs="Times New Roman"/>
          <w:b/>
          <w:color w:val="000000" w:themeColor="text1"/>
          <w:sz w:val="28"/>
          <w:szCs w:val="28"/>
          <w:lang w:val="pt-BR"/>
        </w:rPr>
        <w:t xml:space="preserve">A. </w:t>
      </w:r>
      <w:r w:rsidR="00E16120" w:rsidRPr="00C64E85">
        <w:rPr>
          <w:rFonts w:ascii="Times New Roman" w:hAnsi="Times New Roman" w:cs="Times New Roman"/>
          <w:b/>
          <w:color w:val="000000" w:themeColor="text1"/>
          <w:sz w:val="28"/>
          <w:szCs w:val="28"/>
          <w:lang w:val="pt-BR"/>
        </w:rPr>
        <w:t xml:space="preserve">DANH MỤC THỦ TỤC HÀNH CHÍNH </w:t>
      </w:r>
      <w:r w:rsidR="003534DF" w:rsidRPr="00C64E85">
        <w:rPr>
          <w:rFonts w:ascii="Times New Roman" w:hAnsi="Times New Roman" w:cs="Times New Roman"/>
          <w:b/>
          <w:color w:val="000000" w:themeColor="text1"/>
          <w:sz w:val="28"/>
          <w:szCs w:val="28"/>
          <w:lang w:val="pt-BR"/>
        </w:rPr>
        <w:t xml:space="preserve">THUỘC THẨM QUYỀN </w:t>
      </w:r>
      <w:r w:rsidR="0060657A">
        <w:rPr>
          <w:rFonts w:ascii="Times New Roman" w:hAnsi="Times New Roman" w:cs="Times New Roman"/>
          <w:b/>
          <w:color w:val="000000" w:themeColor="text1"/>
          <w:sz w:val="28"/>
          <w:szCs w:val="28"/>
          <w:lang w:val="pt-BR"/>
        </w:rPr>
        <w:t xml:space="preserve">QUẢN LÝ, </w:t>
      </w:r>
      <w:r w:rsidR="003534DF" w:rsidRPr="00C64E85">
        <w:rPr>
          <w:rFonts w:ascii="Times New Roman" w:hAnsi="Times New Roman" w:cs="Times New Roman"/>
          <w:b/>
          <w:color w:val="000000" w:themeColor="text1"/>
          <w:sz w:val="28"/>
          <w:szCs w:val="28"/>
          <w:lang w:val="pt-BR"/>
        </w:rPr>
        <w:t xml:space="preserve">GIẢI QUYẾT </w:t>
      </w:r>
      <w:r w:rsidR="001F5EE6" w:rsidRPr="00C64E85">
        <w:rPr>
          <w:rFonts w:ascii="Times New Roman" w:hAnsi="Times New Roman" w:cs="Times New Roman"/>
          <w:b/>
          <w:color w:val="000000" w:themeColor="text1"/>
          <w:sz w:val="28"/>
          <w:szCs w:val="28"/>
          <w:lang w:val="pt-BR"/>
        </w:rPr>
        <w:br/>
      </w:r>
      <w:r w:rsidR="003534DF" w:rsidRPr="00C64E85">
        <w:rPr>
          <w:rFonts w:ascii="Times New Roman" w:hAnsi="Times New Roman" w:cs="Times New Roman"/>
          <w:b/>
          <w:color w:val="000000" w:themeColor="text1"/>
          <w:sz w:val="28"/>
          <w:szCs w:val="28"/>
          <w:lang w:val="pt-BR"/>
        </w:rPr>
        <w:t>CỦA SỞ NÔNG NGHIỆP VÀ MÔI TRƯỜNG</w:t>
      </w:r>
    </w:p>
    <w:tbl>
      <w:tblPr>
        <w:tblW w:w="15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712"/>
        <w:gridCol w:w="1850"/>
        <w:gridCol w:w="2277"/>
        <w:gridCol w:w="1962"/>
        <w:gridCol w:w="3260"/>
        <w:gridCol w:w="1559"/>
        <w:gridCol w:w="3118"/>
      </w:tblGrid>
      <w:tr w:rsidR="009F6C05" w:rsidRPr="00C64E85" w14:paraId="2AEBEDA1" w14:textId="77777777" w:rsidTr="00202F15">
        <w:trPr>
          <w:trHeight w:val="672"/>
          <w:tblHeader/>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56E5D41" w14:textId="77777777" w:rsidR="00E279A7" w:rsidRPr="00C64E85" w:rsidRDefault="00E279A7"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STT</w:t>
            </w:r>
          </w:p>
        </w:tc>
        <w:tc>
          <w:tcPr>
            <w:tcW w:w="712" w:type="dxa"/>
            <w:tcBorders>
              <w:top w:val="single" w:sz="4" w:space="0" w:color="auto"/>
              <w:left w:val="single" w:sz="4" w:space="0" w:color="auto"/>
              <w:bottom w:val="single" w:sz="4" w:space="0" w:color="auto"/>
              <w:right w:val="single" w:sz="4" w:space="0" w:color="auto"/>
            </w:tcBorders>
            <w:vAlign w:val="center"/>
          </w:tcPr>
          <w:p w14:paraId="55FC68EB" w14:textId="77777777" w:rsidR="00E279A7" w:rsidRPr="00C64E85" w:rsidRDefault="00E279A7"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TT</w:t>
            </w:r>
          </w:p>
        </w:tc>
        <w:tc>
          <w:tcPr>
            <w:tcW w:w="1850" w:type="dxa"/>
            <w:tcBorders>
              <w:top w:val="single" w:sz="4" w:space="0" w:color="auto"/>
              <w:left w:val="single" w:sz="4" w:space="0" w:color="auto"/>
              <w:bottom w:val="single" w:sz="4" w:space="0" w:color="auto"/>
              <w:right w:val="single" w:sz="4" w:space="0" w:color="auto"/>
            </w:tcBorders>
            <w:vAlign w:val="center"/>
          </w:tcPr>
          <w:p w14:paraId="4F51E533" w14:textId="2C248E8F" w:rsidR="00E279A7" w:rsidRPr="00C64E85" w:rsidRDefault="00E279A7"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Mã hồ sơ thủ tục hành chính</w:t>
            </w:r>
          </w:p>
        </w:tc>
        <w:tc>
          <w:tcPr>
            <w:tcW w:w="2277" w:type="dxa"/>
            <w:tcBorders>
              <w:top w:val="single" w:sz="4" w:space="0" w:color="auto"/>
              <w:left w:val="single" w:sz="4" w:space="0" w:color="auto"/>
              <w:bottom w:val="single" w:sz="4" w:space="0" w:color="auto"/>
              <w:right w:val="single" w:sz="4" w:space="0" w:color="auto"/>
            </w:tcBorders>
            <w:vAlign w:val="center"/>
          </w:tcPr>
          <w:p w14:paraId="13D2A99A" w14:textId="77777777" w:rsidR="00E279A7" w:rsidRPr="00C64E85" w:rsidRDefault="00E279A7"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Tên thủ tục</w:t>
            </w:r>
          </w:p>
          <w:p w14:paraId="13C124C8" w14:textId="77777777" w:rsidR="00E279A7" w:rsidRPr="00C64E85" w:rsidRDefault="00E279A7"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hành chính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3ACCA18" w14:textId="0969EFBF" w:rsidR="00E279A7" w:rsidRPr="00C64E85" w:rsidRDefault="00E279A7"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 xml:space="preserve">Thời hạn </w:t>
            </w:r>
            <w:r w:rsidR="00923808" w:rsidRPr="00C64E85">
              <w:rPr>
                <w:rFonts w:ascii="Times New Roman" w:eastAsia="Calibri" w:hAnsi="Times New Roman" w:cs="Times New Roman"/>
                <w:b/>
                <w:color w:val="000000" w:themeColor="text1"/>
                <w:sz w:val="28"/>
                <w:szCs w:val="28"/>
                <w:lang w:val="pt-BR" w:eastAsia="en-US"/>
              </w:rPr>
              <w:br/>
            </w:r>
            <w:r w:rsidRPr="00C64E85">
              <w:rPr>
                <w:rFonts w:ascii="Times New Roman" w:eastAsia="Calibri" w:hAnsi="Times New Roman" w:cs="Times New Roman"/>
                <w:b/>
                <w:color w:val="000000" w:themeColor="text1"/>
                <w:sz w:val="28"/>
                <w:szCs w:val="28"/>
                <w:lang w:val="pt-BR" w:eastAsia="en-US"/>
              </w:rPr>
              <w:t>giải quyết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6D1F8D3" w14:textId="77777777" w:rsidR="00E279A7" w:rsidRPr="00C64E85" w:rsidRDefault="00E279A7"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Địa điểm, cách thức</w:t>
            </w:r>
          </w:p>
          <w:p w14:paraId="0043851B" w14:textId="77777777" w:rsidR="00E279A7" w:rsidRPr="00C64E85" w:rsidRDefault="00E279A7"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thực hiện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56171B" w14:textId="77777777" w:rsidR="00E279A7" w:rsidRPr="00C64E85" w:rsidRDefault="00E279A7"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Phí, lệ phí</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C1266D" w14:textId="77777777" w:rsidR="00E279A7" w:rsidRPr="00C64E85" w:rsidRDefault="00E279A7"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Căn cứ pháp lý</w:t>
            </w:r>
          </w:p>
        </w:tc>
      </w:tr>
      <w:tr w:rsidR="009F6C05" w:rsidRPr="00C64E85" w14:paraId="76329400" w14:textId="77777777" w:rsidTr="00804C9E">
        <w:trPr>
          <w:trHeight w:val="672"/>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7FEA6"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25C0F2E2" w14:textId="77777777" w:rsidR="005D5A81" w:rsidRPr="00C64E85" w:rsidRDefault="005D5A81" w:rsidP="005E4641">
            <w:pPr>
              <w:widowControl/>
              <w:spacing w:before="60" w:after="60"/>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XÂY DỰNG (02 TTHC)</w:t>
            </w:r>
          </w:p>
        </w:tc>
      </w:tr>
      <w:tr w:rsidR="009F6C05" w:rsidRPr="00C64E85" w14:paraId="26A7521C" w14:textId="77777777" w:rsidTr="00202F15">
        <w:trPr>
          <w:trHeight w:val="839"/>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D64C448" w14:textId="77777777" w:rsidR="00D85417" w:rsidRPr="00C64E85" w:rsidRDefault="00D8541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w:t>
            </w:r>
          </w:p>
        </w:tc>
        <w:tc>
          <w:tcPr>
            <w:tcW w:w="712" w:type="dxa"/>
            <w:tcBorders>
              <w:top w:val="single" w:sz="4" w:space="0" w:color="auto"/>
              <w:left w:val="single" w:sz="4" w:space="0" w:color="auto"/>
              <w:bottom w:val="single" w:sz="4" w:space="0" w:color="auto"/>
              <w:right w:val="single" w:sz="4" w:space="0" w:color="auto"/>
            </w:tcBorders>
            <w:vAlign w:val="center"/>
          </w:tcPr>
          <w:p w14:paraId="6DCAB06E" w14:textId="77777777" w:rsidR="00D85417" w:rsidRPr="00C64E85" w:rsidRDefault="00D8541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13DF6798" w14:textId="77777777" w:rsidR="00D85417" w:rsidRPr="00C64E85" w:rsidRDefault="009917E9" w:rsidP="005E4641">
            <w:pPr>
              <w:widowControl/>
              <w:spacing w:before="60" w:after="60"/>
              <w:jc w:val="center"/>
              <w:rPr>
                <w:rFonts w:ascii="Times New Roman" w:eastAsia="Times New Roman" w:hAnsi="Times New Roman" w:cs="Times New Roman"/>
                <w:color w:val="000000" w:themeColor="text1"/>
                <w:sz w:val="28"/>
                <w:szCs w:val="28"/>
                <w:lang w:val="en-US" w:eastAsia="en-US"/>
              </w:rPr>
            </w:pPr>
            <w:hyperlink r:id="rId9" w:history="1">
              <w:r w:rsidR="00D85417" w:rsidRPr="00C64E85">
                <w:rPr>
                  <w:rFonts w:ascii="Times New Roman" w:eastAsia="Times New Roman" w:hAnsi="Times New Roman" w:cs="Times New Roman"/>
                  <w:bCs/>
                  <w:color w:val="000000" w:themeColor="text1"/>
                  <w:sz w:val="28"/>
                  <w:szCs w:val="28"/>
                  <w:bdr w:val="none" w:sz="0" w:space="0" w:color="auto" w:frame="1"/>
                  <w:lang w:val="en-US" w:eastAsia="en-US"/>
                </w:rPr>
                <w:br/>
                <w:t>1.013239.H48</w:t>
              </w:r>
            </w:hyperlink>
          </w:p>
          <w:p w14:paraId="7C9600D1" w14:textId="77777777" w:rsidR="00D85417" w:rsidRPr="00C64E85" w:rsidRDefault="00D85417"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21AA4086"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Thẩm định Báo cáo nghiên cứu khả thi đầu tư xây dựng/Báo cáo nghiên cứu khả thi đầu tư xây dựng điều chỉnh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B7A0C0E" w14:textId="77777777" w:rsidR="00D85417" w:rsidRPr="00C64E85" w:rsidRDefault="00D85417" w:rsidP="005E4641">
            <w:pPr>
              <w:widowControl/>
              <w:spacing w:before="60" w:after="60"/>
              <w:jc w:val="both"/>
              <w:rPr>
                <w:rFonts w:ascii="Times New Roman" w:eastAsia="Times New Roman" w:hAnsi="Times New Roman" w:cs="Times New Roman"/>
                <w:color w:val="000000" w:themeColor="text1"/>
                <w:sz w:val="28"/>
                <w:szCs w:val="28"/>
                <w:lang w:eastAsia="en-US"/>
              </w:rPr>
            </w:pPr>
            <w:r w:rsidRPr="00C64E85">
              <w:rPr>
                <w:rFonts w:ascii="Times New Roman" w:eastAsia="Times New Roman" w:hAnsi="Times New Roman" w:cs="Times New Roman"/>
                <w:color w:val="000000" w:themeColor="text1"/>
                <w:sz w:val="28"/>
                <w:szCs w:val="28"/>
                <w:lang w:eastAsia="en-US"/>
              </w:rPr>
              <w:t>Thời hạn giải quyết không quá:</w:t>
            </w:r>
          </w:p>
          <w:p w14:paraId="342D317B" w14:textId="77777777" w:rsidR="00D85417" w:rsidRPr="00C64E85" w:rsidRDefault="00D85417" w:rsidP="005E4641">
            <w:pPr>
              <w:widowControl/>
              <w:spacing w:before="60" w:after="60"/>
              <w:jc w:val="both"/>
              <w:rPr>
                <w:rFonts w:ascii="Times New Roman" w:eastAsia="Times New Roman" w:hAnsi="Times New Roman" w:cs="Times New Roman"/>
                <w:color w:val="000000" w:themeColor="text1"/>
                <w:sz w:val="28"/>
                <w:szCs w:val="28"/>
                <w:lang w:eastAsia="en-US"/>
              </w:rPr>
            </w:pPr>
            <w:r w:rsidRPr="00C64E85">
              <w:rPr>
                <w:rFonts w:ascii="Times New Roman" w:eastAsia="Times New Roman" w:hAnsi="Times New Roman" w:cs="Times New Roman"/>
                <w:color w:val="000000" w:themeColor="text1"/>
                <w:sz w:val="28"/>
                <w:szCs w:val="28"/>
                <w:lang w:eastAsia="en-US"/>
              </w:rPr>
              <w:t>- 35 ngày (đối với dự án nhóm A);</w:t>
            </w:r>
          </w:p>
          <w:p w14:paraId="44CFFE98" w14:textId="77777777" w:rsidR="00D85417" w:rsidRPr="00C64E85" w:rsidRDefault="00D85417" w:rsidP="005E4641">
            <w:pPr>
              <w:widowControl/>
              <w:spacing w:before="60" w:after="60"/>
              <w:jc w:val="both"/>
              <w:rPr>
                <w:rFonts w:ascii="Times New Roman" w:eastAsia="Times New Roman" w:hAnsi="Times New Roman" w:cs="Times New Roman"/>
                <w:color w:val="000000" w:themeColor="text1"/>
                <w:sz w:val="28"/>
                <w:szCs w:val="28"/>
                <w:lang w:eastAsia="en-US"/>
              </w:rPr>
            </w:pPr>
            <w:r w:rsidRPr="00C64E85">
              <w:rPr>
                <w:rFonts w:ascii="Times New Roman" w:eastAsia="Times New Roman" w:hAnsi="Times New Roman" w:cs="Times New Roman"/>
                <w:color w:val="000000" w:themeColor="text1"/>
                <w:sz w:val="28"/>
                <w:szCs w:val="28"/>
                <w:lang w:eastAsia="en-US"/>
              </w:rPr>
              <w:t>- 25 ngày (đối với dự án nhóm B);</w:t>
            </w:r>
          </w:p>
          <w:p w14:paraId="7A66EEEC" w14:textId="77777777" w:rsidR="00D85417" w:rsidRPr="00C64E85" w:rsidRDefault="00D85417"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eastAsia="en-US"/>
              </w:rPr>
              <w:t>- 15 ngày (đối với dự án nhóm C).</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1E603C0E"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BA999D8"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tại Trung tâm Phục vụ - Kiểm soát thủ tục hành chính tỉnh Quảng Ngãi, số 54 đường Hùng Vương, thành phố Quảng Ngãi, tỉnh Quảng Ngãi thông qua các cách thức sau:</w:t>
            </w:r>
          </w:p>
          <w:p w14:paraId="547FB46E"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4239CC4F"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p w14:paraId="3E5FBF34"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Qua dịch vụ công trực tuyến tại địa chỉ: </w:t>
            </w:r>
            <w:hyperlink r:id="rId10" w:history="1">
              <w:r w:rsidRPr="00C64E85">
                <w:rPr>
                  <w:rFonts w:ascii="Times New Roman" w:eastAsia="Calibri" w:hAnsi="Times New Roman" w:cs="Times New Roman"/>
                  <w:color w:val="000000" w:themeColor="text1"/>
                  <w:sz w:val="28"/>
                  <w:szCs w:val="28"/>
                  <w:lang w:val="pt-BR" w:eastAsia="en-US"/>
                </w:rPr>
                <w:t>dichvucong.quangngai.gov.vn</w:t>
              </w:r>
            </w:hyperlink>
          </w:p>
          <w:p w14:paraId="7A36F2D2" w14:textId="77777777" w:rsidR="00D85417" w:rsidRPr="00C64E85" w:rsidRDefault="00D85417"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E66B0"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hAnsi="Times New Roman" w:cs="Times New Roman"/>
                <w:color w:val="000000" w:themeColor="text1"/>
                <w:sz w:val="28"/>
                <w:szCs w:val="28"/>
                <w:lang w:val="pt-BR"/>
              </w:rPr>
              <w:lastRenderedPageBreak/>
              <w:t>Theo Thông tư số 28/2023/TT-BTC ngày 12/5/2023 của Bộ Tài chính</w:t>
            </w:r>
            <w:r w:rsidR="004A62C1" w:rsidRPr="00C64E85">
              <w:rPr>
                <w:rFonts w:ascii="Times New Roman" w:hAnsi="Times New Roman" w:cs="Times New Roman"/>
                <w:color w:val="000000" w:themeColor="text1"/>
                <w:sz w:val="28"/>
                <w:szCs w:val="28"/>
                <w:lang w:val="pt-BR"/>
              </w:rPr>
              <w:t xml:space="preserve"> </w:t>
            </w:r>
            <w:r w:rsidR="004A62C1" w:rsidRPr="00C64E85">
              <w:rPr>
                <w:rFonts w:ascii="Times New Roman" w:hAnsi="Times New Roman" w:cs="Times New Roman"/>
                <w:iCs/>
                <w:color w:val="000000" w:themeColor="text1"/>
                <w:sz w:val="28"/>
                <w:szCs w:val="28"/>
                <w:shd w:val="clear" w:color="auto" w:fill="FFFFFF"/>
              </w:rPr>
              <w:t xml:space="preserve">quy định mức thu, chế độ thu, nộp, quản lý và sử dụng phí thẩm định dự án đầu tư xây </w:t>
            </w:r>
            <w:r w:rsidR="004A62C1" w:rsidRPr="00C64E85">
              <w:rPr>
                <w:rFonts w:ascii="Times New Roman" w:hAnsi="Times New Roman" w:cs="Times New Roman"/>
                <w:iCs/>
                <w:color w:val="000000" w:themeColor="text1"/>
                <w:sz w:val="28"/>
                <w:szCs w:val="28"/>
                <w:shd w:val="clear" w:color="auto" w:fill="FFFFFF"/>
              </w:rPr>
              <w:lastRenderedPageBreak/>
              <w:t>dựng.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864648" w14:textId="5710BD5D" w:rsidR="00D85417" w:rsidRPr="00C64E85" w:rsidRDefault="00D8541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lastRenderedPageBreak/>
              <w:t>- Luật Xây dựng ngày 18/6/2014; Luật sửa đổi, bổ sung một số điều của Luật Xây dự</w:t>
            </w:r>
            <w:r w:rsidR="00923808" w:rsidRPr="00C64E85">
              <w:rPr>
                <w:rFonts w:ascii="Times New Roman" w:eastAsia="Calibri" w:hAnsi="Times New Roman" w:cs="Times New Roman"/>
                <w:iCs/>
                <w:color w:val="000000" w:themeColor="text1"/>
                <w:sz w:val="28"/>
                <w:szCs w:val="28"/>
                <w:lang w:val="nl-NL" w:eastAsia="en-US"/>
              </w:rPr>
              <w:t>ng ngày 18/6/2014.</w:t>
            </w:r>
          </w:p>
          <w:p w14:paraId="4242F18D" w14:textId="77777777" w:rsidR="00D85417" w:rsidRPr="00C64E85" w:rsidRDefault="00D8541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val="nl-NL" w:eastAsia="en-US"/>
              </w:rPr>
              <w:t>Nghị định số 175/2024/NĐ-CP ngày 30/12/2024 của Chính phủ quy định chi tiết một số điều và biện pháp thi hành Luật Xây dựng về quản lý hoạt động xây dựng</w:t>
            </w:r>
            <w:r w:rsidRPr="00C64E85">
              <w:rPr>
                <w:rFonts w:ascii="Times New Roman" w:eastAsia="Calibri" w:hAnsi="Times New Roman" w:cs="Times New Roman"/>
                <w:iCs/>
                <w:color w:val="000000" w:themeColor="text1"/>
                <w:sz w:val="28"/>
                <w:szCs w:val="28"/>
                <w:lang w:val="nl-NL" w:eastAsia="en-US"/>
              </w:rPr>
              <w:t>.</w:t>
            </w:r>
          </w:p>
          <w:p w14:paraId="1D398D4F" w14:textId="77777777" w:rsidR="00D85417" w:rsidRPr="00C64E85" w:rsidRDefault="00D8541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w:t>
            </w:r>
            <w:r w:rsidRPr="00C64E85">
              <w:rPr>
                <w:rFonts w:ascii="Times New Roman" w:hAnsi="Times New Roman" w:cs="Times New Roman"/>
                <w:iCs/>
                <w:color w:val="000000" w:themeColor="text1"/>
                <w:sz w:val="28"/>
                <w:szCs w:val="28"/>
                <w:lang w:val="nl-NL"/>
              </w:rPr>
              <w:t xml:space="preserve">Nghị định số 10/2021/NĐ-CP ngày 09/02/2021 của Chính </w:t>
            </w:r>
            <w:r w:rsidRPr="00C64E85">
              <w:rPr>
                <w:rFonts w:ascii="Times New Roman" w:hAnsi="Times New Roman" w:cs="Times New Roman"/>
                <w:iCs/>
                <w:color w:val="000000" w:themeColor="text1"/>
                <w:sz w:val="28"/>
                <w:szCs w:val="28"/>
                <w:lang w:val="nl-NL"/>
              </w:rPr>
              <w:lastRenderedPageBreak/>
              <w:t>phủ về quản lý chi phí đầu tư xây dựng;</w:t>
            </w:r>
          </w:p>
          <w:p w14:paraId="43EED66E" w14:textId="77777777" w:rsidR="00D85417" w:rsidRPr="00C64E85" w:rsidRDefault="00D8541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Thông tư số </w:t>
            </w:r>
            <w:r w:rsidRPr="00C64E85">
              <w:rPr>
                <w:rFonts w:ascii="Times New Roman" w:eastAsia="Calibri" w:hAnsi="Times New Roman" w:cs="Times New Roman"/>
                <w:color w:val="000000" w:themeColor="text1"/>
                <w:sz w:val="28"/>
                <w:szCs w:val="28"/>
                <w:lang w:val="nl-NL" w:eastAsia="en-US"/>
              </w:rPr>
              <w:t>28/2023/TT-BTC ngày 12/5/2023 của Bộ trưởng Bộ Tài chính</w:t>
            </w:r>
            <w:r w:rsidRPr="00C64E85">
              <w:rPr>
                <w:rFonts w:ascii="Times New Roman" w:eastAsia="Calibri" w:hAnsi="Times New Roman" w:cs="Times New Roman"/>
                <w:iCs/>
                <w:color w:val="000000" w:themeColor="text1"/>
                <w:sz w:val="28"/>
                <w:szCs w:val="28"/>
                <w:lang w:val="nl-NL" w:eastAsia="en-US"/>
              </w:rPr>
              <w:t xml:space="preserve"> về việc quy định mức thu, chế độ thu, nộp, quản lý và sử dụng phí thẩm định dự án đầu tư xây dựng.</w:t>
            </w:r>
          </w:p>
          <w:p w14:paraId="3CA525C9" w14:textId="77777777" w:rsidR="00D85417" w:rsidRPr="00C64E85" w:rsidRDefault="00D8541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Quyết định số 32/2021/QĐ-UBND ngày 09/7/2021 của UBND tỉnh về việc Ban hành Quy định một số nội dung về quản lý dự án đầu tư xây dựng trên địa bàn tỉnh Quảng Ngãi.</w:t>
            </w:r>
          </w:p>
        </w:tc>
      </w:tr>
      <w:tr w:rsidR="009F6C05" w:rsidRPr="00C64E85" w14:paraId="2CA4AAD5"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C05B796" w14:textId="77777777" w:rsidR="00D85417" w:rsidRPr="00C64E85" w:rsidRDefault="00D8541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2</w:t>
            </w:r>
          </w:p>
        </w:tc>
        <w:tc>
          <w:tcPr>
            <w:tcW w:w="712" w:type="dxa"/>
            <w:tcBorders>
              <w:top w:val="single" w:sz="4" w:space="0" w:color="auto"/>
              <w:left w:val="single" w:sz="4" w:space="0" w:color="auto"/>
              <w:bottom w:val="single" w:sz="4" w:space="0" w:color="auto"/>
              <w:right w:val="single" w:sz="4" w:space="0" w:color="auto"/>
            </w:tcBorders>
            <w:vAlign w:val="center"/>
          </w:tcPr>
          <w:p w14:paraId="0260F746" w14:textId="77777777" w:rsidR="00D85417" w:rsidRPr="00C64E85" w:rsidRDefault="00D8541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5CFADC9E" w14:textId="01EE6C0B" w:rsidR="00D85417"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1" w:history="1">
              <w:r w:rsidR="00D85417" w:rsidRPr="00C64E85">
                <w:rPr>
                  <w:rFonts w:ascii="Times New Roman" w:eastAsia="Calibri" w:hAnsi="Times New Roman" w:cs="Times New Roman"/>
                  <w:bCs/>
                  <w:color w:val="000000" w:themeColor="text1"/>
                  <w:sz w:val="28"/>
                  <w:szCs w:val="28"/>
                  <w:bdr w:val="none" w:sz="0" w:space="0" w:color="auto" w:frame="1"/>
                  <w:lang w:val="en-US" w:eastAsia="en-US"/>
                </w:rPr>
                <w:t>1.013234.H48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EEE8F57"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Thẩm định Thiết kế xây dựng triển khai sau thiết kế cơ sở/ Thiết kế xây dựng triển khai sau thiết kế </w:t>
            </w:r>
            <w:r w:rsidRPr="00C64E85">
              <w:rPr>
                <w:rFonts w:ascii="Times New Roman" w:eastAsia="Calibri" w:hAnsi="Times New Roman" w:cs="Times New Roman"/>
                <w:color w:val="000000" w:themeColor="text1"/>
                <w:sz w:val="28"/>
                <w:szCs w:val="28"/>
                <w:lang w:val="pt-BR" w:eastAsia="en-US"/>
              </w:rPr>
              <w:lastRenderedPageBreak/>
              <w:t>cơ sở điều chỉnh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0FDC357"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Thời hạn giải quyết không quá:</w:t>
            </w:r>
          </w:p>
          <w:p w14:paraId="623BA610"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- 40 ngày (đối với công trình cấp I);</w:t>
            </w:r>
          </w:p>
          <w:p w14:paraId="255E9C44"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- 30 ngày (đối với công trình cấp II, III);</w:t>
            </w:r>
          </w:p>
          <w:p w14:paraId="399D981F" w14:textId="77777777" w:rsidR="00D85417" w:rsidRPr="00C64E85" w:rsidRDefault="00D85417"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- 20 ngày (đối với công trình còn lại).</w:t>
            </w:r>
          </w:p>
        </w:tc>
        <w:tc>
          <w:tcPr>
            <w:tcW w:w="3260" w:type="dxa"/>
            <w:vMerge/>
            <w:tcBorders>
              <w:left w:val="single" w:sz="4" w:space="0" w:color="auto"/>
              <w:bottom w:val="single" w:sz="4" w:space="0" w:color="auto"/>
              <w:right w:val="single" w:sz="4" w:space="0" w:color="auto"/>
            </w:tcBorders>
            <w:shd w:val="clear" w:color="auto" w:fill="auto"/>
            <w:vAlign w:val="center"/>
          </w:tcPr>
          <w:p w14:paraId="6DE1B8AC"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768F68" w14:textId="77777777" w:rsidR="00D85417" w:rsidRPr="00C64E85" w:rsidRDefault="00D8541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hAnsi="Times New Roman" w:cs="Times New Roman"/>
                <w:color w:val="000000" w:themeColor="text1"/>
                <w:sz w:val="28"/>
                <w:szCs w:val="28"/>
                <w:lang w:val="pt-BR"/>
              </w:rPr>
              <w:t xml:space="preserve">Theo Thông tư số 27/2023/TT-BTC ngày 12/5/2023 của Bộ Tài </w:t>
            </w:r>
            <w:r w:rsidRPr="00C64E85">
              <w:rPr>
                <w:rFonts w:ascii="Times New Roman" w:hAnsi="Times New Roman" w:cs="Times New Roman"/>
                <w:color w:val="000000" w:themeColor="text1"/>
                <w:sz w:val="28"/>
                <w:szCs w:val="28"/>
                <w:lang w:val="pt-BR"/>
              </w:rPr>
              <w:lastRenderedPageBreak/>
              <w:t>chính</w:t>
            </w:r>
            <w:r w:rsidR="00184F58" w:rsidRPr="00C64E85">
              <w:rPr>
                <w:rFonts w:ascii="Times New Roman" w:hAnsi="Times New Roman" w:cs="Times New Roman"/>
                <w:color w:val="000000" w:themeColor="text1"/>
                <w:sz w:val="28"/>
                <w:szCs w:val="28"/>
                <w:lang w:val="pt-BR"/>
              </w:rPr>
              <w:t xml:space="preserve"> </w:t>
            </w:r>
            <w:r w:rsidR="00184F58" w:rsidRPr="00C64E85">
              <w:rPr>
                <w:rFonts w:ascii="Times New Roman" w:hAnsi="Times New Roman" w:cs="Times New Roman"/>
                <w:iCs/>
                <w:color w:val="000000" w:themeColor="text1"/>
                <w:sz w:val="28"/>
                <w:szCs w:val="28"/>
                <w:shd w:val="clear" w:color="auto" w:fill="FFFFFF"/>
              </w:rPr>
              <w:t>quy định mức thu, chế độ thu, nộp, quản lý và sử dụng phí thẩm định dự án đầu tư xây dựng.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A683211" w14:textId="20A17455" w:rsidR="00D85417" w:rsidRPr="00C64E85" w:rsidRDefault="00D8541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lastRenderedPageBreak/>
              <w:t>- Luật Xây dựng ngày 18/6/2014; Luật sửa đổi, bổ sung một số điều của Luật Xây dự</w:t>
            </w:r>
            <w:r w:rsidR="00804C9E" w:rsidRPr="00C64E85">
              <w:rPr>
                <w:rFonts w:ascii="Times New Roman" w:eastAsia="Calibri" w:hAnsi="Times New Roman" w:cs="Times New Roman"/>
                <w:iCs/>
                <w:color w:val="000000" w:themeColor="text1"/>
                <w:sz w:val="28"/>
                <w:szCs w:val="28"/>
                <w:lang w:val="nl-NL" w:eastAsia="en-US"/>
              </w:rPr>
              <w:t>ng ngày 18/6/2014.</w:t>
            </w:r>
          </w:p>
          <w:p w14:paraId="3A55933D" w14:textId="77777777" w:rsidR="00D85417" w:rsidRPr="00C64E85" w:rsidRDefault="00D8541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val="nl-NL" w:eastAsia="en-US"/>
              </w:rPr>
              <w:t xml:space="preserve">Nghị định số </w:t>
            </w:r>
            <w:r w:rsidRPr="00C64E85">
              <w:rPr>
                <w:rFonts w:ascii="Times New Roman" w:eastAsia="Calibri" w:hAnsi="Times New Roman" w:cs="Times New Roman"/>
                <w:color w:val="000000" w:themeColor="text1"/>
                <w:sz w:val="28"/>
                <w:szCs w:val="28"/>
                <w:lang w:val="nl-NL" w:eastAsia="en-US"/>
              </w:rPr>
              <w:lastRenderedPageBreak/>
              <w:t>175/2024/NĐ-CP ngày 30/12/2024 của Chính phủ quy định chi tiết một số điều và biện pháp thi hành Luật Xây dựng về quản lý hoạt động xây dựng</w:t>
            </w:r>
            <w:r w:rsidRPr="00C64E85">
              <w:rPr>
                <w:rFonts w:ascii="Times New Roman" w:eastAsia="Calibri" w:hAnsi="Times New Roman" w:cs="Times New Roman"/>
                <w:iCs/>
                <w:color w:val="000000" w:themeColor="text1"/>
                <w:sz w:val="28"/>
                <w:szCs w:val="28"/>
                <w:lang w:val="nl-NL" w:eastAsia="en-US"/>
              </w:rPr>
              <w:t>.</w:t>
            </w:r>
          </w:p>
          <w:p w14:paraId="7FFE558F" w14:textId="77777777" w:rsidR="00D85417" w:rsidRPr="00C64E85" w:rsidRDefault="00D8541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w:t>
            </w:r>
            <w:r w:rsidRPr="00C64E85">
              <w:rPr>
                <w:rFonts w:ascii="Times New Roman" w:hAnsi="Times New Roman" w:cs="Times New Roman"/>
                <w:iCs/>
                <w:color w:val="000000" w:themeColor="text1"/>
                <w:sz w:val="28"/>
                <w:szCs w:val="28"/>
                <w:lang w:val="nl-NL"/>
              </w:rPr>
              <w:t xml:space="preserve"> Nghị định số 10/2021/NĐ-CP ngày 09/02/2021 của Chính phủ về quản lý chi phí đầu tư xây dựng</w:t>
            </w:r>
            <w:r w:rsidRPr="00C64E85">
              <w:rPr>
                <w:rFonts w:ascii="Times New Roman" w:eastAsia="Calibri" w:hAnsi="Times New Roman" w:cs="Times New Roman"/>
                <w:iCs/>
                <w:color w:val="000000" w:themeColor="text1"/>
                <w:sz w:val="28"/>
                <w:szCs w:val="28"/>
                <w:lang w:val="nl-NL" w:eastAsia="en-US"/>
              </w:rPr>
              <w:t xml:space="preserve"> .</w:t>
            </w:r>
          </w:p>
          <w:p w14:paraId="5B255D50" w14:textId="77777777" w:rsidR="00D85417" w:rsidRPr="00C64E85" w:rsidRDefault="00D8541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Thông tư số </w:t>
            </w:r>
            <w:r w:rsidRPr="00C64E85">
              <w:rPr>
                <w:rFonts w:ascii="Times New Roman" w:eastAsia="Calibri" w:hAnsi="Times New Roman" w:cs="Times New Roman"/>
                <w:color w:val="000000" w:themeColor="text1"/>
                <w:sz w:val="28"/>
                <w:szCs w:val="28"/>
                <w:lang w:val="nl-NL" w:eastAsia="en-US"/>
              </w:rPr>
              <w:t>27/2023/TT-BTC ngày 12/5/2023 của Bộ trưởng Bộ Tài chính</w:t>
            </w:r>
            <w:r w:rsidRPr="00C64E85">
              <w:rPr>
                <w:rFonts w:ascii="Times New Roman" w:eastAsia="Calibri" w:hAnsi="Times New Roman" w:cs="Times New Roman"/>
                <w:iCs/>
                <w:color w:val="000000" w:themeColor="text1"/>
                <w:sz w:val="28"/>
                <w:szCs w:val="28"/>
                <w:lang w:val="nl-NL" w:eastAsia="en-US"/>
              </w:rPr>
              <w:t xml:space="preserve"> về việc quy định mức thu, chế độ thu, nộp, quản lý và sử dụng phí thẩm định thiết kế kỹ thuật, phí thẩm định dự toán xây dựng.</w:t>
            </w:r>
          </w:p>
          <w:p w14:paraId="4379A466" w14:textId="77777777" w:rsidR="00D85417" w:rsidRPr="00C64E85" w:rsidRDefault="00D8541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Quyết định số 32/2021/QĐ-UBND ngày 09/7/2021 của UBND tỉnh về việc Ban hành </w:t>
            </w:r>
            <w:r w:rsidRPr="00C64E85">
              <w:rPr>
                <w:rFonts w:ascii="Times New Roman" w:eastAsia="Calibri" w:hAnsi="Times New Roman" w:cs="Times New Roman"/>
                <w:iCs/>
                <w:color w:val="000000" w:themeColor="text1"/>
                <w:sz w:val="28"/>
                <w:szCs w:val="28"/>
                <w:lang w:val="nl-NL" w:eastAsia="en-US"/>
              </w:rPr>
              <w:lastRenderedPageBreak/>
              <w:t>Quy định một số nội dung về quản lý dự án đầu tư xây dựng trên địa bàn tỉnh Quảng Ngãi.</w:t>
            </w:r>
          </w:p>
        </w:tc>
      </w:tr>
      <w:tr w:rsidR="009F6C05" w:rsidRPr="00C64E85" w14:paraId="4C08456D"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A75AF"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lastRenderedPageBreak/>
              <w:t>II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11C19F48" w14:textId="77777777" w:rsidR="005D5A81" w:rsidRPr="00C64E85" w:rsidRDefault="005D5A81"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b/>
                <w:color w:val="000000" w:themeColor="text1"/>
                <w:sz w:val="28"/>
                <w:szCs w:val="28"/>
                <w:shd w:val="clear" w:color="auto" w:fill="FFFFFF"/>
                <w:lang w:val="nl-NL" w:eastAsia="en-US"/>
              </w:rPr>
              <w:t xml:space="preserve">LĨNH VỰC QUẢN LÝ CHẤT LƯỢNG CÔNG TRÌNH XÂY DỰNG </w:t>
            </w:r>
            <w:r w:rsidRPr="00C64E85">
              <w:rPr>
                <w:rFonts w:ascii="Times New Roman" w:eastAsia="Calibri" w:hAnsi="Times New Roman" w:cs="Times New Roman"/>
                <w:b/>
                <w:color w:val="000000" w:themeColor="text1"/>
                <w:sz w:val="28"/>
                <w:szCs w:val="28"/>
                <w:lang w:val="nl-NL" w:eastAsia="en-US"/>
              </w:rPr>
              <w:t>(01 TTHC)</w:t>
            </w:r>
          </w:p>
        </w:tc>
      </w:tr>
      <w:tr w:rsidR="009F6C05" w:rsidRPr="00C64E85" w14:paraId="54D46A0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45C503E" w14:textId="77777777" w:rsidR="00E279A7" w:rsidRPr="00C64E85" w:rsidRDefault="00E279A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w:t>
            </w:r>
          </w:p>
        </w:tc>
        <w:tc>
          <w:tcPr>
            <w:tcW w:w="712" w:type="dxa"/>
            <w:tcBorders>
              <w:top w:val="single" w:sz="4" w:space="0" w:color="auto"/>
              <w:left w:val="single" w:sz="4" w:space="0" w:color="auto"/>
              <w:bottom w:val="single" w:sz="4" w:space="0" w:color="auto"/>
              <w:right w:val="single" w:sz="4" w:space="0" w:color="auto"/>
            </w:tcBorders>
            <w:vAlign w:val="center"/>
          </w:tcPr>
          <w:p w14:paraId="147F5F13" w14:textId="77777777" w:rsidR="00E279A7" w:rsidRPr="00C64E85" w:rsidRDefault="00E279A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756F1BD0" w14:textId="77777777" w:rsidR="00E279A7"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2" w:history="1">
              <w:r w:rsidR="00E279A7" w:rsidRPr="00C64E85">
                <w:rPr>
                  <w:rFonts w:ascii="Times New Roman" w:eastAsia="Calibri" w:hAnsi="Times New Roman" w:cs="Times New Roman"/>
                  <w:bCs/>
                  <w:color w:val="000000" w:themeColor="text1"/>
                  <w:sz w:val="28"/>
                  <w:szCs w:val="28"/>
                  <w:lang w:val="en-US" w:eastAsia="en-US"/>
                </w:rPr>
                <w:t>1.009794.000.00.00.H48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28AF871" w14:textId="77777777" w:rsidR="00E279A7" w:rsidRPr="00C64E85" w:rsidRDefault="00E279A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w:t>
            </w:r>
            <w:r w:rsidRPr="00C64E85">
              <w:rPr>
                <w:rFonts w:ascii="Times New Roman" w:eastAsia="Calibri" w:hAnsi="Times New Roman" w:cs="Times New Roman"/>
                <w:color w:val="000000" w:themeColor="text1"/>
                <w:sz w:val="28"/>
                <w:szCs w:val="28"/>
                <w:lang w:val="pt-BR" w:eastAsia="en-US"/>
              </w:rPr>
              <w:lastRenderedPageBreak/>
              <w:t>môn về xây dựng thuộc Bộ Xây dựng, Bộ quản lý công trình xây dựng chuyên ngành)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869E6E2" w14:textId="3BAC57F5" w:rsidR="00E279A7" w:rsidRPr="00C64E85" w:rsidRDefault="00E279A7"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lastRenderedPageBreak/>
              <w:t>20 ngày kể từ ngày tiếp nhận hồ sơ đề nghị kiểm tra công tác nghiệ</w:t>
            </w:r>
            <w:r w:rsidR="00804C9E" w:rsidRPr="00C64E85">
              <w:rPr>
                <w:rFonts w:ascii="Times New Roman" w:eastAsia="Calibri" w:hAnsi="Times New Roman" w:cs="Times New Roman"/>
                <w:color w:val="000000" w:themeColor="text1"/>
                <w:sz w:val="28"/>
                <w:szCs w:val="28"/>
                <w:lang w:val="nl-NL" w:eastAsia="en-US"/>
              </w:rPr>
              <w:t>m thu</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CB5227" w14:textId="77777777" w:rsidR="00E279A7" w:rsidRPr="00C64E85" w:rsidRDefault="00E279A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hồ sơ </w:t>
            </w:r>
            <w:r w:rsidR="00D85417" w:rsidRPr="00C64E85">
              <w:rPr>
                <w:rFonts w:ascii="Times New Roman" w:eastAsia="Calibri" w:hAnsi="Times New Roman" w:cs="Times New Roman"/>
                <w:color w:val="000000" w:themeColor="text1"/>
                <w:sz w:val="28"/>
                <w:szCs w:val="28"/>
                <w:lang w:val="pt-BR" w:eastAsia="en-US"/>
              </w:rPr>
              <w:t xml:space="preserve">và nhận kết quả </w:t>
            </w:r>
            <w:r w:rsidRPr="00C64E85">
              <w:rPr>
                <w:rFonts w:ascii="Times New Roman" w:eastAsia="Calibri" w:hAnsi="Times New Roman" w:cs="Times New Roman"/>
                <w:color w:val="000000" w:themeColor="text1"/>
                <w:sz w:val="28"/>
                <w:szCs w:val="28"/>
                <w:lang w:val="pt-BR" w:eastAsia="en-US"/>
              </w:rPr>
              <w:t xml:space="preserve">tại Trung tâm Phục vụ - Kiểm soát thủ tục hành chính tỉnh Quảng Ngãi, </w:t>
            </w:r>
            <w:r w:rsidRPr="00C64E85">
              <w:rPr>
                <w:rFonts w:ascii="Times New Roman" w:eastAsia="Calibri" w:hAnsi="Times New Roman" w:cs="Times New Roman"/>
                <w:color w:val="000000" w:themeColor="text1"/>
                <w:sz w:val="28"/>
                <w:szCs w:val="28"/>
                <w:lang w:val="nl-NL" w:eastAsia="en-US"/>
              </w:rPr>
              <w:t xml:space="preserve">địa chỉ: </w:t>
            </w:r>
            <w:r w:rsidRPr="00C64E85">
              <w:rPr>
                <w:rFonts w:ascii="Times New Roman" w:eastAsia="Calibri" w:hAnsi="Times New Roman" w:cs="Times New Roman"/>
                <w:color w:val="000000" w:themeColor="text1"/>
                <w:sz w:val="28"/>
                <w:szCs w:val="28"/>
                <w:lang w:val="pt-BR" w:eastAsia="en-US"/>
              </w:rPr>
              <w:t>số 54 đường Hùng Vương, thành phố Quảng Ngãi, tỉnh Quảng Ngãi thông qua các cách thức sau:</w:t>
            </w:r>
          </w:p>
          <w:p w14:paraId="301B8B25" w14:textId="77777777" w:rsidR="00E279A7" w:rsidRPr="00C64E85" w:rsidRDefault="00E279A7" w:rsidP="005E4641">
            <w:pPr>
              <w:widowControl/>
              <w:spacing w:before="60" w:after="60"/>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2BB5D047" w14:textId="77777777" w:rsidR="00E279A7" w:rsidRPr="00C64E85" w:rsidRDefault="00E279A7" w:rsidP="005E4641">
            <w:pPr>
              <w:widowControl/>
              <w:spacing w:before="60" w:after="60"/>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p w14:paraId="7903F25B" w14:textId="77777777" w:rsidR="00E279A7" w:rsidRPr="00C64E85" w:rsidRDefault="00E279A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công tại địa chỉ: https://dichvucong.quangngai.gov.vn.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75809A" w14:textId="77777777" w:rsidR="00E279A7" w:rsidRPr="00C64E85" w:rsidRDefault="00E279A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D34ADE" w14:textId="2C023ADC" w:rsidR="00E279A7" w:rsidRPr="00C64E85" w:rsidRDefault="00E279A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Luật Xây dựng ngày 18/6/2014; Luật sửa đổi, bổ sung một số điều của Luật Xây dự</w:t>
            </w:r>
            <w:r w:rsidR="00804C9E" w:rsidRPr="00C64E85">
              <w:rPr>
                <w:rFonts w:ascii="Times New Roman" w:eastAsia="Calibri" w:hAnsi="Times New Roman" w:cs="Times New Roman"/>
                <w:iCs/>
                <w:color w:val="000000" w:themeColor="text1"/>
                <w:sz w:val="28"/>
                <w:szCs w:val="28"/>
                <w:lang w:val="nl-NL" w:eastAsia="en-US"/>
              </w:rPr>
              <w:t>ng ngày 18/6/2014.</w:t>
            </w:r>
          </w:p>
          <w:p w14:paraId="01EC05F6" w14:textId="77777777" w:rsidR="00E279A7" w:rsidRPr="00C64E85" w:rsidRDefault="00E279A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Nghị định số 06/2021/NĐ-CP ngày 26/01/2021 của Chính phủ quy định chi tiết một số nội dung về quản lý chất lượng, thi công xây dựng và bảo trì công trình xây dựng.</w:t>
            </w:r>
          </w:p>
          <w:p w14:paraId="56AD63A4" w14:textId="77777777" w:rsidR="00E279A7" w:rsidRPr="00C64E85" w:rsidRDefault="00E279A7"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Quyết định số 49/2021/QĐ-UBND ngày 28/9/2021 của UBND tỉnh Ban hành Quy định về phân cấp quản lý chất </w:t>
            </w:r>
            <w:r w:rsidRPr="00C64E85">
              <w:rPr>
                <w:rFonts w:ascii="Times New Roman" w:eastAsia="Calibri" w:hAnsi="Times New Roman" w:cs="Times New Roman"/>
                <w:iCs/>
                <w:color w:val="000000" w:themeColor="text1"/>
                <w:sz w:val="28"/>
                <w:szCs w:val="28"/>
                <w:lang w:val="nl-NL" w:eastAsia="en-US"/>
              </w:rPr>
              <w:lastRenderedPageBreak/>
              <w:t>lượng và bảo trì công trình xây dựng trên địa bàn tỉnh Quảng Ngãi.</w:t>
            </w:r>
          </w:p>
        </w:tc>
      </w:tr>
      <w:tr w:rsidR="009F6C05" w:rsidRPr="00C64E85" w14:paraId="6AC44567"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4DBD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lastRenderedPageBreak/>
              <w:t>III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13A2E1FC" w14:textId="77777777" w:rsidR="005D5A81" w:rsidRPr="00C64E85" w:rsidRDefault="005D5A81"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b/>
                <w:color w:val="000000" w:themeColor="text1"/>
                <w:sz w:val="28"/>
                <w:szCs w:val="28"/>
                <w:lang w:val="pt-BR" w:eastAsia="en-US"/>
              </w:rPr>
              <w:t>LĨNH VỰC THỦY LỢI (19 TTHC)</w:t>
            </w:r>
          </w:p>
        </w:tc>
      </w:tr>
      <w:tr w:rsidR="009F6C05" w:rsidRPr="00C64E85" w14:paraId="4813FA9B"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A77DD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w:t>
            </w:r>
          </w:p>
        </w:tc>
        <w:tc>
          <w:tcPr>
            <w:tcW w:w="712" w:type="dxa"/>
            <w:tcBorders>
              <w:top w:val="single" w:sz="4" w:space="0" w:color="auto"/>
              <w:left w:val="single" w:sz="4" w:space="0" w:color="auto"/>
              <w:bottom w:val="single" w:sz="4" w:space="0" w:color="auto"/>
              <w:right w:val="single" w:sz="4" w:space="0" w:color="auto"/>
            </w:tcBorders>
            <w:vAlign w:val="center"/>
          </w:tcPr>
          <w:p w14:paraId="6293CA3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5AC19EC2"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3" w:history="1">
              <w:r w:rsidR="005D5A81" w:rsidRPr="00C64E85">
                <w:rPr>
                  <w:rFonts w:ascii="Times New Roman" w:eastAsia="Calibri" w:hAnsi="Times New Roman" w:cs="Times New Roman"/>
                  <w:color w:val="000000" w:themeColor="text1"/>
                  <w:sz w:val="28"/>
                  <w:szCs w:val="28"/>
                  <w:lang w:val="en-US" w:eastAsia="en-US"/>
                </w:rPr>
                <w:t>1.003870.000.00.00.H48</w:t>
              </w:r>
            </w:hyperlink>
          </w:p>
        </w:tc>
        <w:tc>
          <w:tcPr>
            <w:tcW w:w="2277" w:type="dxa"/>
            <w:tcBorders>
              <w:top w:val="single" w:sz="4" w:space="0" w:color="auto"/>
              <w:left w:val="single" w:sz="4" w:space="0" w:color="auto"/>
              <w:bottom w:val="single" w:sz="4" w:space="0" w:color="auto"/>
              <w:right w:val="single" w:sz="4" w:space="0" w:color="auto"/>
            </w:tcBorders>
          </w:tcPr>
          <w:p w14:paraId="50F45F34" w14:textId="585600EA"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gia hạn, điều chỉnh nội dung giấy phép cho các hoạt động trong phạm vi bảo vệ công trình thuỷ lợi: Nuôi trồng thủy sản; Nổ mìn và các hoạt động gây nổ khác thuộc thẩm quyền cấp phép của UBND tỉ</w:t>
            </w:r>
            <w:r w:rsidR="00804C9E" w:rsidRPr="00C64E85">
              <w:rPr>
                <w:rFonts w:ascii="Times New Roman" w:eastAsia="Calibri" w:hAnsi="Times New Roman" w:cs="Times New Roman"/>
                <w:color w:val="000000" w:themeColor="text1"/>
                <w:sz w:val="28"/>
                <w:szCs w:val="28"/>
                <w:lang w:val="pt-BR" w:eastAsia="en-US"/>
              </w:rPr>
              <w:t>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9F528DA"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10 ngày làm việc</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18969DF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Nộp hồ sơ và nhận trả kết quả tại Trung tâm Phục vụ - Kiểm soát thủ tục hành chính tỉnh Quảng Ngãi, địa chỉ: Số 54 đường Hùng Vương, thành phố Quảng Ngãi, tỉnh Quảng Ngãi thông qua các cách thức sau:</w:t>
            </w:r>
          </w:p>
          <w:p w14:paraId="6537B88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Trực tiếp.</w:t>
            </w:r>
          </w:p>
          <w:p w14:paraId="25AE965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Qua đường bưu chính.</w:t>
            </w:r>
          </w:p>
          <w:p w14:paraId="35CA612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công tại địa chỉ: https://dichvucong.quangngai.gov.vn.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6DF170" w14:textId="77777777" w:rsidR="00804C9E" w:rsidRPr="00C64E85" w:rsidRDefault="00804C9E" w:rsidP="005E4641">
            <w:pPr>
              <w:widowControl/>
              <w:spacing w:before="60" w:after="60"/>
              <w:jc w:val="center"/>
              <w:rPr>
                <w:rFonts w:ascii="Times New Roman" w:eastAsia="Calibri" w:hAnsi="Times New Roman" w:cs="Times New Roman"/>
                <w:color w:val="000000" w:themeColor="text1"/>
                <w:sz w:val="28"/>
                <w:szCs w:val="28"/>
                <w:lang w:val="nl-NL" w:eastAsia="en-US"/>
              </w:rPr>
            </w:pPr>
          </w:p>
          <w:p w14:paraId="72D44D1F" w14:textId="77777777" w:rsidR="00804C9E" w:rsidRPr="00C64E85" w:rsidRDefault="00804C9E" w:rsidP="005E4641">
            <w:pPr>
              <w:widowControl/>
              <w:spacing w:before="60" w:after="60"/>
              <w:jc w:val="center"/>
              <w:rPr>
                <w:rFonts w:ascii="Times New Roman" w:eastAsia="Calibri" w:hAnsi="Times New Roman" w:cs="Times New Roman"/>
                <w:color w:val="000000" w:themeColor="text1"/>
                <w:sz w:val="28"/>
                <w:szCs w:val="28"/>
                <w:lang w:val="nl-NL" w:eastAsia="en-US"/>
              </w:rPr>
            </w:pPr>
          </w:p>
          <w:p w14:paraId="559F8CC8" w14:textId="77777777" w:rsidR="00804C9E" w:rsidRPr="00C64E85" w:rsidRDefault="00804C9E" w:rsidP="005E4641">
            <w:pPr>
              <w:widowControl/>
              <w:spacing w:before="60" w:after="60"/>
              <w:jc w:val="center"/>
              <w:rPr>
                <w:rFonts w:ascii="Times New Roman" w:eastAsia="Calibri" w:hAnsi="Times New Roman" w:cs="Times New Roman"/>
                <w:color w:val="000000" w:themeColor="text1"/>
                <w:sz w:val="28"/>
                <w:szCs w:val="28"/>
                <w:lang w:val="nl-NL" w:eastAsia="en-US"/>
              </w:rPr>
            </w:pPr>
          </w:p>
          <w:p w14:paraId="64E8AB7F" w14:textId="77777777" w:rsidR="00804C9E" w:rsidRPr="00C64E85" w:rsidRDefault="00804C9E" w:rsidP="005E4641">
            <w:pPr>
              <w:widowControl/>
              <w:spacing w:before="60" w:after="60"/>
              <w:jc w:val="center"/>
              <w:rPr>
                <w:rFonts w:ascii="Times New Roman" w:eastAsia="Calibri" w:hAnsi="Times New Roman" w:cs="Times New Roman"/>
                <w:color w:val="000000" w:themeColor="text1"/>
                <w:sz w:val="28"/>
                <w:szCs w:val="28"/>
                <w:lang w:val="nl-NL" w:eastAsia="en-US"/>
              </w:rPr>
            </w:pPr>
          </w:p>
          <w:p w14:paraId="2FFDA49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Không</w:t>
            </w:r>
          </w:p>
          <w:p w14:paraId="30A091D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nl-NL" w:eastAsia="en-US"/>
              </w:rPr>
            </w:pPr>
          </w:p>
          <w:p w14:paraId="1B06F20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nl-NL" w:eastAsia="en-US"/>
              </w:rPr>
            </w:pPr>
          </w:p>
          <w:p w14:paraId="747F5D4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nl-NL" w:eastAsia="en-US"/>
              </w:rPr>
            </w:pPr>
          </w:p>
          <w:p w14:paraId="552AD7E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nl-NL" w:eastAsia="en-US"/>
              </w:rPr>
            </w:pPr>
          </w:p>
          <w:p w14:paraId="67AA2BC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nl-NL" w:eastAsia="en-US"/>
              </w:rPr>
            </w:pPr>
          </w:p>
          <w:p w14:paraId="065DA61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3118" w:type="dxa"/>
            <w:vMerge w:val="restart"/>
            <w:tcBorders>
              <w:top w:val="single" w:sz="4" w:space="0" w:color="auto"/>
              <w:left w:val="single" w:sz="4" w:space="0" w:color="auto"/>
              <w:right w:val="single" w:sz="4" w:space="0" w:color="auto"/>
            </w:tcBorders>
            <w:shd w:val="clear" w:color="auto" w:fill="auto"/>
            <w:vAlign w:val="center"/>
          </w:tcPr>
          <w:p w14:paraId="5276FF58" w14:textId="0EBE36A0"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Luật Thủy lợi số</w:t>
            </w:r>
            <w:r w:rsidR="00804C9E" w:rsidRPr="00C64E85">
              <w:rPr>
                <w:rFonts w:ascii="Times New Roman" w:eastAsia="Calibri" w:hAnsi="Times New Roman" w:cs="Times New Roman"/>
                <w:color w:val="000000" w:themeColor="text1"/>
                <w:sz w:val="28"/>
                <w:szCs w:val="28"/>
                <w:lang w:val="nl-NL" w:eastAsia="en-US"/>
              </w:rPr>
              <w:t xml:space="preserve"> 08/2017/QH14 ngày 19/6/2017.</w:t>
            </w:r>
          </w:p>
          <w:p w14:paraId="3A2EB0C8" w14:textId="4AECA9E6"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xml:space="preserve">- Nghị định số  </w:t>
            </w:r>
            <w:hyperlink r:id="rId14" w:tgtFrame="_blank" w:tooltip="Nghị định 67/2018/NĐ-CP" w:history="1">
              <w:r w:rsidRPr="00C64E85">
                <w:rPr>
                  <w:rFonts w:ascii="Times New Roman" w:eastAsia="Calibri" w:hAnsi="Times New Roman" w:cs="Times New Roman"/>
                  <w:color w:val="000000" w:themeColor="text1"/>
                  <w:sz w:val="28"/>
                  <w:szCs w:val="28"/>
                  <w:lang w:val="nl-NL" w:eastAsia="en-US"/>
                </w:rPr>
                <w:t>67/2018/NĐ-CP</w:t>
              </w:r>
            </w:hyperlink>
            <w:r w:rsidRPr="00C64E85">
              <w:rPr>
                <w:rFonts w:ascii="Times New Roman" w:eastAsia="Calibri" w:hAnsi="Times New Roman" w:cs="Times New Roman"/>
                <w:color w:val="000000" w:themeColor="text1"/>
                <w:sz w:val="28"/>
                <w:szCs w:val="28"/>
                <w:lang w:val="nl-NL" w:eastAsia="en-US"/>
              </w:rPr>
              <w:t xml:space="preserve">  ngày 14/5/2018 của Chính phủ quy định chi tiết một số điều của Luật Thủy lợ</w:t>
            </w:r>
            <w:r w:rsidR="00804C9E" w:rsidRPr="00C64E85">
              <w:rPr>
                <w:rFonts w:ascii="Times New Roman" w:eastAsia="Calibri" w:hAnsi="Times New Roman" w:cs="Times New Roman"/>
                <w:color w:val="000000" w:themeColor="text1"/>
                <w:sz w:val="28"/>
                <w:szCs w:val="28"/>
                <w:lang w:val="nl-NL" w:eastAsia="en-US"/>
              </w:rPr>
              <w:t>i.</w:t>
            </w:r>
          </w:p>
          <w:p w14:paraId="2C40AC05"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i/>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Nghị định số 40/2023/NĐ-CP  ngày 27/6/2023 của Chính phủ sửa đổi, bổ sung một số điều của Nghị định số 67/2018/NĐ-CP ngày 14/5/2018 của Chính phủ </w:t>
            </w:r>
            <w:r w:rsidRPr="00C64E85">
              <w:rPr>
                <w:rFonts w:ascii="Times New Roman" w:eastAsia="Calibri" w:hAnsi="Times New Roman" w:cs="Times New Roman"/>
                <w:iCs/>
                <w:color w:val="000000" w:themeColor="text1"/>
                <w:sz w:val="28"/>
                <w:szCs w:val="28"/>
                <w:lang w:val="nl-NL" w:eastAsia="en-US"/>
              </w:rPr>
              <w:lastRenderedPageBreak/>
              <w:t>quy định chi tiết một số điều của Luật Thủy lợi</w:t>
            </w:r>
            <w:r w:rsidRPr="00C64E85">
              <w:rPr>
                <w:rFonts w:ascii="Times New Roman" w:eastAsia="Calibri" w:hAnsi="Times New Roman" w:cs="Times New Roman"/>
                <w:bCs/>
                <w:color w:val="000000" w:themeColor="text1"/>
                <w:sz w:val="28"/>
                <w:szCs w:val="28"/>
                <w:lang w:val="nl-NL" w:eastAsia="en-US"/>
              </w:rPr>
              <w:t>.</w:t>
            </w:r>
            <w:r w:rsidRPr="00C64E85">
              <w:rPr>
                <w:rFonts w:ascii="Times New Roman" w:eastAsia="Calibri" w:hAnsi="Times New Roman" w:cs="Times New Roman"/>
                <w:i/>
                <w:iCs/>
                <w:color w:val="000000" w:themeColor="text1"/>
                <w:sz w:val="28"/>
                <w:szCs w:val="28"/>
                <w:lang w:val="nl-NL" w:eastAsia="en-US"/>
              </w:rPr>
              <w:br w:type="page"/>
            </w:r>
          </w:p>
        </w:tc>
      </w:tr>
      <w:tr w:rsidR="009F6C05" w:rsidRPr="00C64E85" w14:paraId="44917E55"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181EE6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w:t>
            </w:r>
          </w:p>
        </w:tc>
        <w:tc>
          <w:tcPr>
            <w:tcW w:w="712" w:type="dxa"/>
            <w:tcBorders>
              <w:top w:val="single" w:sz="4" w:space="0" w:color="auto"/>
              <w:left w:val="single" w:sz="4" w:space="0" w:color="auto"/>
              <w:bottom w:val="single" w:sz="4" w:space="0" w:color="auto"/>
              <w:right w:val="single" w:sz="4" w:space="0" w:color="auto"/>
            </w:tcBorders>
            <w:vAlign w:val="center"/>
          </w:tcPr>
          <w:p w14:paraId="30A3434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0257CEB0"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5" w:history="1">
              <w:r w:rsidR="005D5A81" w:rsidRPr="00C64E85">
                <w:rPr>
                  <w:rFonts w:ascii="Times New Roman" w:eastAsia="Calibri" w:hAnsi="Times New Roman" w:cs="Times New Roman"/>
                  <w:color w:val="000000" w:themeColor="text1"/>
                  <w:sz w:val="28"/>
                  <w:szCs w:val="28"/>
                  <w:lang w:val="en-US" w:eastAsia="en-US"/>
                </w:rPr>
                <w:t>1.003880.000.00.00.H48</w:t>
              </w:r>
            </w:hyperlink>
          </w:p>
        </w:tc>
        <w:tc>
          <w:tcPr>
            <w:tcW w:w="2277" w:type="dxa"/>
            <w:tcBorders>
              <w:top w:val="single" w:sz="4" w:space="0" w:color="auto"/>
              <w:left w:val="single" w:sz="4" w:space="0" w:color="auto"/>
              <w:bottom w:val="single" w:sz="4" w:space="0" w:color="auto"/>
              <w:right w:val="single" w:sz="4" w:space="0" w:color="auto"/>
            </w:tcBorders>
          </w:tcPr>
          <w:p w14:paraId="7DA0E0A5"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6" w:history="1">
              <w:r w:rsidR="005D5A81" w:rsidRPr="00C64E85">
                <w:rPr>
                  <w:rFonts w:ascii="Times New Roman" w:eastAsia="Calibri" w:hAnsi="Times New Roman" w:cs="Times New Roman"/>
                  <w:color w:val="000000" w:themeColor="text1"/>
                  <w:sz w:val="28"/>
                  <w:szCs w:val="28"/>
                  <w:lang w:val="pt-BR" w:eastAsia="en-US"/>
                </w:rPr>
                <w:t xml:space="preserve">Cấp gia hạn, điều chỉnh nội dung giấy phép cho các </w:t>
              </w:r>
              <w:r w:rsidR="005D5A81" w:rsidRPr="00C64E85">
                <w:rPr>
                  <w:rFonts w:ascii="Times New Roman" w:eastAsia="Calibri" w:hAnsi="Times New Roman" w:cs="Times New Roman"/>
                  <w:color w:val="000000" w:themeColor="text1"/>
                  <w:sz w:val="28"/>
                  <w:szCs w:val="28"/>
                  <w:lang w:val="pt-BR" w:eastAsia="en-US"/>
                </w:rPr>
                <w:lastRenderedPageBreak/>
                <w:t>hoạt động trong phạm vi bảo vệ công trình thuỷ lợi đối với hoạt động: du lịch, thể thao, nghiên cứu khoa học, kinh doanh, dịch vụ thuộc thẩm quyền cấp phép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FD70851"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lastRenderedPageBreak/>
              <w:t>10 ngày làm việc</w:t>
            </w:r>
          </w:p>
        </w:tc>
        <w:tc>
          <w:tcPr>
            <w:tcW w:w="3260" w:type="dxa"/>
            <w:vMerge/>
            <w:tcBorders>
              <w:left w:val="single" w:sz="4" w:space="0" w:color="auto"/>
              <w:right w:val="single" w:sz="4" w:space="0" w:color="auto"/>
            </w:tcBorders>
            <w:shd w:val="clear" w:color="auto" w:fill="auto"/>
          </w:tcPr>
          <w:p w14:paraId="1766C4E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9C6B3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vMerge/>
            <w:tcBorders>
              <w:left w:val="single" w:sz="4" w:space="0" w:color="auto"/>
              <w:right w:val="single" w:sz="4" w:space="0" w:color="auto"/>
            </w:tcBorders>
            <w:shd w:val="clear" w:color="auto" w:fill="auto"/>
          </w:tcPr>
          <w:p w14:paraId="77CB127F"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bCs/>
                <w:color w:val="000000" w:themeColor="text1"/>
                <w:sz w:val="28"/>
                <w:szCs w:val="28"/>
                <w:lang w:val="nl-NL" w:eastAsia="en-US"/>
              </w:rPr>
            </w:pPr>
          </w:p>
        </w:tc>
      </w:tr>
      <w:tr w:rsidR="009F6C05" w:rsidRPr="00C64E85" w14:paraId="5C5B10E1"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CA867C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6</w:t>
            </w:r>
          </w:p>
        </w:tc>
        <w:tc>
          <w:tcPr>
            <w:tcW w:w="712" w:type="dxa"/>
            <w:tcBorders>
              <w:top w:val="single" w:sz="4" w:space="0" w:color="auto"/>
              <w:left w:val="single" w:sz="4" w:space="0" w:color="auto"/>
              <w:bottom w:val="single" w:sz="4" w:space="0" w:color="auto"/>
              <w:right w:val="single" w:sz="4" w:space="0" w:color="auto"/>
            </w:tcBorders>
            <w:vAlign w:val="center"/>
          </w:tcPr>
          <w:p w14:paraId="03A33D6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2876692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2.001401.000.00.00.H48</w:t>
            </w:r>
          </w:p>
          <w:p w14:paraId="61AD293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tcPr>
          <w:p w14:paraId="4B128B87"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7" w:history="1">
              <w:r w:rsidR="005D5A81" w:rsidRPr="00C64E85">
                <w:rPr>
                  <w:rFonts w:ascii="Times New Roman" w:eastAsia="Calibri" w:hAnsi="Times New Roman" w:cs="Times New Roman"/>
                  <w:color w:val="000000" w:themeColor="text1"/>
                  <w:sz w:val="28"/>
                  <w:szCs w:val="28"/>
                  <w:lang w:val="pt-BR" w:eastAsia="en-US"/>
                </w:rPr>
                <w:t xml:space="preserve">Cấp gia hạn, điều chỉnh nội dung giấy phép cho các hoạt động trong phạm vi bảo vệ công trình thuỷ lợi: Trồng cây lâu năm; Hoạt động của phương tiện thủy nội địa, phương tiện cơ giới, trừ xe mô tô, xe gắn máy, phương tiện thủy </w:t>
              </w:r>
              <w:r w:rsidR="005D5A81" w:rsidRPr="00C64E85">
                <w:rPr>
                  <w:rFonts w:ascii="Times New Roman" w:eastAsia="Calibri" w:hAnsi="Times New Roman" w:cs="Times New Roman"/>
                  <w:color w:val="000000" w:themeColor="text1"/>
                  <w:sz w:val="28"/>
                  <w:szCs w:val="28"/>
                  <w:lang w:val="pt-BR" w:eastAsia="en-US"/>
                </w:rPr>
                <w:lastRenderedPageBreak/>
                <w:t>nội địa thô sơ thuộc thẩm quyền cấp phép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17F9981"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lastRenderedPageBreak/>
              <w:t>05 ngày làm việc</w:t>
            </w:r>
          </w:p>
        </w:tc>
        <w:tc>
          <w:tcPr>
            <w:tcW w:w="3260" w:type="dxa"/>
            <w:vMerge/>
            <w:tcBorders>
              <w:left w:val="single" w:sz="4" w:space="0" w:color="auto"/>
              <w:right w:val="single" w:sz="4" w:space="0" w:color="auto"/>
            </w:tcBorders>
            <w:shd w:val="clear" w:color="auto" w:fill="auto"/>
          </w:tcPr>
          <w:p w14:paraId="3730AD1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6C891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vMerge/>
            <w:tcBorders>
              <w:left w:val="single" w:sz="4" w:space="0" w:color="auto"/>
              <w:right w:val="single" w:sz="4" w:space="0" w:color="auto"/>
            </w:tcBorders>
            <w:shd w:val="clear" w:color="auto" w:fill="auto"/>
            <w:vAlign w:val="center"/>
          </w:tcPr>
          <w:p w14:paraId="1BD52E39"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bCs/>
                <w:color w:val="000000" w:themeColor="text1"/>
                <w:sz w:val="28"/>
                <w:szCs w:val="28"/>
                <w:lang w:val="nl-NL" w:eastAsia="en-US"/>
              </w:rPr>
            </w:pPr>
          </w:p>
        </w:tc>
      </w:tr>
      <w:tr w:rsidR="009F6C05" w:rsidRPr="00C64E85" w14:paraId="4E743877"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A36F3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7</w:t>
            </w:r>
          </w:p>
        </w:tc>
        <w:tc>
          <w:tcPr>
            <w:tcW w:w="712" w:type="dxa"/>
            <w:tcBorders>
              <w:top w:val="single" w:sz="4" w:space="0" w:color="auto"/>
              <w:left w:val="single" w:sz="4" w:space="0" w:color="auto"/>
              <w:bottom w:val="single" w:sz="4" w:space="0" w:color="auto"/>
              <w:right w:val="single" w:sz="4" w:space="0" w:color="auto"/>
            </w:tcBorders>
            <w:vAlign w:val="center"/>
          </w:tcPr>
          <w:p w14:paraId="14EE64E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18A1B62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2.001426.000.00.00.H48</w:t>
            </w:r>
          </w:p>
          <w:p w14:paraId="0ED6C86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tcPr>
          <w:p w14:paraId="60D2A1AE" w14:textId="32D7AF90"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8" w:history="1">
              <w:r w:rsidR="005D5A81" w:rsidRPr="00C64E85">
                <w:rPr>
                  <w:rFonts w:ascii="Times New Roman" w:eastAsia="Calibri" w:hAnsi="Times New Roman" w:cs="Times New Roman"/>
                  <w:color w:val="000000" w:themeColor="text1"/>
                  <w:sz w:val="28"/>
                  <w:szCs w:val="28"/>
                  <w:lang w:val="pt-BR" w:eastAsia="en-US"/>
                </w:rPr>
                <w:t>Cấp gia hạn, điều chỉnh nội dung giấy phép: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918BFF"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15 ngày làm việc</w:t>
            </w:r>
          </w:p>
        </w:tc>
        <w:tc>
          <w:tcPr>
            <w:tcW w:w="3260" w:type="dxa"/>
            <w:vMerge/>
            <w:tcBorders>
              <w:left w:val="single" w:sz="4" w:space="0" w:color="auto"/>
              <w:right w:val="single" w:sz="4" w:space="0" w:color="auto"/>
            </w:tcBorders>
            <w:shd w:val="clear" w:color="auto" w:fill="auto"/>
            <w:vAlign w:val="center"/>
          </w:tcPr>
          <w:p w14:paraId="69B46BC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98CA8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vMerge/>
            <w:tcBorders>
              <w:left w:val="single" w:sz="4" w:space="0" w:color="auto"/>
              <w:right w:val="single" w:sz="4" w:space="0" w:color="auto"/>
            </w:tcBorders>
            <w:shd w:val="clear" w:color="auto" w:fill="auto"/>
            <w:vAlign w:val="center"/>
          </w:tcPr>
          <w:p w14:paraId="059F61B6"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bCs/>
                <w:color w:val="000000" w:themeColor="text1"/>
                <w:sz w:val="28"/>
                <w:szCs w:val="28"/>
                <w:lang w:val="nl-NL" w:eastAsia="en-US"/>
              </w:rPr>
            </w:pPr>
          </w:p>
        </w:tc>
      </w:tr>
      <w:tr w:rsidR="009F6C05" w:rsidRPr="00C64E85" w14:paraId="239284FC"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BA713A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8</w:t>
            </w:r>
          </w:p>
        </w:tc>
        <w:tc>
          <w:tcPr>
            <w:tcW w:w="712" w:type="dxa"/>
            <w:tcBorders>
              <w:top w:val="single" w:sz="4" w:space="0" w:color="auto"/>
              <w:left w:val="single" w:sz="4" w:space="0" w:color="auto"/>
              <w:bottom w:val="single" w:sz="4" w:space="0" w:color="auto"/>
              <w:right w:val="single" w:sz="4" w:space="0" w:color="auto"/>
            </w:tcBorders>
            <w:vAlign w:val="center"/>
          </w:tcPr>
          <w:p w14:paraId="33A9F97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1AD4E1A4"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9" w:history="1">
              <w:r w:rsidR="005D5A81" w:rsidRPr="00C64E85">
                <w:rPr>
                  <w:rFonts w:ascii="Times New Roman" w:eastAsia="Calibri" w:hAnsi="Times New Roman" w:cs="Times New Roman"/>
                  <w:color w:val="000000" w:themeColor="text1"/>
                  <w:sz w:val="28"/>
                  <w:szCs w:val="28"/>
                  <w:lang w:val="en-US" w:eastAsia="en-US"/>
                </w:rPr>
                <w:t>2.001791.000.</w:t>
              </w:r>
              <w:r w:rsidR="005D5A81" w:rsidRPr="00C64E85">
                <w:rPr>
                  <w:rFonts w:ascii="Times New Roman" w:eastAsia="Calibri" w:hAnsi="Times New Roman" w:cs="Times New Roman"/>
                  <w:color w:val="000000" w:themeColor="text1"/>
                  <w:sz w:val="28"/>
                  <w:szCs w:val="28"/>
                  <w:lang w:val="en-US" w:eastAsia="en-US"/>
                </w:rPr>
                <w:lastRenderedPageBreak/>
                <w:t>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73E11103"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0" w:history="1">
              <w:r w:rsidR="005D5A81" w:rsidRPr="00C64E85">
                <w:rPr>
                  <w:rFonts w:ascii="Times New Roman" w:eastAsia="Calibri" w:hAnsi="Times New Roman" w:cs="Times New Roman"/>
                  <w:color w:val="000000" w:themeColor="text1"/>
                  <w:sz w:val="28"/>
                  <w:szCs w:val="28"/>
                  <w:lang w:val="pt-BR" w:eastAsia="en-US"/>
                </w:rPr>
                <w:t xml:space="preserve">Cấp giấy phép nuôi trồng thủy </w:t>
              </w:r>
              <w:r w:rsidR="005D5A81" w:rsidRPr="00C64E85">
                <w:rPr>
                  <w:rFonts w:ascii="Times New Roman" w:eastAsia="Calibri" w:hAnsi="Times New Roman" w:cs="Times New Roman"/>
                  <w:color w:val="000000" w:themeColor="text1"/>
                  <w:sz w:val="28"/>
                  <w:szCs w:val="28"/>
                  <w:lang w:val="pt-BR" w:eastAsia="en-US"/>
                </w:rPr>
                <w:lastRenderedPageBreak/>
                <w:t>sản trong phạm vi bảo vệ công trình thuỷ lợi thuộc thẩm quyền cấp phép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C56A863"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lastRenderedPageBreak/>
              <w:t>15 ngày làm việc</w:t>
            </w:r>
          </w:p>
        </w:tc>
        <w:tc>
          <w:tcPr>
            <w:tcW w:w="3260" w:type="dxa"/>
            <w:vMerge/>
            <w:tcBorders>
              <w:left w:val="single" w:sz="4" w:space="0" w:color="auto"/>
              <w:right w:val="single" w:sz="4" w:space="0" w:color="auto"/>
            </w:tcBorders>
            <w:shd w:val="clear" w:color="auto" w:fill="auto"/>
          </w:tcPr>
          <w:p w14:paraId="4386A10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DC52D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vMerge/>
            <w:tcBorders>
              <w:left w:val="single" w:sz="4" w:space="0" w:color="auto"/>
              <w:right w:val="single" w:sz="4" w:space="0" w:color="auto"/>
            </w:tcBorders>
            <w:shd w:val="clear" w:color="auto" w:fill="auto"/>
          </w:tcPr>
          <w:p w14:paraId="056234DC" w14:textId="77777777" w:rsidR="005D5A81" w:rsidRPr="00C64E85" w:rsidRDefault="005D5A81" w:rsidP="005E4641">
            <w:pPr>
              <w:spacing w:before="60" w:after="60"/>
              <w:jc w:val="both"/>
              <w:rPr>
                <w:rFonts w:ascii="Times New Roman" w:hAnsi="Times New Roman" w:cs="Times New Roman"/>
                <w:iCs/>
                <w:color w:val="000000" w:themeColor="text1"/>
                <w:sz w:val="28"/>
                <w:szCs w:val="28"/>
              </w:rPr>
            </w:pPr>
          </w:p>
        </w:tc>
      </w:tr>
      <w:tr w:rsidR="009F6C05" w:rsidRPr="00C64E85" w14:paraId="578C99E5"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7047FB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9</w:t>
            </w:r>
          </w:p>
        </w:tc>
        <w:tc>
          <w:tcPr>
            <w:tcW w:w="712" w:type="dxa"/>
            <w:tcBorders>
              <w:top w:val="single" w:sz="4" w:space="0" w:color="auto"/>
              <w:left w:val="single" w:sz="4" w:space="0" w:color="auto"/>
              <w:bottom w:val="single" w:sz="4" w:space="0" w:color="auto"/>
              <w:right w:val="single" w:sz="4" w:space="0" w:color="auto"/>
            </w:tcBorders>
            <w:vAlign w:val="center"/>
          </w:tcPr>
          <w:p w14:paraId="12A3F32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6</w:t>
            </w:r>
          </w:p>
        </w:tc>
        <w:tc>
          <w:tcPr>
            <w:tcW w:w="1850" w:type="dxa"/>
            <w:tcBorders>
              <w:top w:val="single" w:sz="4" w:space="0" w:color="auto"/>
              <w:left w:val="single" w:sz="4" w:space="0" w:color="auto"/>
              <w:bottom w:val="single" w:sz="4" w:space="0" w:color="auto"/>
              <w:right w:val="single" w:sz="4" w:space="0" w:color="auto"/>
            </w:tcBorders>
            <w:vAlign w:val="center"/>
          </w:tcPr>
          <w:p w14:paraId="36B42C6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1.004385.000.00.00.H48</w:t>
            </w:r>
          </w:p>
          <w:p w14:paraId="39187AA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7B274A70" w14:textId="4493B60B"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1" w:history="1">
              <w:r w:rsidR="005D5A81" w:rsidRPr="00C64E85">
                <w:rPr>
                  <w:rFonts w:ascii="Times New Roman" w:eastAsia="Calibri" w:hAnsi="Times New Roman" w:cs="Times New Roman"/>
                  <w:color w:val="000000" w:themeColor="text1"/>
                  <w:sz w:val="28"/>
                  <w:szCs w:val="28"/>
                  <w:lang w:val="pt-BR" w:eastAsia="en-US"/>
                </w:rPr>
                <w:t>Cấp giấy phép cho các hoạt động trồng cây lâu năm trong phạm vi bảo vệ công trình thủy lợi thuộc thẩm quyền cấp phép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D5F93B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10 ngày làm việc</w:t>
            </w:r>
          </w:p>
        </w:tc>
        <w:tc>
          <w:tcPr>
            <w:tcW w:w="3260" w:type="dxa"/>
            <w:vMerge/>
            <w:tcBorders>
              <w:left w:val="single" w:sz="4" w:space="0" w:color="auto"/>
              <w:right w:val="single" w:sz="4" w:space="0" w:color="auto"/>
            </w:tcBorders>
            <w:shd w:val="clear" w:color="auto" w:fill="auto"/>
          </w:tcPr>
          <w:p w14:paraId="46B3867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3A3DA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vMerge/>
            <w:tcBorders>
              <w:left w:val="single" w:sz="4" w:space="0" w:color="auto"/>
              <w:right w:val="single" w:sz="4" w:space="0" w:color="auto"/>
            </w:tcBorders>
            <w:shd w:val="clear" w:color="auto" w:fill="auto"/>
          </w:tcPr>
          <w:p w14:paraId="055CE367" w14:textId="77777777" w:rsidR="005D5A81" w:rsidRPr="00C64E85" w:rsidRDefault="005D5A81" w:rsidP="005E4641">
            <w:pPr>
              <w:spacing w:before="60" w:after="60"/>
              <w:jc w:val="both"/>
              <w:rPr>
                <w:rFonts w:ascii="Times New Roman" w:hAnsi="Times New Roman" w:cs="Times New Roman"/>
                <w:iCs/>
                <w:color w:val="000000" w:themeColor="text1"/>
                <w:sz w:val="28"/>
                <w:szCs w:val="28"/>
              </w:rPr>
            </w:pPr>
          </w:p>
        </w:tc>
      </w:tr>
      <w:tr w:rsidR="009F6C05" w:rsidRPr="00C64E85" w14:paraId="755D48DC"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7F8B7D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10</w:t>
            </w:r>
          </w:p>
        </w:tc>
        <w:tc>
          <w:tcPr>
            <w:tcW w:w="712" w:type="dxa"/>
            <w:tcBorders>
              <w:top w:val="single" w:sz="4" w:space="0" w:color="auto"/>
              <w:left w:val="single" w:sz="4" w:space="0" w:color="auto"/>
              <w:bottom w:val="single" w:sz="4" w:space="0" w:color="auto"/>
              <w:right w:val="single" w:sz="4" w:space="0" w:color="auto"/>
            </w:tcBorders>
            <w:vAlign w:val="center"/>
          </w:tcPr>
          <w:p w14:paraId="2BB272A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7</w:t>
            </w:r>
          </w:p>
        </w:tc>
        <w:tc>
          <w:tcPr>
            <w:tcW w:w="1850" w:type="dxa"/>
            <w:tcBorders>
              <w:top w:val="single" w:sz="4" w:space="0" w:color="auto"/>
              <w:left w:val="single" w:sz="4" w:space="0" w:color="auto"/>
              <w:bottom w:val="single" w:sz="4" w:space="0" w:color="auto"/>
              <w:right w:val="single" w:sz="4" w:space="0" w:color="auto"/>
            </w:tcBorders>
            <w:vAlign w:val="center"/>
          </w:tcPr>
          <w:p w14:paraId="77E62512"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22" w:history="1">
              <w:r w:rsidR="005D5A81" w:rsidRPr="00C64E85">
                <w:rPr>
                  <w:rFonts w:ascii="Times New Roman" w:eastAsia="Calibri" w:hAnsi="Times New Roman" w:cs="Times New Roman"/>
                  <w:color w:val="000000" w:themeColor="text1"/>
                  <w:sz w:val="28"/>
                  <w:szCs w:val="28"/>
                  <w:lang w:val="en-US" w:eastAsia="en-US"/>
                </w:rPr>
                <w:t>2.001793.000.00.00.H48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532915A7"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3" w:history="1">
              <w:r w:rsidR="005D5A81" w:rsidRPr="00C64E85">
                <w:rPr>
                  <w:rFonts w:ascii="Times New Roman" w:eastAsia="Calibri" w:hAnsi="Times New Roman" w:cs="Times New Roman"/>
                  <w:color w:val="000000" w:themeColor="text1"/>
                  <w:sz w:val="28"/>
                  <w:szCs w:val="28"/>
                  <w:lang w:val="pt-BR" w:eastAsia="en-US"/>
                </w:rPr>
                <w:t xml:space="preserve">Cấp giấy phép hoạt động của phương tiện thủy nội địa, phương tiện cơ giới, trừ xe mô tô, xe gắn máy, phương tiện thủy nội địa thô sơ trong phạm vi bảo vệ công trình thuỷ lợi của </w:t>
              </w:r>
              <w:r w:rsidR="005D5A81" w:rsidRPr="00C64E85">
                <w:rPr>
                  <w:rFonts w:ascii="Times New Roman" w:eastAsia="Calibri" w:hAnsi="Times New Roman" w:cs="Times New Roman"/>
                  <w:color w:val="000000" w:themeColor="text1"/>
                  <w:sz w:val="28"/>
                  <w:szCs w:val="28"/>
                  <w:lang w:val="pt-BR" w:eastAsia="en-US"/>
                </w:rPr>
                <w:lastRenderedPageBreak/>
                <w:t>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A309A15"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lastRenderedPageBreak/>
              <w:t>07 ngày làm việc</w:t>
            </w:r>
          </w:p>
        </w:tc>
        <w:tc>
          <w:tcPr>
            <w:tcW w:w="3260" w:type="dxa"/>
            <w:vMerge/>
            <w:tcBorders>
              <w:left w:val="single" w:sz="4" w:space="0" w:color="auto"/>
              <w:right w:val="single" w:sz="4" w:space="0" w:color="auto"/>
            </w:tcBorders>
            <w:shd w:val="clear" w:color="auto" w:fill="auto"/>
          </w:tcPr>
          <w:p w14:paraId="6593FF7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BCE21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tcPr>
          <w:p w14:paraId="5E3A15A5" w14:textId="77777777" w:rsidR="005D5A81" w:rsidRPr="00C64E85" w:rsidRDefault="005D5A81" w:rsidP="005E4641">
            <w:pPr>
              <w:spacing w:before="60" w:after="60"/>
              <w:jc w:val="both"/>
              <w:rPr>
                <w:rFonts w:ascii="Times New Roman" w:hAnsi="Times New Roman" w:cs="Times New Roman"/>
                <w:iCs/>
                <w:color w:val="000000" w:themeColor="text1"/>
                <w:sz w:val="28"/>
                <w:szCs w:val="28"/>
              </w:rPr>
            </w:pPr>
          </w:p>
        </w:tc>
      </w:tr>
      <w:tr w:rsidR="009F6C05" w:rsidRPr="00C64E85" w14:paraId="40AA00B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6C10BA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11</w:t>
            </w:r>
          </w:p>
        </w:tc>
        <w:tc>
          <w:tcPr>
            <w:tcW w:w="712" w:type="dxa"/>
            <w:tcBorders>
              <w:top w:val="single" w:sz="4" w:space="0" w:color="auto"/>
              <w:left w:val="single" w:sz="4" w:space="0" w:color="auto"/>
              <w:bottom w:val="single" w:sz="4" w:space="0" w:color="auto"/>
              <w:right w:val="single" w:sz="4" w:space="0" w:color="auto"/>
            </w:tcBorders>
            <w:vAlign w:val="center"/>
          </w:tcPr>
          <w:p w14:paraId="06E9809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8</w:t>
            </w:r>
          </w:p>
        </w:tc>
        <w:tc>
          <w:tcPr>
            <w:tcW w:w="1850" w:type="dxa"/>
            <w:tcBorders>
              <w:top w:val="single" w:sz="4" w:space="0" w:color="auto"/>
              <w:left w:val="single" w:sz="4" w:space="0" w:color="auto"/>
              <w:bottom w:val="single" w:sz="4" w:space="0" w:color="auto"/>
              <w:right w:val="single" w:sz="4" w:space="0" w:color="auto"/>
            </w:tcBorders>
            <w:vAlign w:val="center"/>
          </w:tcPr>
          <w:p w14:paraId="46F779D9"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24" w:history="1">
              <w:r w:rsidR="005D5A81" w:rsidRPr="00C64E85">
                <w:rPr>
                  <w:rFonts w:ascii="Times New Roman" w:eastAsia="Calibri" w:hAnsi="Times New Roman" w:cs="Times New Roman"/>
                  <w:color w:val="000000" w:themeColor="text1"/>
                  <w:sz w:val="28"/>
                  <w:szCs w:val="28"/>
                  <w:lang w:val="en-US" w:eastAsia="en-US"/>
                </w:rPr>
                <w:t>2.001795.000.00.00.H48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F0A54DF"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5" w:history="1">
              <w:r w:rsidR="005D5A81" w:rsidRPr="00C64E85">
                <w:rPr>
                  <w:rFonts w:ascii="Times New Roman" w:eastAsia="Calibri" w:hAnsi="Times New Roman" w:cs="Times New Roman"/>
                  <w:color w:val="000000" w:themeColor="text1"/>
                  <w:sz w:val="28"/>
                  <w:szCs w:val="28"/>
                  <w:lang w:val="pt-BR" w:eastAsia="en-US"/>
                </w:rPr>
                <w:t>Cấp giấy phép nổ mìn và các hoạt động gây nổ khác trong phạm vi bảo vệ công trình thủy lợi thuộc thẩm quyền cấp phép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A66BD16"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15 ngày làm việc</w:t>
            </w:r>
          </w:p>
        </w:tc>
        <w:tc>
          <w:tcPr>
            <w:tcW w:w="3260" w:type="dxa"/>
            <w:vMerge/>
            <w:tcBorders>
              <w:left w:val="single" w:sz="4" w:space="0" w:color="auto"/>
              <w:right w:val="single" w:sz="4" w:space="0" w:color="auto"/>
            </w:tcBorders>
            <w:shd w:val="clear" w:color="auto" w:fill="auto"/>
            <w:vAlign w:val="center"/>
          </w:tcPr>
          <w:p w14:paraId="0270D92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48413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tcPr>
          <w:p w14:paraId="74FA4806" w14:textId="77777777" w:rsidR="005D5A81" w:rsidRPr="00C64E85" w:rsidRDefault="005D5A81" w:rsidP="005E4641">
            <w:pPr>
              <w:widowControl/>
              <w:spacing w:before="60" w:after="60"/>
              <w:jc w:val="both"/>
              <w:rPr>
                <w:rFonts w:ascii="Times New Roman" w:hAnsi="Times New Roman" w:cs="Times New Roman"/>
                <w:iCs/>
                <w:color w:val="000000" w:themeColor="text1"/>
                <w:sz w:val="28"/>
                <w:szCs w:val="28"/>
              </w:rPr>
            </w:pPr>
          </w:p>
        </w:tc>
      </w:tr>
      <w:tr w:rsidR="009F6C05" w:rsidRPr="00C64E85" w14:paraId="0D811D4E"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4EB6EE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12</w:t>
            </w:r>
          </w:p>
        </w:tc>
        <w:tc>
          <w:tcPr>
            <w:tcW w:w="712" w:type="dxa"/>
            <w:tcBorders>
              <w:top w:val="single" w:sz="4" w:space="0" w:color="auto"/>
              <w:left w:val="single" w:sz="4" w:space="0" w:color="auto"/>
              <w:bottom w:val="single" w:sz="4" w:space="0" w:color="auto"/>
              <w:right w:val="single" w:sz="4" w:space="0" w:color="auto"/>
            </w:tcBorders>
            <w:vAlign w:val="center"/>
          </w:tcPr>
          <w:p w14:paraId="6709C99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9</w:t>
            </w:r>
          </w:p>
        </w:tc>
        <w:tc>
          <w:tcPr>
            <w:tcW w:w="1850" w:type="dxa"/>
            <w:tcBorders>
              <w:top w:val="single" w:sz="4" w:space="0" w:color="auto"/>
              <w:left w:val="single" w:sz="4" w:space="0" w:color="auto"/>
              <w:bottom w:val="single" w:sz="4" w:space="0" w:color="auto"/>
              <w:right w:val="single" w:sz="4" w:space="0" w:color="auto"/>
            </w:tcBorders>
            <w:vAlign w:val="center"/>
          </w:tcPr>
          <w:p w14:paraId="7D87787F"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26" w:history="1">
              <w:r w:rsidR="005D5A81" w:rsidRPr="00C64E85">
                <w:rPr>
                  <w:rFonts w:ascii="Times New Roman" w:eastAsia="Calibri" w:hAnsi="Times New Roman" w:cs="Times New Roman"/>
                  <w:color w:val="000000" w:themeColor="text1"/>
                  <w:sz w:val="28"/>
                  <w:szCs w:val="28"/>
                  <w:lang w:val="en-US" w:eastAsia="en-US"/>
                </w:rPr>
                <w:t>2.001796.000.00.00.H48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5126ADC0" w14:textId="6344B235"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7" w:history="1">
              <w:r w:rsidR="005D5A81" w:rsidRPr="00C64E85">
                <w:rPr>
                  <w:rFonts w:ascii="Times New Roman" w:eastAsia="Calibri" w:hAnsi="Times New Roman" w:cs="Times New Roman"/>
                  <w:color w:val="000000" w:themeColor="text1"/>
                  <w:sz w:val="28"/>
                  <w:szCs w:val="28"/>
                  <w:lang w:val="pt-BR" w:eastAsia="en-US"/>
                </w:rPr>
                <w:t>Cấp giấy phép cho các hoạt động trong phạm vi bảo vệ công trình thuỷ lợi đối với hoạt động du lịch, thể thao, nghiên cứu khoa học, kinh doanh, dịch vụ thuộc thẩm quyền cấp phép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3E48421"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15 ngày làm việc</w:t>
            </w:r>
          </w:p>
        </w:tc>
        <w:tc>
          <w:tcPr>
            <w:tcW w:w="3260" w:type="dxa"/>
            <w:vMerge/>
            <w:tcBorders>
              <w:left w:val="single" w:sz="4" w:space="0" w:color="auto"/>
              <w:right w:val="single" w:sz="4" w:space="0" w:color="auto"/>
            </w:tcBorders>
            <w:shd w:val="clear" w:color="auto" w:fill="auto"/>
            <w:vAlign w:val="center"/>
          </w:tcPr>
          <w:p w14:paraId="00ADB69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43699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vMerge/>
            <w:tcBorders>
              <w:left w:val="single" w:sz="4" w:space="0" w:color="auto"/>
              <w:right w:val="single" w:sz="4" w:space="0" w:color="auto"/>
            </w:tcBorders>
            <w:shd w:val="clear" w:color="auto" w:fill="auto"/>
            <w:vAlign w:val="center"/>
          </w:tcPr>
          <w:p w14:paraId="6C36CDC6" w14:textId="77777777" w:rsidR="005D5A81" w:rsidRPr="00C64E85" w:rsidRDefault="005D5A81" w:rsidP="005E4641">
            <w:pPr>
              <w:spacing w:before="60" w:after="60"/>
              <w:jc w:val="both"/>
              <w:rPr>
                <w:rFonts w:ascii="Times New Roman" w:hAnsi="Times New Roman" w:cs="Times New Roman"/>
                <w:iCs/>
                <w:color w:val="000000" w:themeColor="text1"/>
                <w:sz w:val="28"/>
                <w:szCs w:val="28"/>
              </w:rPr>
            </w:pPr>
          </w:p>
        </w:tc>
      </w:tr>
      <w:tr w:rsidR="009F6C05" w:rsidRPr="00C64E85" w14:paraId="43180CD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D4DF88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13</w:t>
            </w:r>
          </w:p>
        </w:tc>
        <w:tc>
          <w:tcPr>
            <w:tcW w:w="712" w:type="dxa"/>
            <w:tcBorders>
              <w:top w:val="single" w:sz="4" w:space="0" w:color="auto"/>
              <w:left w:val="single" w:sz="4" w:space="0" w:color="auto"/>
              <w:bottom w:val="single" w:sz="4" w:space="0" w:color="auto"/>
              <w:right w:val="single" w:sz="4" w:space="0" w:color="auto"/>
            </w:tcBorders>
            <w:vAlign w:val="center"/>
          </w:tcPr>
          <w:p w14:paraId="2343251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w:t>
            </w:r>
          </w:p>
        </w:tc>
        <w:tc>
          <w:tcPr>
            <w:tcW w:w="1850" w:type="dxa"/>
            <w:tcBorders>
              <w:top w:val="single" w:sz="4" w:space="0" w:color="auto"/>
              <w:left w:val="single" w:sz="4" w:space="0" w:color="auto"/>
              <w:bottom w:val="single" w:sz="4" w:space="0" w:color="auto"/>
              <w:right w:val="single" w:sz="4" w:space="0" w:color="auto"/>
            </w:tcBorders>
            <w:vAlign w:val="center"/>
          </w:tcPr>
          <w:p w14:paraId="61F1932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1.004427.000.00.00.H48</w:t>
            </w:r>
          </w:p>
          <w:p w14:paraId="0BA63B4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tcPr>
          <w:p w14:paraId="033D9214" w14:textId="5D7587D3"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8" w:history="1">
              <w:r w:rsidR="005D5A81" w:rsidRPr="00C64E85">
                <w:rPr>
                  <w:rFonts w:ascii="Times New Roman" w:eastAsia="Calibri" w:hAnsi="Times New Roman" w:cs="Times New Roman"/>
                  <w:color w:val="000000" w:themeColor="text1"/>
                  <w:sz w:val="28"/>
                  <w:szCs w:val="28"/>
                  <w:lang w:val="pt-BR" w:eastAsia="en-US"/>
                </w:rPr>
                <w:t xml:space="preserve">Cấp giấy phép cho các hoạt động </w:t>
              </w:r>
              <w:r w:rsidR="005D5A81" w:rsidRPr="00C64E85">
                <w:rPr>
                  <w:rFonts w:ascii="Times New Roman" w:eastAsia="Calibri" w:hAnsi="Times New Roman" w:cs="Times New Roman"/>
                  <w:color w:val="000000" w:themeColor="text1"/>
                  <w:sz w:val="28"/>
                  <w:szCs w:val="28"/>
                  <w:lang w:val="pt-BR" w:eastAsia="en-US"/>
                </w:rPr>
                <w:lastRenderedPageBreak/>
                <w:t>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19B6F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lastRenderedPageBreak/>
              <w:t>23 ngày làm việc</w:t>
            </w:r>
          </w:p>
        </w:tc>
        <w:tc>
          <w:tcPr>
            <w:tcW w:w="3260" w:type="dxa"/>
            <w:vMerge/>
            <w:tcBorders>
              <w:left w:val="single" w:sz="4" w:space="0" w:color="auto"/>
              <w:right w:val="single" w:sz="4" w:space="0" w:color="auto"/>
            </w:tcBorders>
            <w:shd w:val="clear" w:color="auto" w:fill="auto"/>
            <w:vAlign w:val="center"/>
          </w:tcPr>
          <w:p w14:paraId="318D40A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F6417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vAlign w:val="center"/>
          </w:tcPr>
          <w:p w14:paraId="0C3AB400" w14:textId="77777777" w:rsidR="005D5A81" w:rsidRPr="00C64E85" w:rsidRDefault="005D5A81" w:rsidP="005E4641">
            <w:pPr>
              <w:widowControl/>
              <w:spacing w:before="60" w:after="60"/>
              <w:jc w:val="both"/>
              <w:rPr>
                <w:rFonts w:ascii="Times New Roman" w:hAnsi="Times New Roman" w:cs="Times New Roman"/>
                <w:iCs/>
                <w:color w:val="000000" w:themeColor="text1"/>
                <w:sz w:val="28"/>
                <w:szCs w:val="28"/>
              </w:rPr>
            </w:pPr>
          </w:p>
        </w:tc>
      </w:tr>
      <w:tr w:rsidR="009F6C05" w:rsidRPr="00C64E85" w14:paraId="1957F4F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CB1475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14</w:t>
            </w:r>
          </w:p>
        </w:tc>
        <w:tc>
          <w:tcPr>
            <w:tcW w:w="712" w:type="dxa"/>
            <w:tcBorders>
              <w:top w:val="single" w:sz="4" w:space="0" w:color="auto"/>
              <w:left w:val="single" w:sz="4" w:space="0" w:color="auto"/>
              <w:bottom w:val="single" w:sz="4" w:space="0" w:color="auto"/>
              <w:right w:val="single" w:sz="4" w:space="0" w:color="auto"/>
            </w:tcBorders>
            <w:vAlign w:val="center"/>
          </w:tcPr>
          <w:p w14:paraId="080B513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11</w:t>
            </w:r>
          </w:p>
        </w:tc>
        <w:tc>
          <w:tcPr>
            <w:tcW w:w="1850" w:type="dxa"/>
            <w:tcBorders>
              <w:top w:val="single" w:sz="4" w:space="0" w:color="auto"/>
              <w:left w:val="single" w:sz="4" w:space="0" w:color="auto"/>
              <w:bottom w:val="single" w:sz="4" w:space="0" w:color="auto"/>
              <w:right w:val="single" w:sz="4" w:space="0" w:color="auto"/>
            </w:tcBorders>
            <w:vAlign w:val="center"/>
          </w:tcPr>
          <w:p w14:paraId="3536843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1.003893.000.00.00.H48</w:t>
            </w:r>
          </w:p>
          <w:p w14:paraId="077A18E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721A2C3C" w14:textId="7C7D172D"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9" w:history="1">
              <w:r w:rsidR="005D5A81" w:rsidRPr="00C64E85">
                <w:rPr>
                  <w:rFonts w:ascii="Times New Roman" w:eastAsia="Calibri" w:hAnsi="Times New Roman" w:cs="Times New Roman"/>
                  <w:color w:val="000000" w:themeColor="text1"/>
                  <w:sz w:val="28"/>
                  <w:szCs w:val="28"/>
                  <w:lang w:val="pt-BR" w:eastAsia="en-US"/>
                </w:rPr>
                <w:t xml:space="preserve">Cấp lại giấy phép cho các hoạt động trong phạm vi bảo vệ công trình thủy lợi trong trường hợp tên chủ giấy </w:t>
              </w:r>
              <w:r w:rsidR="005D5A81" w:rsidRPr="00C64E85">
                <w:rPr>
                  <w:rFonts w:ascii="Times New Roman" w:eastAsia="Calibri" w:hAnsi="Times New Roman" w:cs="Times New Roman"/>
                  <w:color w:val="000000" w:themeColor="text1"/>
                  <w:sz w:val="28"/>
                  <w:szCs w:val="28"/>
                  <w:lang w:val="pt-BR" w:eastAsia="en-US"/>
                </w:rPr>
                <w:lastRenderedPageBreak/>
                <w:t>phép đã được cấp bị thay đổi do chuyển nhượng, sáp nhập, chia tách, cơ cấu lại tổ chức thuộc thẩm quyền cấp phép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11FDD39"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lastRenderedPageBreak/>
              <w:t>03 ngày làm việc</w:t>
            </w:r>
          </w:p>
        </w:tc>
        <w:tc>
          <w:tcPr>
            <w:tcW w:w="3260" w:type="dxa"/>
            <w:vMerge/>
            <w:tcBorders>
              <w:left w:val="single" w:sz="4" w:space="0" w:color="auto"/>
              <w:right w:val="single" w:sz="4" w:space="0" w:color="auto"/>
            </w:tcBorders>
            <w:shd w:val="clear" w:color="auto" w:fill="auto"/>
            <w:vAlign w:val="center"/>
          </w:tcPr>
          <w:p w14:paraId="6E76D56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E5E0C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vMerge/>
            <w:tcBorders>
              <w:left w:val="single" w:sz="4" w:space="0" w:color="auto"/>
              <w:right w:val="single" w:sz="4" w:space="0" w:color="auto"/>
            </w:tcBorders>
            <w:shd w:val="clear" w:color="auto" w:fill="auto"/>
            <w:vAlign w:val="center"/>
          </w:tcPr>
          <w:p w14:paraId="10EE1994"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bCs/>
                <w:color w:val="000000" w:themeColor="text1"/>
                <w:sz w:val="28"/>
                <w:szCs w:val="28"/>
                <w:lang w:val="nl-NL" w:eastAsia="en-US"/>
              </w:rPr>
            </w:pPr>
          </w:p>
        </w:tc>
      </w:tr>
      <w:tr w:rsidR="009F6C05" w:rsidRPr="00C64E85" w14:paraId="337C128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E5D9C6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15</w:t>
            </w:r>
          </w:p>
        </w:tc>
        <w:tc>
          <w:tcPr>
            <w:tcW w:w="712" w:type="dxa"/>
            <w:tcBorders>
              <w:top w:val="single" w:sz="4" w:space="0" w:color="auto"/>
              <w:left w:val="single" w:sz="4" w:space="0" w:color="auto"/>
              <w:bottom w:val="single" w:sz="4" w:space="0" w:color="auto"/>
              <w:right w:val="single" w:sz="4" w:space="0" w:color="auto"/>
            </w:tcBorders>
            <w:vAlign w:val="center"/>
          </w:tcPr>
          <w:p w14:paraId="4845A16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12</w:t>
            </w:r>
          </w:p>
        </w:tc>
        <w:tc>
          <w:tcPr>
            <w:tcW w:w="1850" w:type="dxa"/>
            <w:tcBorders>
              <w:top w:val="single" w:sz="4" w:space="0" w:color="auto"/>
              <w:left w:val="single" w:sz="4" w:space="0" w:color="auto"/>
              <w:bottom w:val="single" w:sz="4" w:space="0" w:color="auto"/>
              <w:right w:val="single" w:sz="4" w:space="0" w:color="auto"/>
            </w:tcBorders>
            <w:vAlign w:val="center"/>
          </w:tcPr>
          <w:p w14:paraId="324E275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1.003921.000.00.00.H48</w:t>
            </w:r>
          </w:p>
          <w:p w14:paraId="7B48FC0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39FA02FF" w14:textId="74A9F0E4"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30" w:history="1">
              <w:r w:rsidR="005D5A81" w:rsidRPr="00C64E85">
                <w:rPr>
                  <w:rFonts w:ascii="Times New Roman" w:eastAsia="Calibri" w:hAnsi="Times New Roman" w:cs="Times New Roman"/>
                  <w:color w:val="000000" w:themeColor="text1"/>
                  <w:sz w:val="28"/>
                  <w:szCs w:val="28"/>
                  <w:lang w:val="pt-BR" w:eastAsia="en-US"/>
                </w:rPr>
                <w:t>Cấp lại giấy phép cho các hoạt động trong phạm vi bảo vệ công trình thủy lợi trong trường hợp bị mất, bị rách, hư hỏng thuộc thẩm quyền cấp phép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751B1C0"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03 ngày làm việc</w:t>
            </w:r>
          </w:p>
        </w:tc>
        <w:tc>
          <w:tcPr>
            <w:tcW w:w="3260" w:type="dxa"/>
            <w:vMerge/>
            <w:tcBorders>
              <w:left w:val="single" w:sz="4" w:space="0" w:color="auto"/>
              <w:right w:val="single" w:sz="4" w:space="0" w:color="auto"/>
            </w:tcBorders>
            <w:shd w:val="clear" w:color="auto" w:fill="auto"/>
            <w:vAlign w:val="center"/>
          </w:tcPr>
          <w:p w14:paraId="241CE6A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CA18C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vMerge/>
            <w:tcBorders>
              <w:left w:val="single" w:sz="4" w:space="0" w:color="auto"/>
              <w:bottom w:val="single" w:sz="4" w:space="0" w:color="auto"/>
              <w:right w:val="single" w:sz="4" w:space="0" w:color="auto"/>
            </w:tcBorders>
            <w:shd w:val="clear" w:color="auto" w:fill="auto"/>
          </w:tcPr>
          <w:p w14:paraId="7B241D11" w14:textId="77777777" w:rsidR="005D5A81" w:rsidRPr="00C64E85" w:rsidRDefault="005D5A81" w:rsidP="005E4641">
            <w:pPr>
              <w:widowControl/>
              <w:spacing w:before="60" w:after="60"/>
              <w:jc w:val="both"/>
              <w:rPr>
                <w:rFonts w:ascii="Times New Roman" w:eastAsia="Calibri" w:hAnsi="Times New Roman" w:cs="Times New Roman"/>
                <w:iCs/>
                <w:color w:val="000000" w:themeColor="text1"/>
                <w:sz w:val="28"/>
                <w:szCs w:val="28"/>
                <w:lang w:val="pt-BR" w:eastAsia="en-US"/>
              </w:rPr>
            </w:pPr>
          </w:p>
        </w:tc>
      </w:tr>
      <w:tr w:rsidR="009F6C05" w:rsidRPr="00C64E85" w14:paraId="37FE8E6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9DFC0E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16</w:t>
            </w:r>
          </w:p>
        </w:tc>
        <w:tc>
          <w:tcPr>
            <w:tcW w:w="712" w:type="dxa"/>
            <w:tcBorders>
              <w:top w:val="single" w:sz="4" w:space="0" w:color="auto"/>
              <w:left w:val="single" w:sz="4" w:space="0" w:color="auto"/>
              <w:bottom w:val="single" w:sz="4" w:space="0" w:color="auto"/>
              <w:right w:val="single" w:sz="4" w:space="0" w:color="auto"/>
            </w:tcBorders>
            <w:vAlign w:val="center"/>
          </w:tcPr>
          <w:p w14:paraId="57F81B0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13</w:t>
            </w:r>
          </w:p>
        </w:tc>
        <w:tc>
          <w:tcPr>
            <w:tcW w:w="1850" w:type="dxa"/>
            <w:tcBorders>
              <w:top w:val="single" w:sz="4" w:space="0" w:color="auto"/>
              <w:left w:val="single" w:sz="4" w:space="0" w:color="auto"/>
              <w:bottom w:val="single" w:sz="4" w:space="0" w:color="auto"/>
              <w:right w:val="single" w:sz="4" w:space="0" w:color="auto"/>
            </w:tcBorders>
            <w:vAlign w:val="center"/>
          </w:tcPr>
          <w:p w14:paraId="6432F0A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2.001804.000.00.00.H48</w:t>
            </w:r>
          </w:p>
          <w:p w14:paraId="1148221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174FE4BC" w14:textId="3E1A0D8D"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31" w:history="1">
              <w:r w:rsidR="005D5A81" w:rsidRPr="00C64E85">
                <w:rPr>
                  <w:rFonts w:ascii="Times New Roman" w:eastAsia="Calibri" w:hAnsi="Times New Roman" w:cs="Times New Roman"/>
                  <w:color w:val="000000" w:themeColor="text1"/>
                  <w:sz w:val="28"/>
                  <w:szCs w:val="28"/>
                  <w:lang w:val="pt-BR" w:eastAsia="en-US"/>
                </w:rPr>
                <w:t xml:space="preserve">Phê duyệt phương án, điều chỉnh phương án cắm mốc chỉ giới phạm vi bảo vệ công trình thủy lợi trên địa bàn </w:t>
              </w:r>
              <w:r w:rsidR="005D5A81" w:rsidRPr="00C64E85">
                <w:rPr>
                  <w:rFonts w:ascii="Times New Roman" w:eastAsia="Calibri" w:hAnsi="Times New Roman" w:cs="Times New Roman"/>
                  <w:color w:val="000000" w:themeColor="text1"/>
                  <w:sz w:val="28"/>
                  <w:szCs w:val="28"/>
                  <w:lang w:val="pt-BR" w:eastAsia="en-US"/>
                </w:rPr>
                <w:lastRenderedPageBreak/>
                <w:t>UBND tỉnh quản lý</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06ABC1"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lastRenderedPageBreak/>
              <w:t>27 ngày làm việc</w:t>
            </w:r>
          </w:p>
        </w:tc>
        <w:tc>
          <w:tcPr>
            <w:tcW w:w="3260" w:type="dxa"/>
            <w:vMerge/>
            <w:tcBorders>
              <w:left w:val="single" w:sz="4" w:space="0" w:color="auto"/>
              <w:right w:val="single" w:sz="4" w:space="0" w:color="auto"/>
            </w:tcBorders>
            <w:shd w:val="clear" w:color="auto" w:fill="auto"/>
            <w:vAlign w:val="center"/>
          </w:tcPr>
          <w:p w14:paraId="6DF7F27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1C9F1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10C8B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Luật Thủy lợi ngày 19/6/2017.</w:t>
            </w:r>
          </w:p>
          <w:p w14:paraId="0BF102A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xml:space="preserve">- Thông tư số 05/2018/TT- BNNPTNT ngày 15/5/2018 của Bộ Nông nghiệp và Phát </w:t>
            </w:r>
            <w:r w:rsidRPr="00C64E85">
              <w:rPr>
                <w:rFonts w:ascii="Times New Roman" w:eastAsia="Calibri" w:hAnsi="Times New Roman" w:cs="Times New Roman"/>
                <w:color w:val="000000" w:themeColor="text1"/>
                <w:sz w:val="28"/>
                <w:szCs w:val="28"/>
                <w:lang w:val="nl-NL" w:eastAsia="en-US"/>
              </w:rPr>
              <w:lastRenderedPageBreak/>
              <w:t>triển nông thôn quy định chi tiết một số điều của Luật Thủy lợi.</w:t>
            </w:r>
          </w:p>
        </w:tc>
      </w:tr>
      <w:tr w:rsidR="009F6C05" w:rsidRPr="00C64E85" w14:paraId="5E3FB54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AA4DA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17</w:t>
            </w:r>
          </w:p>
        </w:tc>
        <w:tc>
          <w:tcPr>
            <w:tcW w:w="712" w:type="dxa"/>
            <w:tcBorders>
              <w:top w:val="single" w:sz="4" w:space="0" w:color="auto"/>
              <w:left w:val="single" w:sz="4" w:space="0" w:color="auto"/>
              <w:bottom w:val="single" w:sz="4" w:space="0" w:color="auto"/>
              <w:right w:val="single" w:sz="4" w:space="0" w:color="auto"/>
            </w:tcBorders>
            <w:vAlign w:val="center"/>
          </w:tcPr>
          <w:p w14:paraId="0F70DA2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14</w:t>
            </w:r>
          </w:p>
        </w:tc>
        <w:tc>
          <w:tcPr>
            <w:tcW w:w="1850" w:type="dxa"/>
            <w:tcBorders>
              <w:top w:val="single" w:sz="4" w:space="0" w:color="auto"/>
              <w:left w:val="single" w:sz="4" w:space="0" w:color="auto"/>
              <w:bottom w:val="single" w:sz="4" w:space="0" w:color="auto"/>
              <w:right w:val="single" w:sz="4" w:space="0" w:color="auto"/>
            </w:tcBorders>
            <w:vAlign w:val="center"/>
          </w:tcPr>
          <w:p w14:paraId="776DDAA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1.003867.000.00.00.H48</w:t>
            </w:r>
          </w:p>
          <w:p w14:paraId="4C69A29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0B8E5831" w14:textId="0EB16BD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32" w:history="1">
              <w:r w:rsidR="005D5A81" w:rsidRPr="00C64E85">
                <w:rPr>
                  <w:rFonts w:ascii="Times New Roman" w:eastAsia="Calibri" w:hAnsi="Times New Roman" w:cs="Times New Roman"/>
                  <w:color w:val="000000" w:themeColor="text1"/>
                  <w:sz w:val="28"/>
                  <w:szCs w:val="28"/>
                  <w:lang w:val="pt-BR" w:eastAsia="en-US"/>
                </w:rPr>
                <w:t>Phê duyệt, điều chỉnh quy trình vận hành đối với công trình thủy lợi lớn và công trình thủy lợi vừa do UBND tỉnh quản lý</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ED9F629"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30 ngày làm việc</w:t>
            </w:r>
          </w:p>
        </w:tc>
        <w:tc>
          <w:tcPr>
            <w:tcW w:w="3260" w:type="dxa"/>
            <w:vMerge/>
            <w:tcBorders>
              <w:left w:val="single" w:sz="4" w:space="0" w:color="auto"/>
              <w:right w:val="single" w:sz="4" w:space="0" w:color="auto"/>
            </w:tcBorders>
            <w:shd w:val="clear" w:color="auto" w:fill="auto"/>
          </w:tcPr>
          <w:p w14:paraId="3AC5831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4327D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5BD06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Luật Thủy lợi ngày 19/6/2017.</w:t>
            </w:r>
          </w:p>
          <w:p w14:paraId="7255BCF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Thông tư số 05/2018/TT-BNNPTNT ngày 15/5/2018 của Bộ Nông nghiệp và Phát triển nông thôn quy định chi tiết một số điều của Luật Thủy lợi.</w:t>
            </w:r>
          </w:p>
        </w:tc>
      </w:tr>
      <w:tr w:rsidR="009F6C05" w:rsidRPr="00C64E85" w14:paraId="2165318B"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1B868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18</w:t>
            </w:r>
          </w:p>
        </w:tc>
        <w:tc>
          <w:tcPr>
            <w:tcW w:w="712" w:type="dxa"/>
            <w:tcBorders>
              <w:top w:val="single" w:sz="4" w:space="0" w:color="auto"/>
              <w:left w:val="single" w:sz="4" w:space="0" w:color="auto"/>
              <w:bottom w:val="single" w:sz="4" w:space="0" w:color="auto"/>
              <w:right w:val="single" w:sz="4" w:space="0" w:color="auto"/>
            </w:tcBorders>
            <w:vAlign w:val="center"/>
          </w:tcPr>
          <w:p w14:paraId="3404689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15</w:t>
            </w:r>
          </w:p>
        </w:tc>
        <w:tc>
          <w:tcPr>
            <w:tcW w:w="1850" w:type="dxa"/>
            <w:tcBorders>
              <w:top w:val="single" w:sz="4" w:space="0" w:color="auto"/>
              <w:left w:val="single" w:sz="4" w:space="0" w:color="auto"/>
              <w:bottom w:val="single" w:sz="4" w:space="0" w:color="auto"/>
              <w:right w:val="single" w:sz="4" w:space="0" w:color="auto"/>
            </w:tcBorders>
            <w:vAlign w:val="center"/>
          </w:tcPr>
          <w:p w14:paraId="282D659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1.003232.000.00.00.H48</w:t>
            </w:r>
          </w:p>
        </w:tc>
        <w:tc>
          <w:tcPr>
            <w:tcW w:w="2277" w:type="dxa"/>
            <w:tcBorders>
              <w:top w:val="single" w:sz="4" w:space="0" w:color="auto"/>
              <w:left w:val="single" w:sz="4" w:space="0" w:color="auto"/>
              <w:bottom w:val="single" w:sz="4" w:space="0" w:color="auto"/>
              <w:right w:val="single" w:sz="4" w:space="0" w:color="auto"/>
            </w:tcBorders>
            <w:vAlign w:val="center"/>
          </w:tcPr>
          <w:p w14:paraId="709FFC11" w14:textId="6F4C29AC"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33" w:history="1">
              <w:r w:rsidR="005D5A81" w:rsidRPr="00C64E85">
                <w:rPr>
                  <w:rFonts w:ascii="Times New Roman" w:eastAsia="Calibri" w:hAnsi="Times New Roman" w:cs="Times New Roman"/>
                  <w:color w:val="000000" w:themeColor="text1"/>
                  <w:sz w:val="28"/>
                  <w:szCs w:val="28"/>
                  <w:lang w:val="pt-BR" w:eastAsia="en-US"/>
                </w:rPr>
                <w:t>Thẩm định, phê duyệt, điều chỉnh và công bố công khai quy trình vận hành hồ chứa nước thuộc thẩm quyền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49615AE"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30 ngày làm việc</w:t>
            </w:r>
          </w:p>
        </w:tc>
        <w:tc>
          <w:tcPr>
            <w:tcW w:w="3260" w:type="dxa"/>
            <w:vMerge/>
            <w:tcBorders>
              <w:left w:val="single" w:sz="4" w:space="0" w:color="auto"/>
              <w:right w:val="single" w:sz="4" w:space="0" w:color="auto"/>
            </w:tcBorders>
            <w:shd w:val="clear" w:color="auto" w:fill="auto"/>
            <w:vAlign w:val="center"/>
          </w:tcPr>
          <w:p w14:paraId="4CCA97A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2849D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BA5A01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Luật Thủy lợi ngày 19/6/2017.</w:t>
            </w:r>
          </w:p>
          <w:p w14:paraId="6BFB43C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Nghị định số 114/2018/NĐ-CP ngày 04/9/2018 của Chính phủ về quản lý an toàn đập, hồ chứa nước.</w:t>
            </w:r>
          </w:p>
        </w:tc>
      </w:tr>
      <w:tr w:rsidR="009F6C05" w:rsidRPr="00C64E85" w14:paraId="136E719C"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22A772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19</w:t>
            </w:r>
          </w:p>
        </w:tc>
        <w:tc>
          <w:tcPr>
            <w:tcW w:w="712" w:type="dxa"/>
            <w:tcBorders>
              <w:top w:val="single" w:sz="4" w:space="0" w:color="auto"/>
              <w:left w:val="single" w:sz="4" w:space="0" w:color="auto"/>
              <w:bottom w:val="single" w:sz="4" w:space="0" w:color="auto"/>
              <w:right w:val="single" w:sz="4" w:space="0" w:color="auto"/>
            </w:tcBorders>
            <w:vAlign w:val="center"/>
          </w:tcPr>
          <w:p w14:paraId="72296B2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16</w:t>
            </w:r>
          </w:p>
        </w:tc>
        <w:tc>
          <w:tcPr>
            <w:tcW w:w="1850" w:type="dxa"/>
            <w:tcBorders>
              <w:top w:val="single" w:sz="4" w:space="0" w:color="auto"/>
              <w:left w:val="single" w:sz="4" w:space="0" w:color="auto"/>
              <w:bottom w:val="single" w:sz="4" w:space="0" w:color="auto"/>
              <w:right w:val="single" w:sz="4" w:space="0" w:color="auto"/>
            </w:tcBorders>
            <w:vAlign w:val="center"/>
          </w:tcPr>
          <w:p w14:paraId="3A00B78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1.003221.000.00.00.H48</w:t>
            </w:r>
          </w:p>
          <w:p w14:paraId="488D490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6F365D1D" w14:textId="266E525E"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34" w:history="1">
              <w:r w:rsidR="005D5A81" w:rsidRPr="00C64E85">
                <w:rPr>
                  <w:rFonts w:ascii="Times New Roman" w:eastAsia="Calibri" w:hAnsi="Times New Roman" w:cs="Times New Roman"/>
                  <w:color w:val="000000" w:themeColor="text1"/>
                  <w:sz w:val="28"/>
                  <w:szCs w:val="28"/>
                  <w:lang w:val="pt-BR" w:eastAsia="en-US"/>
                </w:rPr>
                <w:t xml:space="preserve">Thẩm định, phê duyệt đề cương, kết quả kiểm định an toàn đập, hồ </w:t>
              </w:r>
              <w:r w:rsidR="005D5A81" w:rsidRPr="00C64E85">
                <w:rPr>
                  <w:rFonts w:ascii="Times New Roman" w:eastAsia="Calibri" w:hAnsi="Times New Roman" w:cs="Times New Roman"/>
                  <w:color w:val="000000" w:themeColor="text1"/>
                  <w:sz w:val="28"/>
                  <w:szCs w:val="28"/>
                  <w:lang w:val="pt-BR" w:eastAsia="en-US"/>
                </w:rPr>
                <w:lastRenderedPageBreak/>
                <w:t>chứa thủy lợi thuộc thẩm quyền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39F12C1"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lastRenderedPageBreak/>
              <w:t>15 ngày làm việc</w:t>
            </w:r>
          </w:p>
        </w:tc>
        <w:tc>
          <w:tcPr>
            <w:tcW w:w="3260" w:type="dxa"/>
            <w:vMerge/>
            <w:tcBorders>
              <w:left w:val="single" w:sz="4" w:space="0" w:color="auto"/>
              <w:right w:val="single" w:sz="4" w:space="0" w:color="auto"/>
            </w:tcBorders>
            <w:shd w:val="clear" w:color="auto" w:fill="auto"/>
            <w:vAlign w:val="center"/>
          </w:tcPr>
          <w:p w14:paraId="589F3B4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B1B90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134DA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Luật Thủy lợi ngày 19/6/2017.</w:t>
            </w:r>
          </w:p>
          <w:p w14:paraId="46AA6EEE" w14:textId="48B55FAF"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xml:space="preserve">- Nghị định số 114/2018/NĐ-CP ngày </w:t>
            </w:r>
            <w:r w:rsidRPr="00C64E85">
              <w:rPr>
                <w:rFonts w:ascii="Times New Roman" w:eastAsia="Calibri" w:hAnsi="Times New Roman" w:cs="Times New Roman"/>
                <w:color w:val="000000" w:themeColor="text1"/>
                <w:sz w:val="28"/>
                <w:szCs w:val="28"/>
                <w:lang w:val="nl-NL" w:eastAsia="en-US"/>
              </w:rPr>
              <w:lastRenderedPageBreak/>
              <w:t>04/9/2018 của Chính phủ về quản lý an toàn đập, hồ chứa nướ</w:t>
            </w:r>
            <w:r w:rsidR="00344355" w:rsidRPr="00C64E85">
              <w:rPr>
                <w:rFonts w:ascii="Times New Roman" w:eastAsia="Calibri" w:hAnsi="Times New Roman" w:cs="Times New Roman"/>
                <w:color w:val="000000" w:themeColor="text1"/>
                <w:sz w:val="28"/>
                <w:szCs w:val="28"/>
                <w:lang w:val="nl-NL" w:eastAsia="en-US"/>
              </w:rPr>
              <w:t>c.</w:t>
            </w:r>
          </w:p>
        </w:tc>
      </w:tr>
      <w:tr w:rsidR="009F6C05" w:rsidRPr="00C64E85" w14:paraId="29AD08ED"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093CA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20</w:t>
            </w:r>
          </w:p>
        </w:tc>
        <w:tc>
          <w:tcPr>
            <w:tcW w:w="712" w:type="dxa"/>
            <w:tcBorders>
              <w:top w:val="single" w:sz="4" w:space="0" w:color="auto"/>
              <w:left w:val="single" w:sz="4" w:space="0" w:color="auto"/>
              <w:bottom w:val="single" w:sz="4" w:space="0" w:color="auto"/>
              <w:right w:val="single" w:sz="4" w:space="0" w:color="auto"/>
            </w:tcBorders>
            <w:vAlign w:val="center"/>
          </w:tcPr>
          <w:p w14:paraId="7068710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17</w:t>
            </w:r>
          </w:p>
        </w:tc>
        <w:tc>
          <w:tcPr>
            <w:tcW w:w="1850" w:type="dxa"/>
            <w:tcBorders>
              <w:top w:val="single" w:sz="4" w:space="0" w:color="auto"/>
              <w:left w:val="single" w:sz="4" w:space="0" w:color="auto"/>
              <w:bottom w:val="single" w:sz="4" w:space="0" w:color="auto"/>
              <w:right w:val="single" w:sz="4" w:space="0" w:color="auto"/>
            </w:tcBorders>
            <w:vAlign w:val="center"/>
          </w:tcPr>
          <w:p w14:paraId="71C46F9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1.003211.000.00.00.H48</w:t>
            </w:r>
          </w:p>
          <w:p w14:paraId="17F98BC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5B736937" w14:textId="4304059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35" w:history="1">
              <w:r w:rsidR="005D5A81" w:rsidRPr="00C64E85">
                <w:rPr>
                  <w:rFonts w:ascii="Times New Roman" w:eastAsia="Calibri" w:hAnsi="Times New Roman" w:cs="Times New Roman"/>
                  <w:color w:val="000000" w:themeColor="text1"/>
                  <w:sz w:val="28"/>
                  <w:szCs w:val="28"/>
                  <w:lang w:val="pt-BR" w:eastAsia="en-US"/>
                </w:rPr>
                <w:t>Thẩm định, phê duyệt phương án ứng phó thiên tai cho công trình, vùng hạ du đập trong quá trình thi công thuộc thẩm quyền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59857B7"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20 ngày làm việc</w:t>
            </w:r>
          </w:p>
        </w:tc>
        <w:tc>
          <w:tcPr>
            <w:tcW w:w="3260" w:type="dxa"/>
            <w:vMerge/>
            <w:tcBorders>
              <w:left w:val="single" w:sz="4" w:space="0" w:color="auto"/>
              <w:right w:val="single" w:sz="4" w:space="0" w:color="auto"/>
            </w:tcBorders>
            <w:shd w:val="clear" w:color="auto" w:fill="auto"/>
            <w:vAlign w:val="center"/>
          </w:tcPr>
          <w:p w14:paraId="706A078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AFD69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AC7D47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Luật Thủy lợi ngày 19/6/2017.</w:t>
            </w:r>
          </w:p>
          <w:p w14:paraId="4F2DC36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Nghị định số 114/2018/NĐ-CP ngày 04/9/2018 của Chính phủ về quản lý an toàn đập, hồ chứa nước.</w:t>
            </w:r>
          </w:p>
        </w:tc>
      </w:tr>
      <w:tr w:rsidR="009F6C05" w:rsidRPr="00C64E85" w14:paraId="782A428D"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E3C37C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21</w:t>
            </w:r>
          </w:p>
        </w:tc>
        <w:tc>
          <w:tcPr>
            <w:tcW w:w="712" w:type="dxa"/>
            <w:tcBorders>
              <w:top w:val="single" w:sz="4" w:space="0" w:color="auto"/>
              <w:left w:val="single" w:sz="4" w:space="0" w:color="auto"/>
              <w:bottom w:val="single" w:sz="4" w:space="0" w:color="auto"/>
              <w:right w:val="single" w:sz="4" w:space="0" w:color="auto"/>
            </w:tcBorders>
            <w:vAlign w:val="center"/>
          </w:tcPr>
          <w:p w14:paraId="1734924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18</w:t>
            </w:r>
          </w:p>
        </w:tc>
        <w:tc>
          <w:tcPr>
            <w:tcW w:w="1850" w:type="dxa"/>
            <w:tcBorders>
              <w:top w:val="single" w:sz="4" w:space="0" w:color="auto"/>
              <w:left w:val="single" w:sz="4" w:space="0" w:color="auto"/>
              <w:bottom w:val="single" w:sz="4" w:space="0" w:color="auto"/>
              <w:right w:val="single" w:sz="4" w:space="0" w:color="auto"/>
            </w:tcBorders>
            <w:vAlign w:val="center"/>
          </w:tcPr>
          <w:p w14:paraId="56DD790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1.003203.000.00.00.H48</w:t>
            </w:r>
          </w:p>
        </w:tc>
        <w:tc>
          <w:tcPr>
            <w:tcW w:w="2277" w:type="dxa"/>
            <w:tcBorders>
              <w:top w:val="single" w:sz="4" w:space="0" w:color="auto"/>
              <w:left w:val="single" w:sz="4" w:space="0" w:color="auto"/>
              <w:bottom w:val="single" w:sz="4" w:space="0" w:color="auto"/>
              <w:right w:val="single" w:sz="4" w:space="0" w:color="auto"/>
            </w:tcBorders>
            <w:vAlign w:val="center"/>
          </w:tcPr>
          <w:p w14:paraId="0979C2D7" w14:textId="27CCAFF3"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36" w:history="1">
              <w:r w:rsidR="005D5A81" w:rsidRPr="00C64E85">
                <w:rPr>
                  <w:rFonts w:ascii="Times New Roman" w:eastAsia="Calibri" w:hAnsi="Times New Roman" w:cs="Times New Roman"/>
                  <w:color w:val="000000" w:themeColor="text1"/>
                  <w:sz w:val="28"/>
                  <w:szCs w:val="28"/>
                  <w:lang w:val="pt-BR" w:eastAsia="en-US"/>
                </w:rPr>
                <w:t>Thẩm định, phê duyệt phương án ứng phó với tình huống khẩn cấp thuộc thẩm quyền của UBND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F3460CA"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20 ngày làm việc</w:t>
            </w:r>
          </w:p>
        </w:tc>
        <w:tc>
          <w:tcPr>
            <w:tcW w:w="3260" w:type="dxa"/>
            <w:vMerge/>
            <w:tcBorders>
              <w:left w:val="single" w:sz="4" w:space="0" w:color="auto"/>
              <w:right w:val="single" w:sz="4" w:space="0" w:color="auto"/>
            </w:tcBorders>
            <w:shd w:val="clear" w:color="auto" w:fill="auto"/>
            <w:vAlign w:val="center"/>
          </w:tcPr>
          <w:p w14:paraId="3771DF1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87D6D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44A928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Luật Thủy lợi ngày 19/6/2017.</w:t>
            </w:r>
          </w:p>
          <w:p w14:paraId="7BE458B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Nghị định số 114/2018/NĐ-CP ngày 04/9/2018 của Chính phủ về quản lý an toàn đập, hồ chứa nước.</w:t>
            </w:r>
          </w:p>
          <w:p w14:paraId="022CB1F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p>
          <w:p w14:paraId="07B2F9E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16E2AB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848031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22</w:t>
            </w:r>
          </w:p>
        </w:tc>
        <w:tc>
          <w:tcPr>
            <w:tcW w:w="712" w:type="dxa"/>
            <w:tcBorders>
              <w:top w:val="single" w:sz="4" w:space="0" w:color="auto"/>
              <w:left w:val="single" w:sz="4" w:space="0" w:color="auto"/>
              <w:bottom w:val="single" w:sz="4" w:space="0" w:color="auto"/>
              <w:right w:val="single" w:sz="4" w:space="0" w:color="auto"/>
            </w:tcBorders>
            <w:vAlign w:val="center"/>
          </w:tcPr>
          <w:p w14:paraId="4DAA644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19</w:t>
            </w:r>
          </w:p>
        </w:tc>
        <w:tc>
          <w:tcPr>
            <w:tcW w:w="1850" w:type="dxa"/>
            <w:tcBorders>
              <w:top w:val="single" w:sz="4" w:space="0" w:color="auto"/>
              <w:left w:val="single" w:sz="4" w:space="0" w:color="auto"/>
              <w:bottom w:val="single" w:sz="4" w:space="0" w:color="auto"/>
              <w:right w:val="single" w:sz="4" w:space="0" w:color="auto"/>
            </w:tcBorders>
            <w:vAlign w:val="center"/>
          </w:tcPr>
          <w:p w14:paraId="1CD63EC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1.003188.000.00.00.H48</w:t>
            </w:r>
          </w:p>
        </w:tc>
        <w:tc>
          <w:tcPr>
            <w:tcW w:w="2277" w:type="dxa"/>
            <w:tcBorders>
              <w:top w:val="single" w:sz="4" w:space="0" w:color="auto"/>
              <w:left w:val="single" w:sz="4" w:space="0" w:color="auto"/>
              <w:bottom w:val="single" w:sz="4" w:space="0" w:color="auto"/>
              <w:right w:val="single" w:sz="4" w:space="0" w:color="auto"/>
            </w:tcBorders>
            <w:vAlign w:val="center"/>
          </w:tcPr>
          <w:p w14:paraId="6234291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Phê duyệt phương án bảo vệ đập, hồ chứa nước thuộc </w:t>
            </w:r>
            <w:r w:rsidRPr="00C64E85">
              <w:rPr>
                <w:rFonts w:ascii="Times New Roman" w:eastAsia="Calibri" w:hAnsi="Times New Roman" w:cs="Times New Roman"/>
                <w:color w:val="000000" w:themeColor="text1"/>
                <w:sz w:val="28"/>
                <w:szCs w:val="28"/>
                <w:lang w:val="pt-BR" w:eastAsia="en-US"/>
              </w:rPr>
              <w:lastRenderedPageBreak/>
              <w:t>thẩm quyền của UBND tỉnh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61969C5"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lastRenderedPageBreak/>
              <w:t>30 ngày làm việc</w:t>
            </w:r>
          </w:p>
        </w:tc>
        <w:tc>
          <w:tcPr>
            <w:tcW w:w="3260" w:type="dxa"/>
            <w:vMerge/>
            <w:tcBorders>
              <w:left w:val="single" w:sz="4" w:space="0" w:color="auto"/>
              <w:bottom w:val="single" w:sz="4" w:space="0" w:color="auto"/>
              <w:right w:val="single" w:sz="4" w:space="0" w:color="auto"/>
            </w:tcBorders>
            <w:shd w:val="clear" w:color="auto" w:fill="auto"/>
            <w:vAlign w:val="center"/>
          </w:tcPr>
          <w:p w14:paraId="17FB5B3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E6629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60CAA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Luật Thủy lợi ngày 19/6/2017.</w:t>
            </w:r>
          </w:p>
          <w:p w14:paraId="394BC21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lastRenderedPageBreak/>
              <w:t>- Nghị định số 114/2018/NĐ-CP ngày 04/9/2018 của Chính phủ về quản lý an toàn đập, hồ chứa nước.</w:t>
            </w:r>
          </w:p>
          <w:p w14:paraId="2A628AA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03831507"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AA17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pt-BR" w:eastAsia="en-US"/>
              </w:rPr>
              <w:lastRenderedPageBreak/>
              <w:t>IV</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07C09E3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b/>
                <w:color w:val="000000" w:themeColor="text1"/>
                <w:sz w:val="28"/>
                <w:szCs w:val="28"/>
                <w:lang w:val="pt-BR" w:eastAsia="en-US"/>
              </w:rPr>
              <w:t>LĨNH VỰC ĐÊ ĐIỀU (03 TTHC)</w:t>
            </w:r>
          </w:p>
        </w:tc>
      </w:tr>
      <w:tr w:rsidR="009F6C05" w:rsidRPr="00C64E85" w14:paraId="6576C18F" w14:textId="77777777" w:rsidTr="00202F15">
        <w:trPr>
          <w:trHeight w:val="846"/>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6CA6DF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23</w:t>
            </w:r>
          </w:p>
        </w:tc>
        <w:tc>
          <w:tcPr>
            <w:tcW w:w="712" w:type="dxa"/>
            <w:tcBorders>
              <w:top w:val="single" w:sz="4" w:space="0" w:color="auto"/>
              <w:left w:val="single" w:sz="4" w:space="0" w:color="auto"/>
              <w:bottom w:val="single" w:sz="4" w:space="0" w:color="auto"/>
              <w:right w:val="single" w:sz="4" w:space="0" w:color="auto"/>
            </w:tcBorders>
            <w:vAlign w:val="center"/>
          </w:tcPr>
          <w:p w14:paraId="2EEA181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65ABF9E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Chưa có</w:t>
            </w:r>
          </w:p>
        </w:tc>
        <w:tc>
          <w:tcPr>
            <w:tcW w:w="2277" w:type="dxa"/>
            <w:tcBorders>
              <w:top w:val="single" w:sz="4" w:space="0" w:color="auto"/>
              <w:left w:val="single" w:sz="4" w:space="0" w:color="auto"/>
              <w:bottom w:val="single" w:sz="4" w:space="0" w:color="auto"/>
              <w:right w:val="single" w:sz="4" w:space="0" w:color="auto"/>
            </w:tcBorders>
            <w:vAlign w:val="center"/>
          </w:tcPr>
          <w:p w14:paraId="119E3BC8" w14:textId="216EB7AF"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37" w:history="1">
              <w:r w:rsidR="005D5A81" w:rsidRPr="00C64E85">
                <w:rPr>
                  <w:rFonts w:ascii="Times New Roman" w:eastAsia="Calibri" w:hAnsi="Times New Roman" w:cs="Times New Roman"/>
                  <w:color w:val="000000" w:themeColor="text1"/>
                  <w:sz w:val="28"/>
                  <w:szCs w:val="28"/>
                  <w:lang w:val="pt-BR" w:eastAsia="en-US"/>
                </w:rPr>
                <w:t xml:space="preserve">Cấp giấy phép đối với các hoạt động liên quan đến đê điều: Cắt xẻ đê để xây dựng công trình trong phạm vi bảo vệ đê điều; khoan, đào trong phạm vi bảo vệ đê điều; xây dựng cống qua đê; xây dựng công trình đặc biệt trong phạm vi bảo vệ đê điều, bãi sông, lòng sông; xây dựng công trình </w:t>
              </w:r>
              <w:r w:rsidR="005D5A81" w:rsidRPr="00C64E85">
                <w:rPr>
                  <w:rFonts w:ascii="Times New Roman" w:eastAsia="Calibri" w:hAnsi="Times New Roman" w:cs="Times New Roman"/>
                  <w:color w:val="000000" w:themeColor="text1"/>
                  <w:sz w:val="28"/>
                  <w:szCs w:val="28"/>
                  <w:lang w:val="pt-BR" w:eastAsia="en-US"/>
                </w:rPr>
                <w:lastRenderedPageBreak/>
                <w:t>ngầm; khoan, đào để khai thác nước ngầm trong phạm vi 1 kilômét tính từ biên ngoài của phạm vi bảo vệ đê điều; sử dụng đê, kè bảo vệ đê, cống qua đê làm nơi neo đậu tàu, thuyền, bè, mảng; nạo vét luồng lạch trong phạm vi bảo vệ đê điều</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E68119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lastRenderedPageBreak/>
              <w:t>11 ngày làm việc</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58A26BE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hồ sơ và nhận kết quả tại Trung tâm Phục vụ - Kiểm soát thủ tục hành chính tỉnh Quảng Ngãi, </w:t>
            </w:r>
            <w:r w:rsidRPr="00C64E85">
              <w:rPr>
                <w:rFonts w:ascii="Times New Roman" w:eastAsia="Calibri" w:hAnsi="Times New Roman" w:cs="Times New Roman"/>
                <w:color w:val="000000" w:themeColor="text1"/>
                <w:sz w:val="28"/>
                <w:szCs w:val="28"/>
                <w:lang w:val="nl-NL" w:eastAsia="en-US"/>
              </w:rPr>
              <w:t xml:space="preserve">địa chỉ: </w:t>
            </w:r>
            <w:r w:rsidRPr="00C64E85">
              <w:rPr>
                <w:rFonts w:ascii="Times New Roman" w:eastAsia="Calibri" w:hAnsi="Times New Roman" w:cs="Times New Roman"/>
                <w:color w:val="000000" w:themeColor="text1"/>
                <w:sz w:val="28"/>
                <w:szCs w:val="28"/>
                <w:lang w:val="pt-BR" w:eastAsia="en-US"/>
              </w:rPr>
              <w:t>số 54 đường Hùng Vương, thành phố Quảng Ngãi, tỉnh Quảng Ngãi thông qua các cách thức sau:</w:t>
            </w:r>
          </w:p>
          <w:p w14:paraId="6A12C4D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6D15C42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p w14:paraId="7713869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công tại địa chỉ: https://dichvucong.quangngai.gov.vn.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1EB741" w14:textId="77777777" w:rsidR="005D5A81" w:rsidRPr="00C64E85" w:rsidRDefault="005D5A81" w:rsidP="00C64E85">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C690A37" w14:textId="3A4CB18E" w:rsidR="005D5A81" w:rsidRPr="00C64E85" w:rsidRDefault="005D5A81"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Luật Đê điề</w:t>
            </w:r>
            <w:r w:rsidR="0015423E" w:rsidRPr="00C64E85">
              <w:rPr>
                <w:rFonts w:ascii="Times New Roman" w:eastAsia="Calibri" w:hAnsi="Times New Roman" w:cs="Times New Roman"/>
                <w:iCs/>
                <w:color w:val="000000" w:themeColor="text1"/>
                <w:sz w:val="28"/>
                <w:szCs w:val="28"/>
                <w:lang w:val="nl-NL" w:eastAsia="en-US"/>
              </w:rPr>
              <w:t>u ngày 29/11/2006.</w:t>
            </w:r>
          </w:p>
          <w:p w14:paraId="34B98C0A" w14:textId="76D45094"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bdr w:val="none" w:sz="0" w:space="0" w:color="auto" w:frame="1"/>
                <w:lang w:val="nl-NL" w:eastAsia="en-US"/>
              </w:rPr>
            </w:pPr>
            <w:r w:rsidRPr="00C64E85">
              <w:rPr>
                <w:rFonts w:ascii="Times New Roman" w:eastAsia="Calibri" w:hAnsi="Times New Roman" w:cs="Times New Roman"/>
                <w:iCs/>
                <w:color w:val="000000" w:themeColor="text1"/>
                <w:sz w:val="28"/>
                <w:szCs w:val="28"/>
                <w:lang w:val="nl-NL" w:eastAsia="en-US"/>
              </w:rPr>
              <w:t xml:space="preserve">- Thông tư số 46/2011/TT-BNNPTNT ngày 27/6/2011 của Bộ trưởng Bộ Nông nghiệp và Phát triển nông thôn </w:t>
            </w:r>
            <w:r w:rsidRPr="00C64E85">
              <w:rPr>
                <w:rFonts w:ascii="Times New Roman" w:eastAsia="Calibri" w:hAnsi="Times New Roman" w:cs="Times New Roman"/>
                <w:color w:val="000000" w:themeColor="text1"/>
                <w:sz w:val="28"/>
                <w:szCs w:val="28"/>
                <w:lang w:val="nl-NL" w:eastAsia="en-US"/>
              </w:rPr>
              <w:t>Quy định về trình tự thực hiện việc chấp thuận, thẩm định các hoạt động liên quan đến đê điều</w:t>
            </w:r>
            <w:r w:rsidR="0015423E" w:rsidRPr="00C64E85">
              <w:rPr>
                <w:rFonts w:ascii="Times New Roman" w:eastAsia="Calibri" w:hAnsi="Times New Roman" w:cs="Times New Roman"/>
                <w:iCs/>
                <w:color w:val="000000" w:themeColor="text1"/>
                <w:sz w:val="28"/>
                <w:szCs w:val="28"/>
                <w:lang w:val="nl-NL" w:eastAsia="en-US"/>
              </w:rPr>
              <w:t>.</w:t>
            </w:r>
          </w:p>
          <w:p w14:paraId="4D3E2DF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bCs/>
                <w:color w:val="000000" w:themeColor="text1"/>
                <w:sz w:val="28"/>
                <w:szCs w:val="28"/>
                <w:lang w:val="nl-NL" w:eastAsia="en-US"/>
              </w:rPr>
              <w:t>- Quyết định 02/2018/QĐ-UBND ngày 10/01/2018 của UBND tỉnh q</w:t>
            </w:r>
            <w:r w:rsidRPr="00C64E85">
              <w:rPr>
                <w:rFonts w:ascii="Times New Roman" w:eastAsia="Calibri" w:hAnsi="Times New Roman" w:cs="Times New Roman"/>
                <w:color w:val="000000" w:themeColor="text1"/>
                <w:sz w:val="28"/>
                <w:szCs w:val="28"/>
                <w:lang w:val="nl-NL" w:eastAsia="en-US"/>
              </w:rPr>
              <w:t xml:space="preserve">uy định về cấp giấy phép đối với các hoạt </w:t>
            </w:r>
            <w:r w:rsidRPr="00C64E85">
              <w:rPr>
                <w:rFonts w:ascii="Times New Roman" w:eastAsia="Calibri" w:hAnsi="Times New Roman" w:cs="Times New Roman"/>
                <w:color w:val="000000" w:themeColor="text1"/>
                <w:sz w:val="28"/>
                <w:szCs w:val="28"/>
                <w:lang w:val="nl-NL" w:eastAsia="en-US"/>
              </w:rPr>
              <w:lastRenderedPageBreak/>
              <w:t>động liên quan đến đê điều trên địa bàn tỉnh Quảng Ngãi.</w:t>
            </w:r>
          </w:p>
        </w:tc>
      </w:tr>
      <w:tr w:rsidR="009F6C05" w:rsidRPr="00C64E85" w14:paraId="133867FD"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7EC80D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24</w:t>
            </w:r>
          </w:p>
        </w:tc>
        <w:tc>
          <w:tcPr>
            <w:tcW w:w="712" w:type="dxa"/>
            <w:tcBorders>
              <w:top w:val="single" w:sz="4" w:space="0" w:color="auto"/>
              <w:left w:val="single" w:sz="4" w:space="0" w:color="auto"/>
              <w:bottom w:val="single" w:sz="4" w:space="0" w:color="auto"/>
              <w:right w:val="single" w:sz="4" w:space="0" w:color="auto"/>
            </w:tcBorders>
            <w:vAlign w:val="center"/>
          </w:tcPr>
          <w:p w14:paraId="67167AA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646D849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Chưa có</w:t>
            </w:r>
          </w:p>
        </w:tc>
        <w:tc>
          <w:tcPr>
            <w:tcW w:w="2277" w:type="dxa"/>
            <w:tcBorders>
              <w:top w:val="single" w:sz="4" w:space="0" w:color="auto"/>
              <w:left w:val="single" w:sz="4" w:space="0" w:color="auto"/>
              <w:bottom w:val="single" w:sz="4" w:space="0" w:color="auto"/>
              <w:right w:val="single" w:sz="4" w:space="0" w:color="auto"/>
            </w:tcBorders>
            <w:vAlign w:val="center"/>
          </w:tcPr>
          <w:p w14:paraId="58842F61" w14:textId="74795AE0"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38" w:history="1">
              <w:r w:rsidR="005D5A81" w:rsidRPr="00C64E85">
                <w:rPr>
                  <w:rFonts w:ascii="Times New Roman" w:eastAsia="Calibri" w:hAnsi="Times New Roman" w:cs="Times New Roman"/>
                  <w:color w:val="000000" w:themeColor="text1"/>
                  <w:sz w:val="28"/>
                  <w:szCs w:val="28"/>
                  <w:lang w:val="pt-BR" w:eastAsia="en-US"/>
                </w:rPr>
                <w:t>Cấp giấy phép đối với hoạt động liên quan đến đê điều: Để vật liệu, đào ao, giếng ở bãi sông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21A819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11 ngày làm việc</w:t>
            </w:r>
          </w:p>
        </w:tc>
        <w:tc>
          <w:tcPr>
            <w:tcW w:w="3260" w:type="dxa"/>
            <w:vMerge/>
            <w:tcBorders>
              <w:left w:val="single" w:sz="4" w:space="0" w:color="auto"/>
              <w:right w:val="single" w:sz="4" w:space="0" w:color="auto"/>
            </w:tcBorders>
            <w:shd w:val="clear" w:color="auto" w:fill="auto"/>
            <w:vAlign w:val="center"/>
          </w:tcPr>
          <w:p w14:paraId="2DEB5B0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0FB9B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556938" w14:textId="4504CB4B" w:rsidR="005D5A81" w:rsidRPr="00C64E85" w:rsidRDefault="005D5A81"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w:t>
            </w:r>
            <w:r w:rsidR="0015423E" w:rsidRPr="00C64E85">
              <w:rPr>
                <w:rFonts w:ascii="Times New Roman" w:eastAsia="Calibri" w:hAnsi="Times New Roman" w:cs="Times New Roman"/>
                <w:iCs/>
                <w:color w:val="000000" w:themeColor="text1"/>
                <w:sz w:val="28"/>
                <w:szCs w:val="28"/>
                <w:lang w:val="nl-NL" w:eastAsia="en-US"/>
              </w:rPr>
              <w:t>Luật Đê điều ngày 29/11/2006.</w:t>
            </w:r>
          </w:p>
          <w:p w14:paraId="06B24FDB" w14:textId="3410F05B"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bdr w:val="none" w:sz="0" w:space="0" w:color="auto" w:frame="1"/>
                <w:lang w:val="nl-NL" w:eastAsia="en-US"/>
              </w:rPr>
            </w:pPr>
            <w:r w:rsidRPr="00C64E85">
              <w:rPr>
                <w:rFonts w:ascii="Times New Roman" w:eastAsia="Calibri" w:hAnsi="Times New Roman" w:cs="Times New Roman"/>
                <w:iCs/>
                <w:color w:val="000000" w:themeColor="text1"/>
                <w:sz w:val="28"/>
                <w:szCs w:val="28"/>
                <w:lang w:val="nl-NL" w:eastAsia="en-US"/>
              </w:rPr>
              <w:t xml:space="preserve">- Thông tư số 46/2011/TT-BNNPTNT ngày 27/6/2011 của Bộ trưởng Bộ Nông nghiệp và Phát triển nông thôn </w:t>
            </w:r>
            <w:r w:rsidRPr="00C64E85">
              <w:rPr>
                <w:rFonts w:ascii="Times New Roman" w:eastAsia="Calibri" w:hAnsi="Times New Roman" w:cs="Times New Roman"/>
                <w:color w:val="000000" w:themeColor="text1"/>
                <w:sz w:val="28"/>
                <w:szCs w:val="28"/>
                <w:lang w:val="nl-NL" w:eastAsia="en-US"/>
              </w:rPr>
              <w:t>Quy định về trình tự thực hiện việc chấp thuận, thẩm định các hoạt động liên quan đến đê điều</w:t>
            </w:r>
            <w:r w:rsidR="0015423E" w:rsidRPr="00C64E85">
              <w:rPr>
                <w:rFonts w:ascii="Times New Roman" w:eastAsia="Calibri" w:hAnsi="Times New Roman" w:cs="Times New Roman"/>
                <w:iCs/>
                <w:color w:val="000000" w:themeColor="text1"/>
                <w:sz w:val="28"/>
                <w:szCs w:val="28"/>
                <w:lang w:val="nl-NL" w:eastAsia="en-US"/>
              </w:rPr>
              <w:t>.</w:t>
            </w:r>
          </w:p>
          <w:p w14:paraId="01AE351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bCs/>
                <w:color w:val="000000" w:themeColor="text1"/>
                <w:sz w:val="28"/>
                <w:szCs w:val="28"/>
                <w:lang w:val="nl-NL" w:eastAsia="en-US"/>
              </w:rPr>
              <w:lastRenderedPageBreak/>
              <w:t>- Quyết định 02/2018/QĐ-UBND ngày 10/01/2018 của UBND tỉnh q</w:t>
            </w:r>
            <w:r w:rsidRPr="00C64E85">
              <w:rPr>
                <w:rFonts w:ascii="Times New Roman" w:eastAsia="Calibri" w:hAnsi="Times New Roman" w:cs="Times New Roman"/>
                <w:color w:val="000000" w:themeColor="text1"/>
                <w:sz w:val="28"/>
                <w:szCs w:val="28"/>
                <w:lang w:val="nl-NL" w:eastAsia="en-US"/>
              </w:rPr>
              <w:t>uy định về cấp giấy phép đối với các hoạt động liên quan đến đê điều trên địa bàn tỉnh Quảng Ngãi.</w:t>
            </w:r>
          </w:p>
        </w:tc>
      </w:tr>
      <w:tr w:rsidR="009F6C05" w:rsidRPr="00C64E85" w14:paraId="0E2BD0DD"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5FA0F3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25</w:t>
            </w:r>
          </w:p>
        </w:tc>
        <w:tc>
          <w:tcPr>
            <w:tcW w:w="712" w:type="dxa"/>
            <w:tcBorders>
              <w:top w:val="single" w:sz="4" w:space="0" w:color="auto"/>
              <w:left w:val="single" w:sz="4" w:space="0" w:color="auto"/>
              <w:bottom w:val="single" w:sz="4" w:space="0" w:color="auto"/>
              <w:right w:val="single" w:sz="4" w:space="0" w:color="auto"/>
            </w:tcBorders>
            <w:vAlign w:val="center"/>
          </w:tcPr>
          <w:p w14:paraId="15263AE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76AD55F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Chưa có</w:t>
            </w:r>
          </w:p>
        </w:tc>
        <w:tc>
          <w:tcPr>
            <w:tcW w:w="2277" w:type="dxa"/>
            <w:tcBorders>
              <w:top w:val="single" w:sz="4" w:space="0" w:color="auto"/>
              <w:left w:val="single" w:sz="4" w:space="0" w:color="auto"/>
              <w:bottom w:val="single" w:sz="4" w:space="0" w:color="auto"/>
              <w:right w:val="single" w:sz="4" w:space="0" w:color="auto"/>
            </w:tcBorders>
            <w:vAlign w:val="center"/>
          </w:tcPr>
          <w:p w14:paraId="72C73C6B" w14:textId="5103CC8C"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39" w:history="1">
              <w:r w:rsidR="005D5A81" w:rsidRPr="00C64E85">
                <w:rPr>
                  <w:rFonts w:ascii="Times New Roman" w:eastAsia="Calibri" w:hAnsi="Times New Roman" w:cs="Times New Roman"/>
                  <w:color w:val="000000" w:themeColor="text1"/>
                  <w:sz w:val="28"/>
                  <w:szCs w:val="28"/>
                  <w:lang w:val="pt-BR" w:eastAsia="en-US"/>
                </w:rPr>
                <w:t>Gia hạn, điều chỉnh nội dung giấy phép cho các hoạt động liên quan đến đê điều</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065B959"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05 ngày làm việc</w:t>
            </w:r>
          </w:p>
        </w:tc>
        <w:tc>
          <w:tcPr>
            <w:tcW w:w="3260" w:type="dxa"/>
            <w:vMerge/>
            <w:tcBorders>
              <w:left w:val="single" w:sz="4" w:space="0" w:color="auto"/>
              <w:bottom w:val="single" w:sz="4" w:space="0" w:color="auto"/>
              <w:right w:val="single" w:sz="4" w:space="0" w:color="auto"/>
            </w:tcBorders>
            <w:shd w:val="clear" w:color="auto" w:fill="auto"/>
            <w:vAlign w:val="center"/>
          </w:tcPr>
          <w:p w14:paraId="39847B8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82B41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344BBD6" w14:textId="0090EDB6" w:rsidR="005D5A81" w:rsidRPr="00C64E85" w:rsidRDefault="005D5A81"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iCs/>
                <w:color w:val="000000" w:themeColor="text1"/>
                <w:sz w:val="28"/>
                <w:szCs w:val="28"/>
                <w:lang w:val="nl-NL" w:eastAsia="en-US"/>
              </w:rPr>
              <w:t xml:space="preserve">- </w:t>
            </w:r>
            <w:r w:rsidR="0015423E" w:rsidRPr="00C64E85">
              <w:rPr>
                <w:rFonts w:ascii="Times New Roman" w:eastAsia="Calibri" w:hAnsi="Times New Roman" w:cs="Times New Roman"/>
                <w:iCs/>
                <w:color w:val="000000" w:themeColor="text1"/>
                <w:sz w:val="28"/>
                <w:szCs w:val="28"/>
                <w:lang w:val="nl-NL" w:eastAsia="en-US"/>
              </w:rPr>
              <w:t>Luật Đê điều ngày 29/11/2006.</w:t>
            </w:r>
          </w:p>
          <w:p w14:paraId="2EE6F1E3" w14:textId="2D592C43"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bdr w:val="none" w:sz="0" w:space="0" w:color="auto" w:frame="1"/>
                <w:lang w:val="nl-NL" w:eastAsia="en-US"/>
              </w:rPr>
            </w:pPr>
            <w:r w:rsidRPr="00C64E85">
              <w:rPr>
                <w:rFonts w:ascii="Times New Roman" w:eastAsia="Calibri" w:hAnsi="Times New Roman" w:cs="Times New Roman"/>
                <w:iCs/>
                <w:color w:val="000000" w:themeColor="text1"/>
                <w:sz w:val="28"/>
                <w:szCs w:val="28"/>
                <w:lang w:val="nl-NL" w:eastAsia="en-US"/>
              </w:rPr>
              <w:t xml:space="preserve">- Thông tư số 46/2011/TT-BNNPTNT ngày 27/6/2011 của Bộ trưởng Bộ Nông nghiệp và Phát triển nông thôn </w:t>
            </w:r>
            <w:r w:rsidRPr="00C64E85">
              <w:rPr>
                <w:rFonts w:ascii="Times New Roman" w:eastAsia="Calibri" w:hAnsi="Times New Roman" w:cs="Times New Roman"/>
                <w:color w:val="000000" w:themeColor="text1"/>
                <w:sz w:val="28"/>
                <w:szCs w:val="28"/>
                <w:lang w:val="nl-NL" w:eastAsia="en-US"/>
              </w:rPr>
              <w:t>Quy định về trình tự thực hiện việc chấp thuận, thẩm định các hoạt động liên quan đến đê điều</w:t>
            </w:r>
            <w:r w:rsidR="0015423E" w:rsidRPr="00C64E85">
              <w:rPr>
                <w:rFonts w:ascii="Times New Roman" w:eastAsia="Calibri" w:hAnsi="Times New Roman" w:cs="Times New Roman"/>
                <w:iCs/>
                <w:color w:val="000000" w:themeColor="text1"/>
                <w:sz w:val="28"/>
                <w:szCs w:val="28"/>
                <w:lang w:val="nl-NL" w:eastAsia="en-US"/>
              </w:rPr>
              <w:t>.</w:t>
            </w:r>
          </w:p>
          <w:p w14:paraId="6CDA4F9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bCs/>
                <w:color w:val="000000" w:themeColor="text1"/>
                <w:sz w:val="28"/>
                <w:szCs w:val="28"/>
                <w:lang w:val="nl-NL" w:eastAsia="en-US"/>
              </w:rPr>
              <w:t>- Quyết định 02/2018/QĐ-UBND ngày 10/01/2018 của UBND tỉnh q</w:t>
            </w:r>
            <w:r w:rsidRPr="00C64E85">
              <w:rPr>
                <w:rFonts w:ascii="Times New Roman" w:eastAsia="Calibri" w:hAnsi="Times New Roman" w:cs="Times New Roman"/>
                <w:color w:val="000000" w:themeColor="text1"/>
                <w:sz w:val="28"/>
                <w:szCs w:val="28"/>
                <w:lang w:val="nl-NL" w:eastAsia="en-US"/>
              </w:rPr>
              <w:t xml:space="preserve">uy định về cấp giấy phép đối với các hoạt động liên quan đến đê </w:t>
            </w:r>
            <w:r w:rsidRPr="00C64E85">
              <w:rPr>
                <w:rFonts w:ascii="Times New Roman" w:eastAsia="Calibri" w:hAnsi="Times New Roman" w:cs="Times New Roman"/>
                <w:color w:val="000000" w:themeColor="text1"/>
                <w:sz w:val="28"/>
                <w:szCs w:val="28"/>
                <w:lang w:val="nl-NL" w:eastAsia="en-US"/>
              </w:rPr>
              <w:lastRenderedPageBreak/>
              <w:t>điều trên địa bàn tỉnh Quảng Ngãi.</w:t>
            </w:r>
          </w:p>
        </w:tc>
      </w:tr>
      <w:tr w:rsidR="009F6C05" w:rsidRPr="00C64E85" w14:paraId="2C1B04DA"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85792"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V</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6F445919" w14:textId="77777777" w:rsidR="005D5A81" w:rsidRPr="00C64E85" w:rsidRDefault="005D5A81" w:rsidP="005E4641">
            <w:pPr>
              <w:spacing w:before="60" w:after="60"/>
              <w:jc w:val="both"/>
              <w:rPr>
                <w:rFonts w:ascii="Times New Roman" w:eastAsia="Calibri" w:hAnsi="Times New Roman" w:cs="Times New Roman"/>
                <w:iCs/>
                <w:color w:val="000000" w:themeColor="text1"/>
                <w:sz w:val="28"/>
                <w:szCs w:val="28"/>
                <w:lang w:val="nl-NL" w:eastAsia="en-US"/>
              </w:rPr>
            </w:pPr>
            <w:r w:rsidRPr="00C64E85">
              <w:rPr>
                <w:rFonts w:ascii="Times New Roman" w:eastAsia="Calibri" w:hAnsi="Times New Roman" w:cs="Times New Roman"/>
                <w:b/>
                <w:color w:val="000000" w:themeColor="text1"/>
                <w:sz w:val="28"/>
                <w:szCs w:val="28"/>
                <w:lang w:val="pt-BR" w:eastAsia="en-US"/>
              </w:rPr>
              <w:t>LĨNH VỰC QUẢN LÝ ĐÊ ĐIỀU VÀ PHÒNG, CHỐNG THIÊN TAI (03 TTHC)</w:t>
            </w:r>
          </w:p>
        </w:tc>
      </w:tr>
      <w:tr w:rsidR="009F6C05" w:rsidRPr="00C64E85" w14:paraId="556B2EB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95E0E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26</w:t>
            </w:r>
          </w:p>
        </w:tc>
        <w:tc>
          <w:tcPr>
            <w:tcW w:w="712" w:type="dxa"/>
            <w:tcBorders>
              <w:top w:val="single" w:sz="4" w:space="0" w:color="auto"/>
              <w:left w:val="single" w:sz="4" w:space="0" w:color="auto"/>
              <w:bottom w:val="single" w:sz="4" w:space="0" w:color="auto"/>
              <w:right w:val="single" w:sz="4" w:space="0" w:color="auto"/>
            </w:tcBorders>
            <w:vAlign w:val="center"/>
          </w:tcPr>
          <w:p w14:paraId="47E2099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4596892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1.008408.000.00.00.H48</w:t>
            </w:r>
          </w:p>
        </w:tc>
        <w:tc>
          <w:tcPr>
            <w:tcW w:w="2277" w:type="dxa"/>
            <w:tcBorders>
              <w:top w:val="single" w:sz="4" w:space="0" w:color="auto"/>
              <w:left w:val="single" w:sz="4" w:space="0" w:color="auto"/>
              <w:bottom w:val="single" w:sz="4" w:space="0" w:color="auto"/>
              <w:right w:val="single" w:sz="4" w:space="0" w:color="auto"/>
            </w:tcBorders>
            <w:vAlign w:val="center"/>
          </w:tcPr>
          <w:p w14:paraId="3B183F7C"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40" w:history="1">
              <w:r w:rsidR="005D5A81" w:rsidRPr="00C64E85">
                <w:rPr>
                  <w:rFonts w:ascii="Times New Roman" w:eastAsia="Calibri" w:hAnsi="Times New Roman" w:cs="Times New Roman"/>
                  <w:color w:val="000000" w:themeColor="text1"/>
                  <w:sz w:val="28"/>
                  <w:szCs w:val="28"/>
                  <w:lang w:val="pt-BR" w:eastAsia="en-US"/>
                </w:rPr>
                <w:t>Phê duyệt việc tiếp nhận viện trợ quốc tế khẩn cấp để cứu trợ thuộc thẩm quyền của Ủy ban nhân dân các tỉnh, thành phố trực thuộc Trung ương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C48593B"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03 ngày (kể cả ngày nghỉ, lễ)</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6E93F67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3D62F86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8DFE0F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5FC6D00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69287EE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hồ sơ và nhận kết quả tại Trung tâm Phục vụ - Kiểm soát thủ tục hành chính tỉnh Quảng Ngãi, </w:t>
            </w:r>
            <w:r w:rsidRPr="00C64E85">
              <w:rPr>
                <w:rFonts w:ascii="Times New Roman" w:eastAsia="Calibri" w:hAnsi="Times New Roman" w:cs="Times New Roman"/>
                <w:color w:val="000000" w:themeColor="text1"/>
                <w:sz w:val="28"/>
                <w:szCs w:val="28"/>
                <w:lang w:val="nl-NL" w:eastAsia="en-US"/>
              </w:rPr>
              <w:t xml:space="preserve">địa chỉ: </w:t>
            </w:r>
            <w:r w:rsidRPr="00C64E85">
              <w:rPr>
                <w:rFonts w:ascii="Times New Roman" w:eastAsia="Calibri" w:hAnsi="Times New Roman" w:cs="Times New Roman"/>
                <w:color w:val="000000" w:themeColor="text1"/>
                <w:sz w:val="28"/>
                <w:szCs w:val="28"/>
                <w:lang w:val="pt-BR" w:eastAsia="en-US"/>
              </w:rPr>
              <w:t>số 54 đường Hùng Vương, thành phố Quảng Ngãi, tỉnh Quảng Ngãi thông qua các cách thức sau:</w:t>
            </w:r>
          </w:p>
          <w:p w14:paraId="519856C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5C44FBD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đường bưu điện;</w:t>
            </w:r>
          </w:p>
          <w:p w14:paraId="5D7F074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công trực tuyến tại địa chỉ:</w:t>
            </w:r>
            <w:r w:rsidRPr="00C64E85">
              <w:rPr>
                <w:rFonts w:ascii="Times New Roman" w:eastAsia="Calibri" w:hAnsi="Times New Roman" w:cs="Times New Roman"/>
                <w:color w:val="000000" w:themeColor="text1"/>
                <w:sz w:val="28"/>
                <w:szCs w:val="28"/>
                <w:lang w:val="pt-BR" w:eastAsia="en-US"/>
              </w:rPr>
              <w:br/>
              <w:t>https://dichvucong.quangn</w:t>
            </w:r>
            <w:r w:rsidRPr="00C64E85">
              <w:rPr>
                <w:rFonts w:ascii="Times New Roman" w:eastAsia="Calibri" w:hAnsi="Times New Roman" w:cs="Times New Roman"/>
                <w:color w:val="000000" w:themeColor="text1"/>
                <w:sz w:val="28"/>
                <w:szCs w:val="28"/>
                <w:lang w:val="pt-BR" w:eastAsia="en-US"/>
              </w:rPr>
              <w:lastRenderedPageBreak/>
              <w:t>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471F4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lastRenderedPageBreak/>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5C87197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5E8D90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0DB940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52C99A6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B34D8B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50/2020/NĐ-CP ngày 20/4/2020 của Chính phủ quy định về tiếp nhận, quản lý và sử dụng viện trợ quốc tế khẩn cấp để cứu trợ và khắc phục hậu quả thiên tai.</w:t>
            </w:r>
          </w:p>
        </w:tc>
      </w:tr>
      <w:tr w:rsidR="009F6C05" w:rsidRPr="00C64E85" w14:paraId="13C6E334"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EBDF7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27</w:t>
            </w:r>
          </w:p>
        </w:tc>
        <w:tc>
          <w:tcPr>
            <w:tcW w:w="712" w:type="dxa"/>
            <w:tcBorders>
              <w:top w:val="single" w:sz="4" w:space="0" w:color="auto"/>
              <w:left w:val="single" w:sz="4" w:space="0" w:color="auto"/>
              <w:bottom w:val="single" w:sz="4" w:space="0" w:color="auto"/>
              <w:right w:val="single" w:sz="4" w:space="0" w:color="auto"/>
            </w:tcBorders>
            <w:vAlign w:val="center"/>
          </w:tcPr>
          <w:p w14:paraId="72E8F94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6EAEF359"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41" w:history="1">
              <w:r w:rsidR="005D5A81" w:rsidRPr="00C64E85">
                <w:rPr>
                  <w:rFonts w:ascii="Times New Roman" w:eastAsia="Calibri" w:hAnsi="Times New Roman" w:cs="Times New Roman"/>
                  <w:color w:val="000000" w:themeColor="text1"/>
                  <w:sz w:val="28"/>
                  <w:szCs w:val="28"/>
                  <w:lang w:val="en-US" w:eastAsia="en-US"/>
                </w:rPr>
                <w:t>1.008409.000.00.00.H48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8BA9B23" w14:textId="77D46B93"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42" w:history="1">
              <w:r w:rsidR="005D5A81" w:rsidRPr="00C64E85">
                <w:rPr>
                  <w:rFonts w:ascii="Times New Roman" w:eastAsia="Calibri" w:hAnsi="Times New Roman" w:cs="Times New Roman"/>
                  <w:color w:val="000000" w:themeColor="text1"/>
                  <w:sz w:val="28"/>
                  <w:szCs w:val="28"/>
                  <w:lang w:val="pt-BR" w:eastAsia="en-US"/>
                </w:rPr>
                <w:t>Phê duyệt Văn kiện viện trợ quốc tế khẩn cấp để khắc phục hậu quả thiên tai không thuộc thẩm quyền quyết định chủ trương tiếp nhận của Thủ tướng Chính phủ</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9DE66A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05 ngày làm việc</w:t>
            </w:r>
          </w:p>
        </w:tc>
        <w:tc>
          <w:tcPr>
            <w:tcW w:w="3260" w:type="dxa"/>
            <w:vMerge/>
            <w:tcBorders>
              <w:left w:val="single" w:sz="4" w:space="0" w:color="auto"/>
              <w:right w:val="single" w:sz="4" w:space="0" w:color="auto"/>
            </w:tcBorders>
            <w:shd w:val="clear" w:color="auto" w:fill="auto"/>
            <w:vAlign w:val="center"/>
          </w:tcPr>
          <w:p w14:paraId="241505D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CBAA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vAlign w:val="center"/>
          </w:tcPr>
          <w:p w14:paraId="12E26EF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68A94C04"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06F89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28</w:t>
            </w:r>
          </w:p>
        </w:tc>
        <w:tc>
          <w:tcPr>
            <w:tcW w:w="712" w:type="dxa"/>
            <w:tcBorders>
              <w:top w:val="single" w:sz="4" w:space="0" w:color="auto"/>
              <w:left w:val="single" w:sz="4" w:space="0" w:color="auto"/>
              <w:bottom w:val="single" w:sz="4" w:space="0" w:color="auto"/>
              <w:right w:val="single" w:sz="4" w:space="0" w:color="auto"/>
            </w:tcBorders>
            <w:vAlign w:val="center"/>
          </w:tcPr>
          <w:p w14:paraId="367B834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3B6762F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1.008410.000.00.00.H48</w:t>
            </w:r>
          </w:p>
          <w:p w14:paraId="084CEF2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0A7F9F4F" w14:textId="6E5BCD54"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Điều chỉnh Văn kiện viện trợ quốc tế khẩn cấp để khắc phục hậu quả thiên tai không thuộc thẩm quyền quyết định chủ trương tiếp nhận của Thủ tướng Chính phủ</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D0F6201"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05 ngày làm việc</w:t>
            </w:r>
          </w:p>
        </w:tc>
        <w:tc>
          <w:tcPr>
            <w:tcW w:w="3260" w:type="dxa"/>
            <w:vMerge/>
            <w:tcBorders>
              <w:left w:val="single" w:sz="4" w:space="0" w:color="auto"/>
              <w:bottom w:val="single" w:sz="4" w:space="0" w:color="auto"/>
              <w:right w:val="single" w:sz="4" w:space="0" w:color="auto"/>
            </w:tcBorders>
            <w:shd w:val="clear" w:color="auto" w:fill="auto"/>
            <w:vAlign w:val="center"/>
          </w:tcPr>
          <w:p w14:paraId="322FA51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DC5BC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bottom w:val="single" w:sz="4" w:space="0" w:color="auto"/>
              <w:right w:val="single" w:sz="4" w:space="0" w:color="auto"/>
            </w:tcBorders>
            <w:shd w:val="clear" w:color="auto" w:fill="auto"/>
            <w:vAlign w:val="center"/>
          </w:tcPr>
          <w:p w14:paraId="68BAFDD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03882DB9"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61BA8"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VI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4DEFCC9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QUẢN LÝ CÔNG SẢN (05 TTHC)</w:t>
            </w:r>
          </w:p>
        </w:tc>
      </w:tr>
      <w:tr w:rsidR="009F6C05" w:rsidRPr="00C64E85" w14:paraId="2A08396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A4ED18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29</w:t>
            </w:r>
          </w:p>
        </w:tc>
        <w:tc>
          <w:tcPr>
            <w:tcW w:w="712" w:type="dxa"/>
            <w:tcBorders>
              <w:top w:val="single" w:sz="4" w:space="0" w:color="auto"/>
              <w:left w:val="single" w:sz="4" w:space="0" w:color="auto"/>
              <w:bottom w:val="single" w:sz="4" w:space="0" w:color="auto"/>
              <w:right w:val="single" w:sz="4" w:space="0" w:color="auto"/>
            </w:tcBorders>
            <w:vAlign w:val="center"/>
          </w:tcPr>
          <w:p w14:paraId="5CC8C7D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1DA65101" w14:textId="77777777" w:rsidR="005D5A81" w:rsidRPr="00C64E85" w:rsidRDefault="009917E9" w:rsidP="005E4641">
            <w:pPr>
              <w:widowControl/>
              <w:spacing w:before="60" w:after="60"/>
              <w:jc w:val="center"/>
              <w:rPr>
                <w:rFonts w:ascii="Times New Roman" w:eastAsia="Times New Roman" w:hAnsi="Times New Roman" w:cs="Times New Roman"/>
                <w:color w:val="000000" w:themeColor="text1"/>
                <w:sz w:val="28"/>
                <w:szCs w:val="28"/>
                <w:lang w:val="en-US" w:eastAsia="en-US"/>
              </w:rPr>
            </w:pPr>
            <w:hyperlink r:id="rId43" w:history="1">
              <w:r w:rsidR="005D5A81" w:rsidRPr="00C64E85">
                <w:rPr>
                  <w:rFonts w:ascii="Times New Roman" w:eastAsia="Times New Roman" w:hAnsi="Times New Roman" w:cs="Times New Roman"/>
                  <w:color w:val="000000" w:themeColor="text1"/>
                  <w:sz w:val="28"/>
                  <w:szCs w:val="28"/>
                  <w:bdr w:val="none" w:sz="0" w:space="0" w:color="auto" w:frame="1"/>
                  <w:lang w:val="en-US" w:eastAsia="en-US"/>
                </w:rPr>
                <w:br/>
                <w:t>1.011769.H48</w:t>
              </w:r>
            </w:hyperlink>
          </w:p>
          <w:p w14:paraId="107E500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58D207D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Giao tài sản kết cấu hạ tầng cấp nước sạch nông thôn tập trung cho doanh nghiệp đang quản lý, sử dụng thuộc thẩm quyền giải quyết của Sở Nông nghiệp và Phát triển nông thôn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84C73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75 ngày, kể từ ngày nhận đủ hồ sơ hợp lệ</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17306B9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hồ sơ và nhận hồ sơ tại Trung tâm Phục vụ - Kiểm soát thủ tục hành chính tỉnh Quảng Ngãi, </w:t>
            </w:r>
            <w:r w:rsidRPr="00C64E85">
              <w:rPr>
                <w:rFonts w:ascii="Times New Roman" w:eastAsia="Calibri" w:hAnsi="Times New Roman" w:cs="Times New Roman"/>
                <w:color w:val="000000" w:themeColor="text1"/>
                <w:sz w:val="28"/>
                <w:szCs w:val="28"/>
                <w:lang w:val="nl-NL" w:eastAsia="en-US"/>
              </w:rPr>
              <w:t xml:space="preserve">địa chỉ: </w:t>
            </w:r>
            <w:r w:rsidRPr="00C64E85">
              <w:rPr>
                <w:rFonts w:ascii="Times New Roman" w:eastAsia="Calibri" w:hAnsi="Times New Roman" w:cs="Times New Roman"/>
                <w:color w:val="000000" w:themeColor="text1"/>
                <w:sz w:val="28"/>
                <w:szCs w:val="28"/>
                <w:lang w:val="pt-BR" w:eastAsia="en-US"/>
              </w:rPr>
              <w:t>số 54 đường Hùng Vương, thành phố Quảng Ngãi, tỉnh Quảng Ngãi thông qua các cách thức sau:</w:t>
            </w:r>
          </w:p>
          <w:p w14:paraId="379C22C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7BEED22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Qua dịch vụ bưu chính.</w:t>
            </w:r>
          </w:p>
          <w:p w14:paraId="140031C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công tại địa chỉ: https://dichvucong.quangngai.gov.vn.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82677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lastRenderedPageBreak/>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282460" w14:textId="006D4710"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43/2022/NĐ-CP ngày 24/6/2022 của Chính phủ quy định việc quản lý, sử dụng và khai thác tài sản kết cấu hạ tầng cấp nước sạ</w:t>
            </w:r>
            <w:r w:rsidR="00065251" w:rsidRPr="00C64E85">
              <w:rPr>
                <w:rFonts w:ascii="Times New Roman" w:eastAsia="Calibri" w:hAnsi="Times New Roman" w:cs="Times New Roman"/>
                <w:color w:val="000000" w:themeColor="text1"/>
                <w:sz w:val="28"/>
                <w:szCs w:val="28"/>
                <w:lang w:val="pt-BR" w:eastAsia="en-US"/>
              </w:rPr>
              <w:t>ch.</w:t>
            </w:r>
          </w:p>
        </w:tc>
      </w:tr>
      <w:tr w:rsidR="009F6C05" w:rsidRPr="00C64E85" w14:paraId="63B32497"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8F566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30</w:t>
            </w:r>
          </w:p>
        </w:tc>
        <w:tc>
          <w:tcPr>
            <w:tcW w:w="712" w:type="dxa"/>
            <w:tcBorders>
              <w:top w:val="single" w:sz="4" w:space="0" w:color="auto"/>
              <w:left w:val="single" w:sz="4" w:space="0" w:color="auto"/>
              <w:bottom w:val="single" w:sz="4" w:space="0" w:color="auto"/>
              <w:right w:val="single" w:sz="4" w:space="0" w:color="auto"/>
            </w:tcBorders>
            <w:vAlign w:val="center"/>
          </w:tcPr>
          <w:p w14:paraId="4DF1639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5692315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3.000327.H48</w:t>
            </w:r>
          </w:p>
        </w:tc>
        <w:tc>
          <w:tcPr>
            <w:tcW w:w="2277" w:type="dxa"/>
            <w:tcBorders>
              <w:top w:val="single" w:sz="4" w:space="0" w:color="auto"/>
              <w:left w:val="single" w:sz="4" w:space="0" w:color="auto"/>
              <w:bottom w:val="single" w:sz="4" w:space="0" w:color="auto"/>
              <w:right w:val="single" w:sz="4" w:space="0" w:color="auto"/>
            </w:tcBorders>
            <w:vAlign w:val="center"/>
          </w:tcPr>
          <w:p w14:paraId="417BCA8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Giao tài sản kết cấu hạ tầng thủy lợi</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5152A15"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60 ngày, kể từ ngày nhận đủ hồ sơ hợp lệ</w:t>
            </w:r>
          </w:p>
        </w:tc>
        <w:tc>
          <w:tcPr>
            <w:tcW w:w="3260" w:type="dxa"/>
            <w:vMerge/>
            <w:tcBorders>
              <w:left w:val="single" w:sz="4" w:space="0" w:color="auto"/>
              <w:right w:val="single" w:sz="4" w:space="0" w:color="auto"/>
            </w:tcBorders>
            <w:shd w:val="clear" w:color="auto" w:fill="auto"/>
            <w:vAlign w:val="center"/>
          </w:tcPr>
          <w:p w14:paraId="57FC325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23C46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F0F9FD" w14:textId="428F5104" w:rsidR="005D5A81" w:rsidRPr="00C64E85" w:rsidRDefault="005D5A81" w:rsidP="005E4641">
            <w:pPr>
              <w:spacing w:before="60" w:after="60"/>
              <w:jc w:val="both"/>
              <w:rPr>
                <w:rFonts w:ascii="Times New Roman" w:hAnsi="Times New Roman" w:cs="Times New Roman"/>
                <w:i/>
                <w:iCs/>
                <w:color w:val="000000" w:themeColor="text1"/>
                <w:sz w:val="28"/>
                <w:szCs w:val="28"/>
                <w:lang w:val="pt-BR"/>
              </w:rPr>
            </w:pPr>
            <w:r w:rsidRPr="00C64E85">
              <w:rPr>
                <w:rFonts w:ascii="Times New Roman" w:eastAsia="Calibri" w:hAnsi="Times New Roman" w:cs="Times New Roman"/>
                <w:color w:val="000000" w:themeColor="text1"/>
                <w:sz w:val="28"/>
                <w:szCs w:val="28"/>
                <w:lang w:val="pt-BR" w:eastAsia="en-US"/>
              </w:rPr>
              <w:t xml:space="preserve">Nghị định số </w:t>
            </w:r>
            <w:r w:rsidRPr="00C64E85">
              <w:rPr>
                <w:rFonts w:ascii="Times New Roman" w:eastAsia="Calibri" w:hAnsi="Times New Roman" w:cs="Times New Roman"/>
                <w:color w:val="000000" w:themeColor="text1"/>
                <w:sz w:val="28"/>
                <w:szCs w:val="28"/>
                <w:lang w:eastAsia="en-US"/>
              </w:rPr>
              <w:t>0</w:t>
            </w:r>
            <w:r w:rsidRPr="00C64E85">
              <w:rPr>
                <w:rFonts w:ascii="Times New Roman" w:eastAsia="Calibri" w:hAnsi="Times New Roman" w:cs="Times New Roman"/>
                <w:color w:val="000000" w:themeColor="text1"/>
                <w:sz w:val="28"/>
                <w:szCs w:val="28"/>
                <w:lang w:val="pt-BR" w:eastAsia="en-US"/>
              </w:rPr>
              <w:t>8/2025/NĐ-CP ngày 09/01/2025 của Chính phủ quy định việc quản lý, sử dụng và khai thác tài sản kết cấu hạ tầng thủy lợi.</w:t>
            </w:r>
          </w:p>
        </w:tc>
      </w:tr>
      <w:tr w:rsidR="009F6C05" w:rsidRPr="00C64E85" w14:paraId="210F4AF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A8FB23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31</w:t>
            </w:r>
          </w:p>
        </w:tc>
        <w:tc>
          <w:tcPr>
            <w:tcW w:w="712" w:type="dxa"/>
            <w:tcBorders>
              <w:top w:val="single" w:sz="4" w:space="0" w:color="auto"/>
              <w:left w:val="single" w:sz="4" w:space="0" w:color="auto"/>
              <w:bottom w:val="single" w:sz="4" w:space="0" w:color="auto"/>
              <w:right w:val="single" w:sz="4" w:space="0" w:color="auto"/>
            </w:tcBorders>
            <w:vAlign w:val="center"/>
          </w:tcPr>
          <w:p w14:paraId="25B4970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1C1310C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3.000324.H48</w:t>
            </w:r>
          </w:p>
        </w:tc>
        <w:tc>
          <w:tcPr>
            <w:tcW w:w="2277" w:type="dxa"/>
            <w:tcBorders>
              <w:top w:val="single" w:sz="4" w:space="0" w:color="auto"/>
              <w:left w:val="single" w:sz="4" w:space="0" w:color="auto"/>
              <w:bottom w:val="single" w:sz="4" w:space="0" w:color="auto"/>
              <w:right w:val="single" w:sz="4" w:space="0" w:color="auto"/>
            </w:tcBorders>
            <w:vAlign w:val="center"/>
          </w:tcPr>
          <w:p w14:paraId="2278953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Thu hồi tài sản kết cấu hạ tầng thủy lợi</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70030E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75 ngày,  kể từ ngày nhận đủ hồ sơ hợp lệ</w:t>
            </w:r>
          </w:p>
        </w:tc>
        <w:tc>
          <w:tcPr>
            <w:tcW w:w="3260" w:type="dxa"/>
            <w:vMerge/>
            <w:tcBorders>
              <w:left w:val="single" w:sz="4" w:space="0" w:color="auto"/>
              <w:right w:val="single" w:sz="4" w:space="0" w:color="auto"/>
            </w:tcBorders>
            <w:shd w:val="clear" w:color="auto" w:fill="auto"/>
            <w:vAlign w:val="center"/>
          </w:tcPr>
          <w:p w14:paraId="2D61A97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AE60D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9D2E8A" w14:textId="0B40D533" w:rsidR="005D5A81" w:rsidRPr="00C64E85" w:rsidRDefault="005D5A81" w:rsidP="005E4641">
            <w:pPr>
              <w:spacing w:before="60" w:after="60"/>
              <w:jc w:val="both"/>
              <w:rPr>
                <w:rFonts w:ascii="Times New Roman" w:hAnsi="Times New Roman" w:cs="Times New Roman"/>
                <w:i/>
                <w:iCs/>
                <w:color w:val="000000" w:themeColor="text1"/>
                <w:sz w:val="28"/>
                <w:szCs w:val="28"/>
                <w:lang w:val="pt-BR"/>
              </w:rPr>
            </w:pPr>
            <w:r w:rsidRPr="00C64E85">
              <w:rPr>
                <w:rFonts w:ascii="Times New Roman" w:eastAsia="Calibri" w:hAnsi="Times New Roman" w:cs="Times New Roman"/>
                <w:color w:val="000000" w:themeColor="text1"/>
                <w:sz w:val="28"/>
                <w:szCs w:val="28"/>
                <w:lang w:val="pt-BR" w:eastAsia="en-US"/>
              </w:rPr>
              <w:t>Nghị định số 08/2025/NĐ-CP ngày 09/01/2025 của Chính phủ quy định việc quản lý, sử dụng và khai thác tài sản kết cấu hạ tầng thủy lợi.</w:t>
            </w:r>
          </w:p>
        </w:tc>
      </w:tr>
      <w:tr w:rsidR="009F6C05" w:rsidRPr="00C64E85" w14:paraId="2AAA204B"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2BA94C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32</w:t>
            </w:r>
          </w:p>
        </w:tc>
        <w:tc>
          <w:tcPr>
            <w:tcW w:w="712" w:type="dxa"/>
            <w:tcBorders>
              <w:top w:val="single" w:sz="4" w:space="0" w:color="auto"/>
              <w:left w:val="single" w:sz="4" w:space="0" w:color="auto"/>
              <w:bottom w:val="single" w:sz="4" w:space="0" w:color="auto"/>
              <w:right w:val="single" w:sz="4" w:space="0" w:color="auto"/>
            </w:tcBorders>
            <w:vAlign w:val="center"/>
          </w:tcPr>
          <w:p w14:paraId="2AE9997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5EB12C8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3.000328.H48</w:t>
            </w:r>
          </w:p>
        </w:tc>
        <w:tc>
          <w:tcPr>
            <w:tcW w:w="2277" w:type="dxa"/>
            <w:tcBorders>
              <w:top w:val="single" w:sz="4" w:space="0" w:color="auto"/>
              <w:left w:val="single" w:sz="4" w:space="0" w:color="auto"/>
              <w:bottom w:val="single" w:sz="4" w:space="0" w:color="auto"/>
              <w:right w:val="single" w:sz="4" w:space="0" w:color="auto"/>
            </w:tcBorders>
            <w:vAlign w:val="center"/>
          </w:tcPr>
          <w:p w14:paraId="4E06A0D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Điều chuyển tài sản kết cấu hạ tầng thủy lợi</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40D4049" w14:textId="19D4940F" w:rsidR="005D5A81" w:rsidRPr="00C64E85" w:rsidRDefault="005D5A81" w:rsidP="005E4641">
            <w:pPr>
              <w:widowControl/>
              <w:spacing w:before="60" w:after="60"/>
              <w:jc w:val="both"/>
              <w:rPr>
                <w:rFonts w:ascii="Times New Roman" w:eastAsia="Calibri" w:hAnsi="Times New Roman" w:cs="Times New Roman"/>
                <w:bCs/>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bCs/>
                <w:color w:val="000000" w:themeColor="text1"/>
                <w:sz w:val="28"/>
                <w:szCs w:val="28"/>
                <w:lang w:val="pt-BR" w:eastAsia="en-US"/>
              </w:rPr>
              <w:t xml:space="preserve"> Trường hợp điều chuyển tài sản kết cấu hạ tầng thủy lợi do địa phương quản lý về Bộ Nông nghiệp và Phát triển nông thôn: 45 ngày kể từ </w:t>
            </w:r>
            <w:r w:rsidRPr="00C64E85">
              <w:rPr>
                <w:rFonts w:ascii="Times New Roman" w:eastAsia="Calibri" w:hAnsi="Times New Roman" w:cs="Times New Roman"/>
                <w:bCs/>
                <w:color w:val="000000" w:themeColor="text1"/>
                <w:sz w:val="28"/>
                <w:szCs w:val="28"/>
                <w:lang w:val="pt-BR" w:eastAsia="en-US"/>
              </w:rPr>
              <w:lastRenderedPageBreak/>
              <w:t>ngày nhận đủ hồ</w:t>
            </w:r>
            <w:r w:rsidR="00065251" w:rsidRPr="00C64E85">
              <w:rPr>
                <w:rFonts w:ascii="Times New Roman" w:eastAsia="Calibri" w:hAnsi="Times New Roman" w:cs="Times New Roman"/>
                <w:bCs/>
                <w:color w:val="000000" w:themeColor="text1"/>
                <w:sz w:val="28"/>
                <w:szCs w:val="28"/>
                <w:lang w:val="pt-BR" w:eastAsia="en-US"/>
              </w:rPr>
              <w:t xml:space="preserve"> </w:t>
            </w:r>
            <w:r w:rsidRPr="00C64E85">
              <w:rPr>
                <w:rFonts w:ascii="Times New Roman" w:eastAsia="Calibri" w:hAnsi="Times New Roman" w:cs="Times New Roman"/>
                <w:bCs/>
                <w:color w:val="000000" w:themeColor="text1"/>
                <w:sz w:val="28"/>
                <w:szCs w:val="28"/>
                <w:lang w:val="pt-BR" w:eastAsia="en-US"/>
              </w:rPr>
              <w:t>sơ hợp lệ;</w:t>
            </w:r>
          </w:p>
          <w:p w14:paraId="5B67F587" w14:textId="77777777" w:rsidR="005D5A81" w:rsidRPr="00C64E85" w:rsidRDefault="005D5A81" w:rsidP="005E4641">
            <w:pPr>
              <w:widowControl/>
              <w:spacing w:before="60" w:after="60"/>
              <w:jc w:val="both"/>
              <w:rPr>
                <w:rFonts w:ascii="Times New Roman" w:eastAsia="Calibri" w:hAnsi="Times New Roman" w:cs="Times New Roman"/>
                <w:bCs/>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pt-BR" w:eastAsia="en-US"/>
              </w:rPr>
              <w:t xml:space="preserve">-  Trường hợp điều chuyển tài sản kết cấu hạ tầng thủy lợi giữa các tỉnh, thành phố trực thuộc Trung ương: 45 ngày kể từ ngày nhận đủ hồ sơ hợp lệ; </w:t>
            </w:r>
          </w:p>
          <w:p w14:paraId="3E43210C" w14:textId="68AFB1EB"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bCs/>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pt-BR" w:eastAsia="en-US"/>
              </w:rPr>
              <w:t>-  Trường hợp điều chuyển tài sản kết cấu hạ tầng thủy lợi thuộc thẩm quyền quyết định của UBND tỉnh: 75 ngày kể từ ngày nhận đủ hồ sơ hợp lệ</w:t>
            </w:r>
            <w:r w:rsidR="00065251" w:rsidRPr="00C64E85">
              <w:rPr>
                <w:rFonts w:ascii="Times New Roman" w:eastAsia="Calibri" w:hAnsi="Times New Roman" w:cs="Times New Roman"/>
                <w:bCs/>
                <w:color w:val="000000" w:themeColor="text1"/>
                <w:sz w:val="28"/>
                <w:szCs w:val="28"/>
                <w:lang w:val="pt-BR" w:eastAsia="en-US"/>
              </w:rPr>
              <w:t>.</w:t>
            </w:r>
          </w:p>
        </w:tc>
        <w:tc>
          <w:tcPr>
            <w:tcW w:w="3260" w:type="dxa"/>
            <w:vMerge/>
            <w:tcBorders>
              <w:left w:val="single" w:sz="4" w:space="0" w:color="auto"/>
              <w:right w:val="single" w:sz="4" w:space="0" w:color="auto"/>
            </w:tcBorders>
            <w:shd w:val="clear" w:color="auto" w:fill="auto"/>
            <w:vAlign w:val="center"/>
          </w:tcPr>
          <w:p w14:paraId="30579D8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42370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345E73B"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08/2025/NĐ-CP ngày 09/01/2025 của Chính phủ quy định việc quản lý, sử dụng và khai thác tài sản kết cấu hạ tầng thủy lợi.</w:t>
            </w:r>
          </w:p>
          <w:p w14:paraId="2BC4743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160680D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BA5B95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33</w:t>
            </w:r>
          </w:p>
        </w:tc>
        <w:tc>
          <w:tcPr>
            <w:tcW w:w="712" w:type="dxa"/>
            <w:tcBorders>
              <w:top w:val="single" w:sz="4" w:space="0" w:color="auto"/>
              <w:left w:val="single" w:sz="4" w:space="0" w:color="auto"/>
              <w:bottom w:val="single" w:sz="4" w:space="0" w:color="auto"/>
              <w:right w:val="single" w:sz="4" w:space="0" w:color="auto"/>
            </w:tcBorders>
            <w:vAlign w:val="center"/>
          </w:tcPr>
          <w:p w14:paraId="7FC3D4C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16C6F3D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3.000326.H48</w:t>
            </w:r>
          </w:p>
        </w:tc>
        <w:tc>
          <w:tcPr>
            <w:tcW w:w="2277" w:type="dxa"/>
            <w:tcBorders>
              <w:top w:val="single" w:sz="4" w:space="0" w:color="auto"/>
              <w:left w:val="single" w:sz="4" w:space="0" w:color="auto"/>
              <w:bottom w:val="single" w:sz="4" w:space="0" w:color="auto"/>
              <w:right w:val="single" w:sz="4" w:space="0" w:color="auto"/>
            </w:tcBorders>
            <w:vAlign w:val="center"/>
          </w:tcPr>
          <w:p w14:paraId="6986652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Thanh lý tài sản kết cấu hạ tầng thủy lợi; xử lý tài sản kết cấu hạ tầng thủy lợi trong trường hợp bị mất, hủy hoại</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970DD74" w14:textId="28DAB071"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bCs/>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pt-BR" w:eastAsia="en-US"/>
              </w:rPr>
              <w:t>75 ngày,  kể từ ngày nhận đủ hồ</w:t>
            </w:r>
            <w:r w:rsidR="00065251" w:rsidRPr="00C64E85">
              <w:rPr>
                <w:rFonts w:ascii="Times New Roman" w:eastAsia="Calibri" w:hAnsi="Times New Roman" w:cs="Times New Roman"/>
                <w:bCs/>
                <w:color w:val="000000" w:themeColor="text1"/>
                <w:sz w:val="28"/>
                <w:szCs w:val="28"/>
                <w:lang w:val="pt-BR" w:eastAsia="en-US"/>
              </w:rPr>
              <w:t xml:space="preserve"> </w:t>
            </w:r>
            <w:r w:rsidRPr="00C64E85">
              <w:rPr>
                <w:rFonts w:ascii="Times New Roman" w:eastAsia="Calibri" w:hAnsi="Times New Roman" w:cs="Times New Roman"/>
                <w:bCs/>
                <w:color w:val="000000" w:themeColor="text1"/>
                <w:sz w:val="28"/>
                <w:szCs w:val="28"/>
                <w:lang w:val="en-US" w:eastAsia="en-US"/>
              </w:rPr>
              <w:t>sơ hợp lệ</w:t>
            </w:r>
          </w:p>
        </w:tc>
        <w:tc>
          <w:tcPr>
            <w:tcW w:w="3260" w:type="dxa"/>
            <w:vMerge/>
            <w:tcBorders>
              <w:left w:val="single" w:sz="4" w:space="0" w:color="auto"/>
              <w:bottom w:val="single" w:sz="4" w:space="0" w:color="auto"/>
              <w:right w:val="single" w:sz="4" w:space="0" w:color="auto"/>
            </w:tcBorders>
            <w:shd w:val="clear" w:color="auto" w:fill="auto"/>
            <w:vAlign w:val="center"/>
          </w:tcPr>
          <w:p w14:paraId="59EC9E3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7F1745" w14:textId="77777777" w:rsidR="005D5A81" w:rsidRPr="00C64E85" w:rsidRDefault="005D5A81" w:rsidP="00A319BE">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7ACAA1A"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08/2025/NĐ-CP ngày 09/01/2025 của Chính phủ quy định việc quản lý, sử dụng và khai thác tài sản kết cấu hạ tầng thủy lợi.</w:t>
            </w:r>
          </w:p>
        </w:tc>
      </w:tr>
      <w:tr w:rsidR="009F6C05" w:rsidRPr="00C64E85" w14:paraId="40AFE8CF"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95FF8"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VII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3B3378D9"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nl-NL" w:eastAsia="en-US"/>
              </w:rPr>
              <w:t>LĨNH VỰC TÀI NGUYÊN NƯỚC (23 TTHC)</w:t>
            </w:r>
          </w:p>
        </w:tc>
      </w:tr>
      <w:tr w:rsidR="009F6C05" w:rsidRPr="00C64E85" w14:paraId="68C93F2B" w14:textId="77777777" w:rsidTr="00202F15">
        <w:trPr>
          <w:trHeight w:val="527"/>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7832E1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34</w:t>
            </w:r>
          </w:p>
        </w:tc>
        <w:tc>
          <w:tcPr>
            <w:tcW w:w="712" w:type="dxa"/>
            <w:tcBorders>
              <w:top w:val="single" w:sz="4" w:space="0" w:color="auto"/>
              <w:left w:val="single" w:sz="4" w:space="0" w:color="auto"/>
              <w:bottom w:val="single" w:sz="4" w:space="0" w:color="auto"/>
              <w:right w:val="single" w:sz="4" w:space="0" w:color="auto"/>
            </w:tcBorders>
            <w:vAlign w:val="center"/>
          </w:tcPr>
          <w:p w14:paraId="3E8BB02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0FF17773"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44" w:history="1">
              <w:r w:rsidR="005D5A81" w:rsidRPr="00C64E85">
                <w:rPr>
                  <w:rFonts w:ascii="Times New Roman" w:eastAsia="Calibri" w:hAnsi="Times New Roman" w:cs="Times New Roman"/>
                  <w:bCs/>
                  <w:color w:val="000000" w:themeColor="text1"/>
                  <w:sz w:val="28"/>
                  <w:szCs w:val="28"/>
                  <w:bdr w:val="none" w:sz="0" w:space="0" w:color="auto" w:frame="1"/>
                  <w:shd w:val="clear" w:color="auto" w:fill="FFFFFF"/>
                  <w:lang w:val="en-US" w:eastAsia="en-US"/>
                </w:rPr>
                <w:t>1.012500.H48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3D8041D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Tạm dừng hiệu lực giấy phép thăm dò nước dưới đất, giấy phép khai thác tài nguyên nước</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C6B488B"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23  ngày</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3ACB027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hồ sơ, nhận kết quả giải quyết tại Trung tâm Phục vụ - Kiểm soát thủ tục hành chính </w:t>
            </w:r>
            <w:r w:rsidRPr="00C64E85">
              <w:rPr>
                <w:rFonts w:ascii="Times New Roman" w:eastAsia="Calibri" w:hAnsi="Times New Roman" w:cs="Times New Roman"/>
                <w:color w:val="000000" w:themeColor="text1"/>
                <w:sz w:val="28"/>
                <w:szCs w:val="28"/>
                <w:shd w:val="clear" w:color="auto" w:fill="FFFFFF"/>
                <w:lang w:val="nl-NL" w:eastAsia="en-US"/>
              </w:rPr>
              <w:t>tỉnh Quảng Ngãi, địa chỉ:  Số 54 đường Hùng Vương, thành phố Quảng Ngãi, tỉnh Quảng Ngãi</w:t>
            </w:r>
            <w:r w:rsidRPr="00C64E85">
              <w:rPr>
                <w:rFonts w:ascii="Times New Roman" w:eastAsia="Calibri" w:hAnsi="Times New Roman" w:cs="Times New Roman"/>
                <w:color w:val="000000" w:themeColor="text1"/>
                <w:sz w:val="28"/>
                <w:szCs w:val="28"/>
                <w:lang w:val="pt-BR" w:eastAsia="en-US"/>
              </w:rPr>
              <w:t xml:space="preserve"> thông qua các cách thức sau:</w:t>
            </w:r>
          </w:p>
          <w:p w14:paraId="192A86BE" w14:textId="70C28770"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w:t>
            </w:r>
            <w:r w:rsidR="00417B2B" w:rsidRPr="00C64E85">
              <w:rPr>
                <w:rFonts w:ascii="Times New Roman" w:eastAsia="Calibri" w:hAnsi="Times New Roman" w:cs="Times New Roman"/>
                <w:color w:val="000000" w:themeColor="text1"/>
                <w:sz w:val="28"/>
                <w:szCs w:val="28"/>
                <w:lang w:val="pt-BR" w:eastAsia="en-US"/>
              </w:rPr>
              <w:t>p.</w:t>
            </w:r>
          </w:p>
          <w:p w14:paraId="0F7FF600" w14:textId="05928A6B"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w:t>
            </w:r>
            <w:r w:rsidR="00417B2B" w:rsidRPr="00C64E85">
              <w:rPr>
                <w:rFonts w:ascii="Times New Roman" w:eastAsia="Calibri" w:hAnsi="Times New Roman" w:cs="Times New Roman"/>
                <w:color w:val="000000" w:themeColor="text1"/>
                <w:sz w:val="28"/>
                <w:szCs w:val="28"/>
                <w:lang w:val="pt-BR" w:eastAsia="en-US"/>
              </w:rPr>
              <w:t xml:space="preserve"> bưu chính.</w:t>
            </w:r>
          </w:p>
          <w:p w14:paraId="3B0D22B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tuyến tại địa chỉ:</w:t>
            </w:r>
            <w:r w:rsidRPr="00C64E85">
              <w:rPr>
                <w:rFonts w:ascii="Times New Roman" w:eastAsia="Calibri" w:hAnsi="Times New Roman" w:cs="Times New Roman"/>
                <w:strike/>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 xml:space="preserve">https://dichvucong.quangngai.gov.vn </w:t>
            </w:r>
            <w:hyperlink r:id="rId45" w:history="1">
              <w:r w:rsidRPr="00C64E85">
                <w:rPr>
                  <w:rFonts w:ascii="Times New Roman" w:eastAsia="Calibri" w:hAnsi="Times New Roman" w:cs="Times New Roman"/>
                  <w:color w:val="000000" w:themeColor="text1"/>
                  <w:sz w:val="28"/>
                  <w:szCs w:val="28"/>
                  <w:lang w:val="pt-BR" w:eastAsia="en-US"/>
                </w:rPr>
                <w:t>https://dichvucong.gov.vn</w:t>
              </w:r>
            </w:hyperlink>
            <w:r w:rsidRPr="00C64E85">
              <w:rPr>
                <w:rFonts w:ascii="Times New Roman" w:eastAsia="Calibri" w:hAnsi="Times New Roman" w:cs="Times New Roman"/>
                <w:color w:val="000000" w:themeColor="text1"/>
                <w:sz w:val="28"/>
                <w:szCs w:val="28"/>
                <w:lang w:val="pt-BR"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F96940" w14:textId="77777777" w:rsidR="005D5A81" w:rsidRPr="00C64E85" w:rsidRDefault="005D5A81" w:rsidP="00A319BE">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58477A84" w14:textId="34B03D0F" w:rsidR="005D5A81" w:rsidRPr="00C64E85" w:rsidRDefault="005D5A81" w:rsidP="005E4641">
            <w:pPr>
              <w:pBdr>
                <w:top w:val="nil"/>
                <w:left w:val="nil"/>
                <w:bottom w:val="nil"/>
                <w:right w:val="nil"/>
                <w:between w:val="nil"/>
              </w:pBdr>
              <w:spacing w:before="60" w:after="60"/>
              <w:ind w:right="41"/>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Tài nguyên nước 2023</w:t>
            </w:r>
            <w:r w:rsidR="00A319BE">
              <w:rPr>
                <w:rFonts w:ascii="Times New Roman" w:eastAsia="Calibri" w:hAnsi="Times New Roman" w:cs="Times New Roman"/>
                <w:color w:val="000000" w:themeColor="text1"/>
                <w:sz w:val="28"/>
                <w:szCs w:val="28"/>
                <w:lang w:val="pt-BR" w:eastAsia="en-US"/>
              </w:rPr>
              <w:t>.</w:t>
            </w:r>
          </w:p>
          <w:p w14:paraId="4933F19F" w14:textId="77777777" w:rsidR="005D5A81" w:rsidRPr="00C64E85" w:rsidRDefault="005D5A81" w:rsidP="005E4641">
            <w:pPr>
              <w:pBdr>
                <w:top w:val="nil"/>
                <w:left w:val="nil"/>
                <w:bottom w:val="nil"/>
                <w:right w:val="nil"/>
                <w:between w:val="nil"/>
              </w:pBdr>
              <w:spacing w:before="60" w:after="60"/>
              <w:ind w:right="41"/>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54/2024/NĐ-CP ngày 16/5/2024 của Chính phủ quy định việc hành nghề khoan nước dưới đất, kê khai, đăng ký, cấp phép, dịch vụ tài nguyên nước và tiền cấp quyền khai thác tài nguyên nước.</w:t>
            </w:r>
          </w:p>
        </w:tc>
      </w:tr>
      <w:tr w:rsidR="009F6C05" w:rsidRPr="00C64E85" w14:paraId="20A91AE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894FB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35</w:t>
            </w:r>
          </w:p>
        </w:tc>
        <w:tc>
          <w:tcPr>
            <w:tcW w:w="712" w:type="dxa"/>
            <w:tcBorders>
              <w:top w:val="single" w:sz="4" w:space="0" w:color="auto"/>
              <w:left w:val="single" w:sz="4" w:space="0" w:color="auto"/>
              <w:bottom w:val="single" w:sz="4" w:space="0" w:color="auto"/>
              <w:right w:val="single" w:sz="4" w:space="0" w:color="auto"/>
            </w:tcBorders>
            <w:vAlign w:val="center"/>
          </w:tcPr>
          <w:p w14:paraId="2DC47D1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6600CCFA"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46" w:history="1">
              <w:r w:rsidR="005D5A81" w:rsidRPr="00C64E85">
                <w:rPr>
                  <w:rFonts w:ascii="Times New Roman" w:eastAsia="Calibri" w:hAnsi="Times New Roman" w:cs="Times New Roman"/>
                  <w:bCs/>
                  <w:color w:val="000000" w:themeColor="text1"/>
                  <w:sz w:val="28"/>
                  <w:szCs w:val="28"/>
                  <w:bdr w:val="none" w:sz="0" w:space="0" w:color="auto" w:frame="1"/>
                  <w:shd w:val="clear" w:color="auto" w:fill="FFFFFF"/>
                  <w:lang w:val="en-US" w:eastAsia="en-US"/>
                </w:rPr>
                <w:t>1.012501.H48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7C46DE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Trả lại giấy phép hành nghề khoan nước dưới đất quy mô vừa và nhỏ</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BA3EDE"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08 ngày làm việc</w:t>
            </w:r>
          </w:p>
        </w:tc>
        <w:tc>
          <w:tcPr>
            <w:tcW w:w="3260" w:type="dxa"/>
            <w:vMerge/>
            <w:tcBorders>
              <w:left w:val="single" w:sz="4" w:space="0" w:color="auto"/>
              <w:right w:val="single" w:sz="4" w:space="0" w:color="auto"/>
            </w:tcBorders>
            <w:shd w:val="clear" w:color="auto" w:fill="auto"/>
            <w:vAlign w:val="center"/>
          </w:tcPr>
          <w:p w14:paraId="650AAAB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43B65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tcBorders>
              <w:left w:val="single" w:sz="4" w:space="0" w:color="auto"/>
              <w:right w:val="single" w:sz="4" w:space="0" w:color="auto"/>
            </w:tcBorders>
            <w:shd w:val="clear" w:color="auto" w:fill="auto"/>
            <w:vAlign w:val="center"/>
          </w:tcPr>
          <w:p w14:paraId="71B750F1"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0EEF8E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278B77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36</w:t>
            </w:r>
          </w:p>
        </w:tc>
        <w:tc>
          <w:tcPr>
            <w:tcW w:w="712" w:type="dxa"/>
            <w:tcBorders>
              <w:top w:val="single" w:sz="4" w:space="0" w:color="auto"/>
              <w:left w:val="single" w:sz="4" w:space="0" w:color="auto"/>
              <w:bottom w:val="single" w:sz="4" w:space="0" w:color="auto"/>
              <w:right w:val="single" w:sz="4" w:space="0" w:color="auto"/>
            </w:tcBorders>
            <w:vAlign w:val="center"/>
          </w:tcPr>
          <w:p w14:paraId="3C2299D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16745F2B"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47" w:history="1">
              <w:r w:rsidR="005D5A81" w:rsidRPr="00C64E85">
                <w:rPr>
                  <w:rFonts w:ascii="Times New Roman" w:eastAsia="Calibri" w:hAnsi="Times New Roman" w:cs="Times New Roman"/>
                  <w:bCs/>
                  <w:color w:val="000000" w:themeColor="text1"/>
                  <w:sz w:val="28"/>
                  <w:szCs w:val="28"/>
                  <w:bdr w:val="none" w:sz="0" w:space="0" w:color="auto" w:frame="1"/>
                  <w:shd w:val="clear" w:color="auto" w:fill="FFFFFF"/>
                  <w:lang w:val="en-US" w:eastAsia="en-US"/>
                </w:rPr>
                <w:t>1.012502.H48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09739F7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Đăng ký sử dụng mặt nước, đào hồ, ao, sông, suối, kênh, mương, rạch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3BA07A1"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14 ngày</w:t>
            </w:r>
          </w:p>
        </w:tc>
        <w:tc>
          <w:tcPr>
            <w:tcW w:w="3260" w:type="dxa"/>
            <w:vMerge/>
            <w:tcBorders>
              <w:left w:val="single" w:sz="4" w:space="0" w:color="auto"/>
              <w:right w:val="single" w:sz="4" w:space="0" w:color="auto"/>
            </w:tcBorders>
            <w:shd w:val="clear" w:color="auto" w:fill="auto"/>
            <w:vAlign w:val="center"/>
          </w:tcPr>
          <w:p w14:paraId="02C36C1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1604C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tcBorders>
              <w:left w:val="single" w:sz="4" w:space="0" w:color="auto"/>
              <w:bottom w:val="single" w:sz="4" w:space="0" w:color="auto"/>
              <w:right w:val="single" w:sz="4" w:space="0" w:color="auto"/>
            </w:tcBorders>
            <w:shd w:val="clear" w:color="auto" w:fill="auto"/>
            <w:vAlign w:val="center"/>
          </w:tcPr>
          <w:p w14:paraId="4DC1DAAD"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1116CFF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CFE93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37</w:t>
            </w:r>
          </w:p>
        </w:tc>
        <w:tc>
          <w:tcPr>
            <w:tcW w:w="712" w:type="dxa"/>
            <w:tcBorders>
              <w:top w:val="single" w:sz="4" w:space="0" w:color="auto"/>
              <w:left w:val="single" w:sz="4" w:space="0" w:color="auto"/>
              <w:bottom w:val="single" w:sz="4" w:space="0" w:color="auto"/>
              <w:right w:val="single" w:sz="4" w:space="0" w:color="auto"/>
            </w:tcBorders>
            <w:vAlign w:val="center"/>
          </w:tcPr>
          <w:p w14:paraId="6532FCB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701687A5"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48" w:history="1">
              <w:r w:rsidR="005D5A81" w:rsidRPr="00C64E85">
                <w:rPr>
                  <w:rFonts w:ascii="Times New Roman" w:eastAsia="Calibri" w:hAnsi="Times New Roman" w:cs="Times New Roman"/>
                  <w:bCs/>
                  <w:color w:val="000000" w:themeColor="text1"/>
                  <w:sz w:val="28"/>
                  <w:szCs w:val="28"/>
                  <w:bdr w:val="none" w:sz="0" w:space="0" w:color="auto" w:frame="1"/>
                  <w:shd w:val="clear" w:color="auto" w:fill="FFFFFF"/>
                  <w:lang w:val="en-US" w:eastAsia="en-US"/>
                </w:rPr>
                <w:t>1.012503.H48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2B5EAC7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Lấy ý kiến về phương án bổ sung nhân tạo nước dưới đất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A0C38A9"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30 ngày</w:t>
            </w:r>
          </w:p>
        </w:tc>
        <w:tc>
          <w:tcPr>
            <w:tcW w:w="3260" w:type="dxa"/>
            <w:vMerge/>
            <w:tcBorders>
              <w:left w:val="single" w:sz="4" w:space="0" w:color="auto"/>
              <w:right w:val="single" w:sz="4" w:space="0" w:color="auto"/>
            </w:tcBorders>
            <w:shd w:val="clear" w:color="auto" w:fill="auto"/>
            <w:vAlign w:val="center"/>
          </w:tcPr>
          <w:p w14:paraId="71E691E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7EA9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54705C94" w14:textId="77777777" w:rsidR="005D5A81" w:rsidRPr="00C64E85" w:rsidRDefault="005D5A81" w:rsidP="005E4641">
            <w:pPr>
              <w:pBdr>
                <w:top w:val="nil"/>
                <w:left w:val="nil"/>
                <w:bottom w:val="nil"/>
                <w:right w:val="nil"/>
                <w:between w:val="nil"/>
              </w:pBdr>
              <w:spacing w:before="60" w:after="60"/>
              <w:ind w:right="41"/>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Tài nguyên nước 2023.</w:t>
            </w:r>
          </w:p>
          <w:p w14:paraId="759C87E8" w14:textId="20082D6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Thông tư số 03/2024/TT-BTNMT ngày 16/5/2024 của Bộ </w:t>
            </w:r>
            <w:r w:rsidR="00A319BE">
              <w:rPr>
                <w:rFonts w:ascii="Times New Roman" w:eastAsia="Calibri" w:hAnsi="Times New Roman" w:cs="Times New Roman"/>
                <w:color w:val="000000" w:themeColor="text1"/>
                <w:sz w:val="28"/>
                <w:szCs w:val="28"/>
                <w:lang w:val="pt-BR" w:eastAsia="en-US"/>
              </w:rPr>
              <w:t xml:space="preserve">trưởng Bộ </w:t>
            </w:r>
            <w:r w:rsidRPr="00C64E85">
              <w:rPr>
                <w:rFonts w:ascii="Times New Roman" w:eastAsia="Calibri" w:hAnsi="Times New Roman" w:cs="Times New Roman"/>
                <w:color w:val="000000" w:themeColor="text1"/>
                <w:sz w:val="28"/>
                <w:szCs w:val="28"/>
                <w:lang w:val="pt-BR" w:eastAsia="en-US"/>
              </w:rPr>
              <w:t>Tài nguyên và Môi trường quy định chi tiết thi hành một số điều của Luật Tài nguyên nước.</w:t>
            </w:r>
          </w:p>
        </w:tc>
      </w:tr>
      <w:tr w:rsidR="009F6C05" w:rsidRPr="00C64E85" w14:paraId="244AF4E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33D90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38</w:t>
            </w:r>
          </w:p>
        </w:tc>
        <w:tc>
          <w:tcPr>
            <w:tcW w:w="712" w:type="dxa"/>
            <w:tcBorders>
              <w:top w:val="single" w:sz="4" w:space="0" w:color="auto"/>
              <w:left w:val="single" w:sz="4" w:space="0" w:color="auto"/>
              <w:bottom w:val="single" w:sz="4" w:space="0" w:color="auto"/>
              <w:right w:val="single" w:sz="4" w:space="0" w:color="auto"/>
            </w:tcBorders>
            <w:vAlign w:val="center"/>
          </w:tcPr>
          <w:p w14:paraId="67195C7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52FC742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1.012504.H48</w:t>
            </w:r>
          </w:p>
        </w:tc>
        <w:tc>
          <w:tcPr>
            <w:tcW w:w="2277" w:type="dxa"/>
            <w:tcBorders>
              <w:top w:val="single" w:sz="4" w:space="0" w:color="auto"/>
              <w:left w:val="single" w:sz="4" w:space="0" w:color="auto"/>
              <w:bottom w:val="single" w:sz="4" w:space="0" w:color="auto"/>
              <w:right w:val="single" w:sz="4" w:space="0" w:color="auto"/>
            </w:tcBorders>
            <w:vAlign w:val="center"/>
          </w:tcPr>
          <w:p w14:paraId="39FFF35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Lấy ý kiến về kết quả vận hành thử nghiệm bổ sung nhân tạo nước dưới đất.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B27839C"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30 ngày</w:t>
            </w:r>
          </w:p>
        </w:tc>
        <w:tc>
          <w:tcPr>
            <w:tcW w:w="3260" w:type="dxa"/>
            <w:vMerge/>
            <w:tcBorders>
              <w:left w:val="single" w:sz="4" w:space="0" w:color="auto"/>
              <w:right w:val="single" w:sz="4" w:space="0" w:color="auto"/>
            </w:tcBorders>
            <w:shd w:val="clear" w:color="auto" w:fill="auto"/>
            <w:vAlign w:val="center"/>
          </w:tcPr>
          <w:p w14:paraId="25F0CF3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49444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bottom w:val="single" w:sz="4" w:space="0" w:color="auto"/>
              <w:right w:val="single" w:sz="4" w:space="0" w:color="auto"/>
            </w:tcBorders>
            <w:shd w:val="clear" w:color="auto" w:fill="auto"/>
            <w:vAlign w:val="center"/>
          </w:tcPr>
          <w:p w14:paraId="6FCCF11E"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73A6CB7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AA0FB4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39</w:t>
            </w:r>
          </w:p>
        </w:tc>
        <w:tc>
          <w:tcPr>
            <w:tcW w:w="712" w:type="dxa"/>
            <w:tcBorders>
              <w:top w:val="single" w:sz="4" w:space="0" w:color="auto"/>
              <w:left w:val="single" w:sz="4" w:space="0" w:color="auto"/>
              <w:bottom w:val="single" w:sz="4" w:space="0" w:color="auto"/>
              <w:right w:val="single" w:sz="4" w:space="0" w:color="auto"/>
            </w:tcBorders>
            <w:vAlign w:val="center"/>
          </w:tcPr>
          <w:p w14:paraId="3CD4E50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6</w:t>
            </w:r>
          </w:p>
        </w:tc>
        <w:tc>
          <w:tcPr>
            <w:tcW w:w="1850" w:type="dxa"/>
            <w:tcBorders>
              <w:top w:val="single" w:sz="4" w:space="0" w:color="auto"/>
              <w:left w:val="single" w:sz="4" w:space="0" w:color="auto"/>
              <w:bottom w:val="single" w:sz="4" w:space="0" w:color="auto"/>
              <w:right w:val="single" w:sz="4" w:space="0" w:color="auto"/>
            </w:tcBorders>
            <w:vAlign w:val="center"/>
          </w:tcPr>
          <w:p w14:paraId="4E64132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1.012505.H48</w:t>
            </w:r>
          </w:p>
        </w:tc>
        <w:tc>
          <w:tcPr>
            <w:tcW w:w="2277" w:type="dxa"/>
            <w:tcBorders>
              <w:top w:val="single" w:sz="4" w:space="0" w:color="auto"/>
              <w:left w:val="single" w:sz="4" w:space="0" w:color="auto"/>
              <w:bottom w:val="single" w:sz="4" w:space="0" w:color="auto"/>
              <w:right w:val="single" w:sz="4" w:space="0" w:color="auto"/>
            </w:tcBorders>
            <w:vAlign w:val="center"/>
          </w:tcPr>
          <w:p w14:paraId="703F29B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Tính tiền cấp quyền khai thác tài nguyên nước đối với công trình cấp cho sinh hoạt đã đi vào vận hành và được cấp giấy phép khai thác tài nguyên nước nhưng chưa được phê duyệt tiền cấp quyền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2311373"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26 ngày</w:t>
            </w:r>
          </w:p>
        </w:tc>
        <w:tc>
          <w:tcPr>
            <w:tcW w:w="3260" w:type="dxa"/>
            <w:vMerge/>
            <w:tcBorders>
              <w:left w:val="single" w:sz="4" w:space="0" w:color="auto"/>
              <w:right w:val="single" w:sz="4" w:space="0" w:color="auto"/>
            </w:tcBorders>
            <w:shd w:val="clear" w:color="auto" w:fill="auto"/>
            <w:vAlign w:val="center"/>
          </w:tcPr>
          <w:p w14:paraId="6FC3E9E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F06B6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552244" w14:textId="5F5B16E6" w:rsidR="005D5A81" w:rsidRPr="00C64E85" w:rsidRDefault="005D5A81" w:rsidP="005E4641">
            <w:pPr>
              <w:pBdr>
                <w:top w:val="nil"/>
                <w:left w:val="nil"/>
                <w:bottom w:val="nil"/>
                <w:right w:val="nil"/>
                <w:between w:val="nil"/>
              </w:pBdr>
              <w:spacing w:before="60" w:after="60"/>
              <w:ind w:right="41"/>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Tài nguyên nước 2023</w:t>
            </w:r>
            <w:r w:rsidR="007074EC" w:rsidRPr="00C64E85">
              <w:rPr>
                <w:rFonts w:ascii="Times New Roman" w:eastAsia="Calibri" w:hAnsi="Times New Roman" w:cs="Times New Roman"/>
                <w:color w:val="000000" w:themeColor="text1"/>
                <w:sz w:val="28"/>
                <w:szCs w:val="28"/>
                <w:lang w:val="pt-BR" w:eastAsia="en-US"/>
              </w:rPr>
              <w:t>.</w:t>
            </w:r>
          </w:p>
          <w:p w14:paraId="08104800"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54/2024/NĐ-CP ngày 16/5/2024 của Chính phủ quy định việc hành nghề khoan nước dưới đất, kê khai, đăng ký, cấp phép, dịch vụ tài nguyên nước và tiền cấp quyền khai thác tài nguyên nước.</w:t>
            </w:r>
          </w:p>
        </w:tc>
      </w:tr>
      <w:tr w:rsidR="009F6C05" w:rsidRPr="00C64E85" w14:paraId="40C7802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0D784A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40</w:t>
            </w:r>
          </w:p>
        </w:tc>
        <w:tc>
          <w:tcPr>
            <w:tcW w:w="712" w:type="dxa"/>
            <w:tcBorders>
              <w:top w:val="single" w:sz="4" w:space="0" w:color="auto"/>
              <w:left w:val="single" w:sz="4" w:space="0" w:color="auto"/>
              <w:bottom w:val="single" w:sz="4" w:space="0" w:color="auto"/>
              <w:right w:val="single" w:sz="4" w:space="0" w:color="auto"/>
            </w:tcBorders>
            <w:vAlign w:val="center"/>
          </w:tcPr>
          <w:p w14:paraId="47096D1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7</w:t>
            </w:r>
          </w:p>
        </w:tc>
        <w:tc>
          <w:tcPr>
            <w:tcW w:w="1850" w:type="dxa"/>
            <w:tcBorders>
              <w:top w:val="single" w:sz="4" w:space="0" w:color="auto"/>
              <w:left w:val="single" w:sz="4" w:space="0" w:color="auto"/>
              <w:bottom w:val="single" w:sz="4" w:space="0" w:color="auto"/>
              <w:right w:val="single" w:sz="4" w:space="0" w:color="auto"/>
            </w:tcBorders>
            <w:vAlign w:val="center"/>
          </w:tcPr>
          <w:p w14:paraId="4FA9C99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1.004232.000.00.00.H48</w:t>
            </w:r>
          </w:p>
        </w:tc>
        <w:tc>
          <w:tcPr>
            <w:tcW w:w="2277" w:type="dxa"/>
            <w:tcBorders>
              <w:top w:val="single" w:sz="4" w:space="0" w:color="auto"/>
              <w:left w:val="single" w:sz="4" w:space="0" w:color="auto"/>
              <w:bottom w:val="single" w:sz="4" w:space="0" w:color="auto"/>
              <w:right w:val="single" w:sz="4" w:space="0" w:color="auto"/>
            </w:tcBorders>
            <w:vAlign w:val="center"/>
          </w:tcPr>
          <w:p w14:paraId="3FA78A5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Cấp giấy phép thăm dò nước </w:t>
            </w:r>
            <w:r w:rsidRPr="00C64E85">
              <w:rPr>
                <w:rFonts w:ascii="Times New Roman" w:eastAsia="Calibri" w:hAnsi="Times New Roman" w:cs="Times New Roman"/>
                <w:color w:val="000000" w:themeColor="text1"/>
                <w:sz w:val="28"/>
                <w:szCs w:val="28"/>
                <w:lang w:val="pt-BR" w:eastAsia="en-US"/>
              </w:rPr>
              <w:lastRenderedPageBreak/>
              <w:t>dưới đất đối với công trình có quy mô dưới 3.000 m</w:t>
            </w:r>
            <w:r w:rsidRPr="00C64E85">
              <w:rPr>
                <w:rFonts w:ascii="Times New Roman" w:eastAsia="Calibri" w:hAnsi="Times New Roman" w:cs="Times New Roman"/>
                <w:color w:val="000000" w:themeColor="text1"/>
                <w:sz w:val="28"/>
                <w:szCs w:val="28"/>
                <w:vertAlign w:val="superscript"/>
                <w:lang w:val="pt-BR" w:eastAsia="en-US"/>
              </w:rPr>
              <w:t>3</w:t>
            </w:r>
            <w:r w:rsidRPr="00C64E85">
              <w:rPr>
                <w:rFonts w:ascii="Times New Roman" w:eastAsia="Calibri" w:hAnsi="Times New Roman" w:cs="Times New Roman"/>
                <w:color w:val="000000" w:themeColor="text1"/>
                <w:sz w:val="28"/>
                <w:szCs w:val="28"/>
                <w:lang w:val="pt-BR" w:eastAsia="en-US"/>
              </w:rPr>
              <w:t xml:space="preserve">/ngày </w:t>
            </w:r>
            <w:r w:rsidRPr="00C64E85">
              <w:rPr>
                <w:rFonts w:ascii="Times New Roman" w:eastAsia="Calibri" w:hAnsi="Times New Roman" w:cs="Times New Roman"/>
                <w:color w:val="000000" w:themeColor="text1"/>
                <w:spacing w:val="-4"/>
                <w:sz w:val="28"/>
                <w:szCs w:val="28"/>
                <w:lang w:val="pt-BR" w:eastAsia="en-US"/>
              </w:rPr>
              <w:t>đêm</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972CEF9"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45 ngày</w:t>
            </w:r>
          </w:p>
        </w:tc>
        <w:tc>
          <w:tcPr>
            <w:tcW w:w="3260" w:type="dxa"/>
            <w:vMerge/>
            <w:tcBorders>
              <w:left w:val="single" w:sz="4" w:space="0" w:color="auto"/>
              <w:right w:val="single" w:sz="4" w:space="0" w:color="auto"/>
            </w:tcBorders>
            <w:shd w:val="clear" w:color="auto" w:fill="auto"/>
            <w:vAlign w:val="center"/>
          </w:tcPr>
          <w:p w14:paraId="647AF61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4046DE" w14:textId="0A4B1966"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Ủy ban nhân dân </w:t>
            </w:r>
            <w:r w:rsidRPr="00C64E85">
              <w:rPr>
                <w:rFonts w:ascii="Times New Roman" w:eastAsia="Calibri" w:hAnsi="Times New Roman" w:cs="Times New Roman"/>
                <w:color w:val="000000" w:themeColor="text1"/>
                <w:sz w:val="28"/>
                <w:szCs w:val="28"/>
                <w:lang w:val="pt-BR" w:eastAsia="en-US"/>
              </w:rPr>
              <w:lastRenderedPageBreak/>
              <w:t>cấp tỉnh quy đị</w:t>
            </w:r>
            <w:r w:rsidR="007074EC" w:rsidRPr="00C64E85">
              <w:rPr>
                <w:rFonts w:ascii="Times New Roman" w:eastAsia="Calibri" w:hAnsi="Times New Roman" w:cs="Times New Roman"/>
                <w:color w:val="000000" w:themeColor="text1"/>
                <w:sz w:val="28"/>
                <w:szCs w:val="28"/>
                <w:lang w:val="pt-BR" w:eastAsia="en-US"/>
              </w:rPr>
              <w:t>nh</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6FEBB68F"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Nghị định số 54/2024/NĐ-CP ngày </w:t>
            </w:r>
            <w:r w:rsidRPr="00C64E85">
              <w:rPr>
                <w:rFonts w:ascii="Times New Roman" w:eastAsia="Calibri" w:hAnsi="Times New Roman" w:cs="Times New Roman"/>
                <w:color w:val="000000" w:themeColor="text1"/>
                <w:sz w:val="28"/>
                <w:szCs w:val="28"/>
                <w:lang w:val="pt-BR" w:eastAsia="en-US"/>
              </w:rPr>
              <w:lastRenderedPageBreak/>
              <w:t>16/5/2024 của Chính phủ quy định việc hành nghề khoan nước dưới đất, kê khai, đăng ký, cấp phép, dịch vụ tài nguyên nước và tiền cấp quyền khai thác tài nguyên nước.</w:t>
            </w:r>
          </w:p>
        </w:tc>
      </w:tr>
      <w:tr w:rsidR="009F6C05" w:rsidRPr="00C64E85" w14:paraId="1415485C"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08C9A9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41</w:t>
            </w:r>
          </w:p>
        </w:tc>
        <w:tc>
          <w:tcPr>
            <w:tcW w:w="712" w:type="dxa"/>
            <w:tcBorders>
              <w:top w:val="single" w:sz="4" w:space="0" w:color="auto"/>
              <w:left w:val="single" w:sz="4" w:space="0" w:color="auto"/>
              <w:bottom w:val="single" w:sz="4" w:space="0" w:color="auto"/>
              <w:right w:val="single" w:sz="4" w:space="0" w:color="auto"/>
            </w:tcBorders>
            <w:vAlign w:val="center"/>
          </w:tcPr>
          <w:p w14:paraId="6D1413D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8</w:t>
            </w:r>
          </w:p>
        </w:tc>
        <w:tc>
          <w:tcPr>
            <w:tcW w:w="1850" w:type="dxa"/>
            <w:tcBorders>
              <w:top w:val="single" w:sz="4" w:space="0" w:color="auto"/>
              <w:left w:val="single" w:sz="4" w:space="0" w:color="auto"/>
              <w:bottom w:val="single" w:sz="4" w:space="0" w:color="auto"/>
              <w:right w:val="single" w:sz="4" w:space="0" w:color="auto"/>
            </w:tcBorders>
            <w:vAlign w:val="center"/>
          </w:tcPr>
          <w:p w14:paraId="364AB9D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1.004228</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6BC720C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Gia hạn, điều chỉnh giấy phép thăm dò nước dưới đất đối với công</w:t>
            </w:r>
            <w:r w:rsidRPr="00C64E85">
              <w:rPr>
                <w:rFonts w:ascii="Times New Roman" w:eastAsia="Calibri" w:hAnsi="Times New Roman" w:cs="Times New Roman"/>
                <w:color w:val="000000" w:themeColor="text1"/>
                <w:spacing w:val="77"/>
                <w:w w:val="150"/>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trình</w:t>
            </w:r>
            <w:r w:rsidRPr="00C64E85">
              <w:rPr>
                <w:rFonts w:ascii="Times New Roman" w:eastAsia="Calibri" w:hAnsi="Times New Roman" w:cs="Times New Roman"/>
                <w:color w:val="000000" w:themeColor="text1"/>
                <w:spacing w:val="78"/>
                <w:w w:val="150"/>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có</w:t>
            </w:r>
            <w:r w:rsidRPr="00C64E85">
              <w:rPr>
                <w:rFonts w:ascii="Times New Roman" w:eastAsia="Calibri" w:hAnsi="Times New Roman" w:cs="Times New Roman"/>
                <w:color w:val="000000" w:themeColor="text1"/>
                <w:spacing w:val="78"/>
                <w:w w:val="150"/>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quy</w:t>
            </w:r>
            <w:r w:rsidRPr="00C64E85">
              <w:rPr>
                <w:rFonts w:ascii="Times New Roman" w:eastAsia="Calibri" w:hAnsi="Times New Roman" w:cs="Times New Roman"/>
                <w:color w:val="000000" w:themeColor="text1"/>
                <w:spacing w:val="76"/>
                <w:w w:val="150"/>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mô</w:t>
            </w:r>
            <w:r w:rsidRPr="00C64E85">
              <w:rPr>
                <w:rFonts w:ascii="Times New Roman" w:eastAsia="Calibri" w:hAnsi="Times New Roman" w:cs="Times New Roman"/>
                <w:color w:val="000000" w:themeColor="text1"/>
                <w:spacing w:val="77"/>
                <w:w w:val="150"/>
                <w:sz w:val="28"/>
                <w:szCs w:val="28"/>
                <w:lang w:val="pt-BR" w:eastAsia="en-US"/>
              </w:rPr>
              <w:t xml:space="preserve"> </w:t>
            </w:r>
            <w:r w:rsidRPr="00C64E85">
              <w:rPr>
                <w:rFonts w:ascii="Times New Roman" w:eastAsia="Calibri" w:hAnsi="Times New Roman" w:cs="Times New Roman"/>
                <w:color w:val="000000" w:themeColor="text1"/>
                <w:spacing w:val="-4"/>
                <w:sz w:val="28"/>
                <w:szCs w:val="28"/>
                <w:lang w:val="pt-BR" w:eastAsia="en-US"/>
              </w:rPr>
              <w:t xml:space="preserve">dưới </w:t>
            </w:r>
            <w:r w:rsidRPr="00C64E85">
              <w:rPr>
                <w:rFonts w:ascii="Times New Roman" w:eastAsia="Calibri" w:hAnsi="Times New Roman" w:cs="Times New Roman"/>
                <w:color w:val="000000" w:themeColor="text1"/>
                <w:sz w:val="28"/>
                <w:szCs w:val="28"/>
                <w:lang w:val="pt-BR" w:eastAsia="en-US"/>
              </w:rPr>
              <w:t>3.000m</w:t>
            </w:r>
            <w:r w:rsidRPr="00C64E85">
              <w:rPr>
                <w:rFonts w:ascii="Times New Roman" w:eastAsia="Calibri" w:hAnsi="Times New Roman" w:cs="Times New Roman"/>
                <w:color w:val="000000" w:themeColor="text1"/>
                <w:sz w:val="28"/>
                <w:szCs w:val="28"/>
                <w:vertAlign w:val="superscript"/>
                <w:lang w:val="pt-BR" w:eastAsia="en-US"/>
              </w:rPr>
              <w:t>3</w:t>
            </w:r>
            <w:r w:rsidRPr="00C64E85">
              <w:rPr>
                <w:rFonts w:ascii="Times New Roman" w:eastAsia="Calibri" w:hAnsi="Times New Roman" w:cs="Times New Roman"/>
                <w:color w:val="000000" w:themeColor="text1"/>
                <w:sz w:val="28"/>
                <w:szCs w:val="28"/>
                <w:lang w:val="pt-BR" w:eastAsia="en-US"/>
              </w:rPr>
              <w:t>/ngày</w:t>
            </w:r>
            <w:r w:rsidRPr="00C64E85">
              <w:rPr>
                <w:rFonts w:ascii="Times New Roman" w:eastAsia="Calibri" w:hAnsi="Times New Roman" w:cs="Times New Roman"/>
                <w:color w:val="000000" w:themeColor="text1"/>
                <w:spacing w:val="-9"/>
                <w:sz w:val="28"/>
                <w:szCs w:val="28"/>
                <w:lang w:val="pt-BR" w:eastAsia="en-US"/>
              </w:rPr>
              <w:t xml:space="preserve"> </w:t>
            </w:r>
            <w:r w:rsidRPr="00C64E85">
              <w:rPr>
                <w:rFonts w:ascii="Times New Roman" w:eastAsia="Calibri" w:hAnsi="Times New Roman" w:cs="Times New Roman"/>
                <w:color w:val="000000" w:themeColor="text1"/>
                <w:spacing w:val="-5"/>
                <w:sz w:val="28"/>
                <w:szCs w:val="28"/>
                <w:lang w:val="pt-BR" w:eastAsia="en-US"/>
              </w:rPr>
              <w:t>đêm</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1413F52"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38 ngày</w:t>
            </w:r>
          </w:p>
        </w:tc>
        <w:tc>
          <w:tcPr>
            <w:tcW w:w="3260" w:type="dxa"/>
            <w:vMerge/>
            <w:tcBorders>
              <w:left w:val="single" w:sz="4" w:space="0" w:color="auto"/>
              <w:right w:val="single" w:sz="4" w:space="0" w:color="auto"/>
            </w:tcBorders>
            <w:shd w:val="clear" w:color="auto" w:fill="auto"/>
            <w:vAlign w:val="center"/>
          </w:tcPr>
          <w:p w14:paraId="4F26FC2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A3B245" w14:textId="4B588679"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Ủy ban nhân dân cấp tỉnh quy đị</w:t>
            </w:r>
            <w:r w:rsidR="007074EC" w:rsidRPr="00C64E85">
              <w:rPr>
                <w:rFonts w:ascii="Times New Roman" w:eastAsia="Calibri" w:hAnsi="Times New Roman" w:cs="Times New Roman"/>
                <w:color w:val="000000" w:themeColor="text1"/>
                <w:sz w:val="28"/>
                <w:szCs w:val="28"/>
                <w:lang w:val="pt-BR" w:eastAsia="en-US"/>
              </w:rPr>
              <w:t>nh</w:t>
            </w:r>
          </w:p>
        </w:tc>
        <w:tc>
          <w:tcPr>
            <w:tcW w:w="3118" w:type="dxa"/>
            <w:vMerge/>
            <w:tcBorders>
              <w:left w:val="single" w:sz="4" w:space="0" w:color="auto"/>
              <w:right w:val="single" w:sz="4" w:space="0" w:color="auto"/>
            </w:tcBorders>
            <w:shd w:val="clear" w:color="auto" w:fill="auto"/>
            <w:vAlign w:val="center"/>
          </w:tcPr>
          <w:p w14:paraId="13FAB598"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3F7A773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85B77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42</w:t>
            </w:r>
          </w:p>
        </w:tc>
        <w:tc>
          <w:tcPr>
            <w:tcW w:w="712" w:type="dxa"/>
            <w:tcBorders>
              <w:top w:val="single" w:sz="4" w:space="0" w:color="auto"/>
              <w:left w:val="single" w:sz="4" w:space="0" w:color="auto"/>
              <w:bottom w:val="single" w:sz="4" w:space="0" w:color="auto"/>
              <w:right w:val="single" w:sz="4" w:space="0" w:color="auto"/>
            </w:tcBorders>
            <w:vAlign w:val="center"/>
          </w:tcPr>
          <w:p w14:paraId="17DCBD2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9</w:t>
            </w:r>
          </w:p>
        </w:tc>
        <w:tc>
          <w:tcPr>
            <w:tcW w:w="1850" w:type="dxa"/>
            <w:tcBorders>
              <w:top w:val="single" w:sz="4" w:space="0" w:color="auto"/>
              <w:left w:val="single" w:sz="4" w:space="0" w:color="auto"/>
              <w:bottom w:val="single" w:sz="4" w:space="0" w:color="auto"/>
              <w:right w:val="single" w:sz="4" w:space="0" w:color="auto"/>
            </w:tcBorders>
            <w:vAlign w:val="center"/>
          </w:tcPr>
          <w:p w14:paraId="0A51685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1.004223</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701CD66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giấy phép khai thác nước dưới đất đối với công trình có quy mô dưới 3.000 m</w:t>
            </w:r>
            <w:r w:rsidRPr="00C64E85">
              <w:rPr>
                <w:rFonts w:ascii="Times New Roman" w:eastAsia="Calibri" w:hAnsi="Times New Roman" w:cs="Times New Roman"/>
                <w:color w:val="000000" w:themeColor="text1"/>
                <w:sz w:val="28"/>
                <w:szCs w:val="28"/>
                <w:vertAlign w:val="superscript"/>
                <w:lang w:val="pt-BR" w:eastAsia="en-US"/>
              </w:rPr>
              <w:t>3</w:t>
            </w:r>
            <w:r w:rsidRPr="00C64E85">
              <w:rPr>
                <w:rFonts w:ascii="Times New Roman" w:eastAsia="Calibri" w:hAnsi="Times New Roman" w:cs="Times New Roman"/>
                <w:color w:val="000000" w:themeColor="text1"/>
                <w:sz w:val="28"/>
                <w:szCs w:val="28"/>
                <w:lang w:val="pt-BR" w:eastAsia="en-US"/>
              </w:rPr>
              <w:t xml:space="preserve">/ngày </w:t>
            </w:r>
            <w:r w:rsidRPr="00C64E85">
              <w:rPr>
                <w:rFonts w:ascii="Times New Roman" w:eastAsia="Calibri" w:hAnsi="Times New Roman" w:cs="Times New Roman"/>
                <w:color w:val="000000" w:themeColor="text1"/>
                <w:spacing w:val="-4"/>
                <w:sz w:val="28"/>
                <w:szCs w:val="28"/>
                <w:lang w:val="pt-BR" w:eastAsia="en-US"/>
              </w:rPr>
              <w:t>đêm</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D591BFC"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45 ngày</w:t>
            </w:r>
          </w:p>
        </w:tc>
        <w:tc>
          <w:tcPr>
            <w:tcW w:w="3260" w:type="dxa"/>
            <w:vMerge/>
            <w:tcBorders>
              <w:left w:val="single" w:sz="4" w:space="0" w:color="auto"/>
              <w:right w:val="single" w:sz="4" w:space="0" w:color="auto"/>
            </w:tcBorders>
            <w:shd w:val="clear" w:color="auto" w:fill="auto"/>
            <w:vAlign w:val="center"/>
          </w:tcPr>
          <w:p w14:paraId="7E9356C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7608E1" w14:textId="2619CA3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Ủy ban nhân dân cấp tỉnh quy định</w:t>
            </w:r>
          </w:p>
        </w:tc>
        <w:tc>
          <w:tcPr>
            <w:tcW w:w="3118" w:type="dxa"/>
            <w:vMerge/>
            <w:tcBorders>
              <w:left w:val="single" w:sz="4" w:space="0" w:color="auto"/>
              <w:right w:val="single" w:sz="4" w:space="0" w:color="auto"/>
            </w:tcBorders>
            <w:shd w:val="clear" w:color="auto" w:fill="auto"/>
            <w:vAlign w:val="center"/>
          </w:tcPr>
          <w:p w14:paraId="4C3F9D18"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0628A7D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83C361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43</w:t>
            </w:r>
          </w:p>
        </w:tc>
        <w:tc>
          <w:tcPr>
            <w:tcW w:w="712" w:type="dxa"/>
            <w:tcBorders>
              <w:top w:val="single" w:sz="4" w:space="0" w:color="auto"/>
              <w:left w:val="single" w:sz="4" w:space="0" w:color="auto"/>
              <w:bottom w:val="single" w:sz="4" w:space="0" w:color="auto"/>
              <w:right w:val="single" w:sz="4" w:space="0" w:color="auto"/>
            </w:tcBorders>
            <w:vAlign w:val="center"/>
          </w:tcPr>
          <w:p w14:paraId="18F5257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10</w:t>
            </w:r>
          </w:p>
        </w:tc>
        <w:tc>
          <w:tcPr>
            <w:tcW w:w="1850" w:type="dxa"/>
            <w:tcBorders>
              <w:top w:val="single" w:sz="4" w:space="0" w:color="auto"/>
              <w:left w:val="single" w:sz="4" w:space="0" w:color="auto"/>
              <w:bottom w:val="single" w:sz="4" w:space="0" w:color="auto"/>
              <w:right w:val="single" w:sz="4" w:space="0" w:color="auto"/>
            </w:tcBorders>
            <w:vAlign w:val="center"/>
          </w:tcPr>
          <w:p w14:paraId="0FAC31A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1.004211</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5BF8EC0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Gia hạn, điều chỉnh giấy phép khai thác nước dưới đất đối với công</w:t>
            </w:r>
            <w:r w:rsidRPr="00C64E85">
              <w:rPr>
                <w:rFonts w:ascii="Times New Roman" w:eastAsia="Calibri" w:hAnsi="Times New Roman" w:cs="Times New Roman"/>
                <w:color w:val="000000" w:themeColor="text1"/>
                <w:spacing w:val="3"/>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trình</w:t>
            </w:r>
            <w:r w:rsidRPr="00C64E85">
              <w:rPr>
                <w:rFonts w:ascii="Times New Roman" w:eastAsia="Calibri" w:hAnsi="Times New Roman" w:cs="Times New Roman"/>
                <w:color w:val="000000" w:themeColor="text1"/>
                <w:spacing w:val="4"/>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có</w:t>
            </w:r>
            <w:r w:rsidRPr="00C64E85">
              <w:rPr>
                <w:rFonts w:ascii="Times New Roman" w:eastAsia="Calibri" w:hAnsi="Times New Roman" w:cs="Times New Roman"/>
                <w:color w:val="000000" w:themeColor="text1"/>
                <w:spacing w:val="3"/>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quy</w:t>
            </w:r>
            <w:r w:rsidRPr="00C64E85">
              <w:rPr>
                <w:rFonts w:ascii="Times New Roman" w:eastAsia="Calibri" w:hAnsi="Times New Roman" w:cs="Times New Roman"/>
                <w:color w:val="000000" w:themeColor="text1"/>
                <w:spacing w:val="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mô</w:t>
            </w:r>
            <w:r w:rsidRPr="00C64E85">
              <w:rPr>
                <w:rFonts w:ascii="Times New Roman" w:eastAsia="Calibri" w:hAnsi="Times New Roman" w:cs="Times New Roman"/>
                <w:color w:val="000000" w:themeColor="text1"/>
                <w:spacing w:val="4"/>
                <w:sz w:val="28"/>
                <w:szCs w:val="28"/>
                <w:lang w:val="pt-BR" w:eastAsia="en-US"/>
              </w:rPr>
              <w:t xml:space="preserve"> </w:t>
            </w:r>
            <w:r w:rsidRPr="00C64E85">
              <w:rPr>
                <w:rFonts w:ascii="Times New Roman" w:eastAsia="Calibri" w:hAnsi="Times New Roman" w:cs="Times New Roman"/>
                <w:color w:val="000000" w:themeColor="text1"/>
                <w:spacing w:val="-4"/>
                <w:sz w:val="28"/>
                <w:szCs w:val="28"/>
                <w:lang w:val="pt-BR" w:eastAsia="en-US"/>
              </w:rPr>
              <w:t xml:space="preserve">dưới </w:t>
            </w:r>
            <w:r w:rsidRPr="00C64E85">
              <w:rPr>
                <w:rFonts w:ascii="Times New Roman" w:eastAsia="Calibri" w:hAnsi="Times New Roman" w:cs="Times New Roman"/>
                <w:color w:val="000000" w:themeColor="text1"/>
                <w:sz w:val="28"/>
                <w:szCs w:val="28"/>
                <w:lang w:val="pt-BR" w:eastAsia="en-US"/>
              </w:rPr>
              <w:t>3.000</w:t>
            </w:r>
            <w:r w:rsidRPr="00C64E85">
              <w:rPr>
                <w:rFonts w:ascii="Times New Roman" w:eastAsia="Calibri" w:hAnsi="Times New Roman" w:cs="Times New Roman"/>
                <w:color w:val="000000" w:themeColor="text1"/>
                <w:spacing w:val="-8"/>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lastRenderedPageBreak/>
              <w:t>m</w:t>
            </w:r>
            <w:r w:rsidRPr="00C64E85">
              <w:rPr>
                <w:rFonts w:ascii="Times New Roman" w:eastAsia="Calibri" w:hAnsi="Times New Roman" w:cs="Times New Roman"/>
                <w:color w:val="000000" w:themeColor="text1"/>
                <w:sz w:val="28"/>
                <w:szCs w:val="28"/>
                <w:vertAlign w:val="superscript"/>
                <w:lang w:val="pt-BR" w:eastAsia="en-US"/>
              </w:rPr>
              <w:t>3</w:t>
            </w:r>
            <w:r w:rsidRPr="00C64E85">
              <w:rPr>
                <w:rFonts w:ascii="Times New Roman" w:eastAsia="Calibri" w:hAnsi="Times New Roman" w:cs="Times New Roman"/>
                <w:color w:val="000000" w:themeColor="text1"/>
                <w:sz w:val="28"/>
                <w:szCs w:val="28"/>
                <w:lang w:val="pt-BR" w:eastAsia="en-US"/>
              </w:rPr>
              <w:t>/ngày</w:t>
            </w:r>
            <w:r w:rsidRPr="00C64E85">
              <w:rPr>
                <w:rFonts w:ascii="Times New Roman" w:eastAsia="Calibri" w:hAnsi="Times New Roman" w:cs="Times New Roman"/>
                <w:color w:val="000000" w:themeColor="text1"/>
                <w:spacing w:val="-5"/>
                <w:sz w:val="28"/>
                <w:szCs w:val="28"/>
                <w:lang w:val="pt-BR" w:eastAsia="en-US"/>
              </w:rPr>
              <w:t xml:space="preserve"> đêm</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78433D1"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38 ngày</w:t>
            </w:r>
          </w:p>
        </w:tc>
        <w:tc>
          <w:tcPr>
            <w:tcW w:w="3260" w:type="dxa"/>
            <w:vMerge/>
            <w:tcBorders>
              <w:left w:val="single" w:sz="4" w:space="0" w:color="auto"/>
              <w:right w:val="single" w:sz="4" w:space="0" w:color="auto"/>
            </w:tcBorders>
            <w:shd w:val="clear" w:color="auto" w:fill="auto"/>
            <w:vAlign w:val="center"/>
          </w:tcPr>
          <w:p w14:paraId="25C4C04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1043AD" w14:textId="3B6258D4"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Ủy ban nhân dân cấp tỉnh quy đị</w:t>
            </w:r>
            <w:r w:rsidR="007074EC" w:rsidRPr="00C64E85">
              <w:rPr>
                <w:rFonts w:ascii="Times New Roman" w:eastAsia="Calibri" w:hAnsi="Times New Roman" w:cs="Times New Roman"/>
                <w:color w:val="000000" w:themeColor="text1"/>
                <w:sz w:val="28"/>
                <w:szCs w:val="28"/>
                <w:lang w:val="pt-BR" w:eastAsia="en-US"/>
              </w:rPr>
              <w:t>nh</w:t>
            </w:r>
          </w:p>
        </w:tc>
        <w:tc>
          <w:tcPr>
            <w:tcW w:w="3118" w:type="dxa"/>
            <w:vMerge/>
            <w:tcBorders>
              <w:left w:val="single" w:sz="4" w:space="0" w:color="auto"/>
              <w:right w:val="single" w:sz="4" w:space="0" w:color="auto"/>
            </w:tcBorders>
            <w:shd w:val="clear" w:color="auto" w:fill="auto"/>
            <w:vAlign w:val="center"/>
          </w:tcPr>
          <w:p w14:paraId="7300F0F4"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046BF76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0BADB6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44</w:t>
            </w:r>
          </w:p>
        </w:tc>
        <w:tc>
          <w:tcPr>
            <w:tcW w:w="712" w:type="dxa"/>
            <w:tcBorders>
              <w:top w:val="single" w:sz="4" w:space="0" w:color="auto"/>
              <w:left w:val="single" w:sz="4" w:space="0" w:color="auto"/>
              <w:bottom w:val="single" w:sz="4" w:space="0" w:color="auto"/>
              <w:right w:val="single" w:sz="4" w:space="0" w:color="auto"/>
            </w:tcBorders>
            <w:vAlign w:val="center"/>
          </w:tcPr>
          <w:p w14:paraId="7B8026D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11</w:t>
            </w:r>
          </w:p>
        </w:tc>
        <w:tc>
          <w:tcPr>
            <w:tcW w:w="1850" w:type="dxa"/>
            <w:tcBorders>
              <w:top w:val="single" w:sz="4" w:space="0" w:color="auto"/>
              <w:left w:val="single" w:sz="4" w:space="0" w:color="auto"/>
              <w:bottom w:val="single" w:sz="4" w:space="0" w:color="auto"/>
              <w:right w:val="single" w:sz="4" w:space="0" w:color="auto"/>
            </w:tcBorders>
            <w:vAlign w:val="center"/>
          </w:tcPr>
          <w:p w14:paraId="7E5F85F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1.004122</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31A3FA1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giấy phép hành nghề</w:t>
            </w:r>
            <w:r w:rsidRPr="00C64E85">
              <w:rPr>
                <w:rFonts w:ascii="Times New Roman" w:eastAsia="Calibri" w:hAnsi="Times New Roman" w:cs="Times New Roman"/>
                <w:color w:val="000000" w:themeColor="text1"/>
                <w:spacing w:val="40"/>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khoan nước dưới đất quy mô vừa và nhỏ</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ABD8989"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24 ngày</w:t>
            </w:r>
          </w:p>
        </w:tc>
        <w:tc>
          <w:tcPr>
            <w:tcW w:w="3260" w:type="dxa"/>
            <w:vMerge/>
            <w:tcBorders>
              <w:left w:val="single" w:sz="4" w:space="0" w:color="auto"/>
              <w:right w:val="single" w:sz="4" w:space="0" w:color="auto"/>
            </w:tcBorders>
            <w:shd w:val="clear" w:color="auto" w:fill="auto"/>
            <w:vAlign w:val="center"/>
          </w:tcPr>
          <w:p w14:paraId="5452366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FE850E" w14:textId="79FE0425"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Ủy ban nhân dân cấp tỉnh quy đị</w:t>
            </w:r>
            <w:r w:rsidR="007074EC" w:rsidRPr="00C64E85">
              <w:rPr>
                <w:rFonts w:ascii="Times New Roman" w:eastAsia="Calibri" w:hAnsi="Times New Roman" w:cs="Times New Roman"/>
                <w:color w:val="000000" w:themeColor="text1"/>
                <w:sz w:val="28"/>
                <w:szCs w:val="28"/>
                <w:lang w:val="pt-BR" w:eastAsia="en-US"/>
              </w:rPr>
              <w:t>nh</w:t>
            </w:r>
          </w:p>
        </w:tc>
        <w:tc>
          <w:tcPr>
            <w:tcW w:w="3118" w:type="dxa"/>
            <w:vMerge/>
            <w:tcBorders>
              <w:left w:val="single" w:sz="4" w:space="0" w:color="auto"/>
              <w:right w:val="single" w:sz="4" w:space="0" w:color="auto"/>
            </w:tcBorders>
            <w:shd w:val="clear" w:color="auto" w:fill="auto"/>
            <w:vAlign w:val="center"/>
          </w:tcPr>
          <w:p w14:paraId="6F435049"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74E161D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001AF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45</w:t>
            </w:r>
          </w:p>
        </w:tc>
        <w:tc>
          <w:tcPr>
            <w:tcW w:w="712" w:type="dxa"/>
            <w:tcBorders>
              <w:top w:val="single" w:sz="4" w:space="0" w:color="auto"/>
              <w:left w:val="single" w:sz="4" w:space="0" w:color="auto"/>
              <w:bottom w:val="single" w:sz="4" w:space="0" w:color="auto"/>
              <w:right w:val="single" w:sz="4" w:space="0" w:color="auto"/>
            </w:tcBorders>
            <w:vAlign w:val="center"/>
          </w:tcPr>
          <w:p w14:paraId="4818488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12</w:t>
            </w:r>
          </w:p>
        </w:tc>
        <w:tc>
          <w:tcPr>
            <w:tcW w:w="1850" w:type="dxa"/>
            <w:tcBorders>
              <w:top w:val="single" w:sz="4" w:space="0" w:color="auto"/>
              <w:left w:val="single" w:sz="4" w:space="0" w:color="auto"/>
              <w:bottom w:val="single" w:sz="4" w:space="0" w:color="auto"/>
              <w:right w:val="single" w:sz="4" w:space="0" w:color="auto"/>
            </w:tcBorders>
            <w:vAlign w:val="center"/>
          </w:tcPr>
          <w:p w14:paraId="66A457F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2.001738</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49CF532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Gia hạn, điều chỉnh giấy phép hành nghề khoan nước dưới đất quy mô vừa và nhỏ</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1B6EB3F"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17 ngày</w:t>
            </w:r>
          </w:p>
        </w:tc>
        <w:tc>
          <w:tcPr>
            <w:tcW w:w="3260" w:type="dxa"/>
            <w:vMerge/>
            <w:tcBorders>
              <w:left w:val="single" w:sz="4" w:space="0" w:color="auto"/>
              <w:right w:val="single" w:sz="4" w:space="0" w:color="auto"/>
            </w:tcBorders>
            <w:shd w:val="clear" w:color="auto" w:fill="auto"/>
            <w:vAlign w:val="center"/>
          </w:tcPr>
          <w:p w14:paraId="516B9A1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025146" w14:textId="7EDDAF34"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Ủy ban nhân dân cấp tỉnh quy đị</w:t>
            </w:r>
            <w:r w:rsidR="007074EC" w:rsidRPr="00C64E85">
              <w:rPr>
                <w:rFonts w:ascii="Times New Roman" w:eastAsia="Calibri" w:hAnsi="Times New Roman" w:cs="Times New Roman"/>
                <w:color w:val="000000" w:themeColor="text1"/>
                <w:sz w:val="28"/>
                <w:szCs w:val="28"/>
                <w:lang w:val="pt-BR" w:eastAsia="en-US"/>
              </w:rPr>
              <w:t>nh</w:t>
            </w:r>
          </w:p>
        </w:tc>
        <w:tc>
          <w:tcPr>
            <w:tcW w:w="3118" w:type="dxa"/>
            <w:vMerge/>
            <w:tcBorders>
              <w:left w:val="single" w:sz="4" w:space="0" w:color="auto"/>
              <w:right w:val="single" w:sz="4" w:space="0" w:color="auto"/>
            </w:tcBorders>
            <w:shd w:val="clear" w:color="auto" w:fill="auto"/>
            <w:vAlign w:val="center"/>
          </w:tcPr>
          <w:p w14:paraId="7BF4AEC3"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5DC9EB77"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573E18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46</w:t>
            </w:r>
          </w:p>
        </w:tc>
        <w:tc>
          <w:tcPr>
            <w:tcW w:w="712" w:type="dxa"/>
            <w:tcBorders>
              <w:top w:val="single" w:sz="4" w:space="0" w:color="auto"/>
              <w:left w:val="single" w:sz="4" w:space="0" w:color="auto"/>
              <w:bottom w:val="single" w:sz="4" w:space="0" w:color="auto"/>
              <w:right w:val="single" w:sz="4" w:space="0" w:color="auto"/>
            </w:tcBorders>
            <w:vAlign w:val="center"/>
          </w:tcPr>
          <w:p w14:paraId="499EEEB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13</w:t>
            </w:r>
          </w:p>
        </w:tc>
        <w:tc>
          <w:tcPr>
            <w:tcW w:w="1850" w:type="dxa"/>
            <w:tcBorders>
              <w:top w:val="single" w:sz="4" w:space="0" w:color="auto"/>
              <w:left w:val="single" w:sz="4" w:space="0" w:color="auto"/>
              <w:bottom w:val="single" w:sz="4" w:space="0" w:color="auto"/>
              <w:right w:val="single" w:sz="4" w:space="0" w:color="auto"/>
            </w:tcBorders>
            <w:vAlign w:val="center"/>
          </w:tcPr>
          <w:p w14:paraId="713824E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1.004253</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11EC0CD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lại giấy phép hành nghề khoan nước dưới đất quy mô vừa và nhỏ</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7B4FE4E"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08 ngày làm việc</w:t>
            </w:r>
          </w:p>
        </w:tc>
        <w:tc>
          <w:tcPr>
            <w:tcW w:w="3260" w:type="dxa"/>
            <w:vMerge/>
            <w:tcBorders>
              <w:left w:val="single" w:sz="4" w:space="0" w:color="auto"/>
              <w:right w:val="single" w:sz="4" w:space="0" w:color="auto"/>
            </w:tcBorders>
            <w:shd w:val="clear" w:color="auto" w:fill="auto"/>
            <w:vAlign w:val="center"/>
          </w:tcPr>
          <w:p w14:paraId="658CAF4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2D38C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vAlign w:val="center"/>
          </w:tcPr>
          <w:p w14:paraId="1EE8A335"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5601A1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5B0B7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47</w:t>
            </w:r>
          </w:p>
        </w:tc>
        <w:tc>
          <w:tcPr>
            <w:tcW w:w="712" w:type="dxa"/>
            <w:tcBorders>
              <w:top w:val="single" w:sz="4" w:space="0" w:color="auto"/>
              <w:left w:val="single" w:sz="4" w:space="0" w:color="auto"/>
              <w:bottom w:val="single" w:sz="4" w:space="0" w:color="auto"/>
              <w:right w:val="single" w:sz="4" w:space="0" w:color="auto"/>
            </w:tcBorders>
            <w:vAlign w:val="center"/>
          </w:tcPr>
          <w:p w14:paraId="0DD2FEB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14</w:t>
            </w:r>
          </w:p>
        </w:tc>
        <w:tc>
          <w:tcPr>
            <w:tcW w:w="1850" w:type="dxa"/>
            <w:tcBorders>
              <w:top w:val="single" w:sz="4" w:space="0" w:color="auto"/>
              <w:left w:val="single" w:sz="4" w:space="0" w:color="auto"/>
              <w:bottom w:val="single" w:sz="4" w:space="0" w:color="auto"/>
              <w:right w:val="single" w:sz="4" w:space="0" w:color="auto"/>
            </w:tcBorders>
            <w:vAlign w:val="center"/>
          </w:tcPr>
          <w:p w14:paraId="728368D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1.009669</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36599AD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Tính tiền cấp quyền khai thác tài nguyên nước đối với công trình chưa vận hành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696978E"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26 ngày</w:t>
            </w:r>
          </w:p>
        </w:tc>
        <w:tc>
          <w:tcPr>
            <w:tcW w:w="3260" w:type="dxa"/>
            <w:vMerge/>
            <w:tcBorders>
              <w:left w:val="single" w:sz="4" w:space="0" w:color="auto"/>
              <w:right w:val="single" w:sz="4" w:space="0" w:color="auto"/>
            </w:tcBorders>
            <w:shd w:val="clear" w:color="auto" w:fill="auto"/>
            <w:vAlign w:val="center"/>
          </w:tcPr>
          <w:p w14:paraId="7A40EDD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F02C7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vAlign w:val="center"/>
          </w:tcPr>
          <w:p w14:paraId="43E78EDA"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6974677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D49B9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48</w:t>
            </w:r>
          </w:p>
        </w:tc>
        <w:tc>
          <w:tcPr>
            <w:tcW w:w="712" w:type="dxa"/>
            <w:tcBorders>
              <w:top w:val="single" w:sz="4" w:space="0" w:color="auto"/>
              <w:left w:val="single" w:sz="4" w:space="0" w:color="auto"/>
              <w:bottom w:val="single" w:sz="4" w:space="0" w:color="auto"/>
              <w:right w:val="single" w:sz="4" w:space="0" w:color="auto"/>
            </w:tcBorders>
            <w:vAlign w:val="center"/>
          </w:tcPr>
          <w:p w14:paraId="61630B5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15</w:t>
            </w:r>
          </w:p>
        </w:tc>
        <w:tc>
          <w:tcPr>
            <w:tcW w:w="1850" w:type="dxa"/>
            <w:tcBorders>
              <w:top w:val="single" w:sz="4" w:space="0" w:color="auto"/>
              <w:left w:val="single" w:sz="4" w:space="0" w:color="auto"/>
              <w:bottom w:val="single" w:sz="4" w:space="0" w:color="auto"/>
              <w:right w:val="single" w:sz="4" w:space="0" w:color="auto"/>
            </w:tcBorders>
            <w:vAlign w:val="center"/>
          </w:tcPr>
          <w:p w14:paraId="2FB7B82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2.001770</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3620104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Tính tiền cấp quyền khai thác tài nguyên nước </w:t>
            </w:r>
            <w:r w:rsidRPr="00C64E85">
              <w:rPr>
                <w:rFonts w:ascii="Times New Roman" w:eastAsia="Calibri" w:hAnsi="Times New Roman" w:cs="Times New Roman"/>
                <w:color w:val="000000" w:themeColor="text1"/>
                <w:sz w:val="28"/>
                <w:szCs w:val="28"/>
                <w:lang w:val="pt-BR" w:eastAsia="en-US"/>
              </w:rPr>
              <w:lastRenderedPageBreak/>
              <w:t>đối với công trình đã vận hành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71C328F" w14:textId="4B7F7FF8"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- 45 ngày đối với trường hợp nộp cùng với </w:t>
            </w:r>
            <w:r w:rsidRPr="00C64E85">
              <w:rPr>
                <w:rFonts w:ascii="Times New Roman" w:eastAsia="Calibri" w:hAnsi="Times New Roman" w:cs="Times New Roman"/>
                <w:color w:val="000000" w:themeColor="text1"/>
                <w:sz w:val="28"/>
                <w:szCs w:val="28"/>
                <w:lang w:val="pt-BR" w:eastAsia="en-US"/>
              </w:rPr>
              <w:lastRenderedPageBreak/>
              <w:t>hồ sơ đề nghị cấp giấy phép khai thác tài nguyên nước</w:t>
            </w:r>
            <w:r w:rsidR="00CF680C" w:rsidRPr="00C64E85">
              <w:rPr>
                <w:rFonts w:ascii="Times New Roman" w:eastAsia="Calibri" w:hAnsi="Times New Roman" w:cs="Times New Roman"/>
                <w:color w:val="000000" w:themeColor="text1"/>
                <w:sz w:val="28"/>
                <w:szCs w:val="28"/>
                <w:lang w:val="pt-BR" w:eastAsia="en-US"/>
              </w:rPr>
              <w:t>;</w:t>
            </w:r>
          </w:p>
          <w:p w14:paraId="5FCC3A1D" w14:textId="755D3192"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- 38 ngày đối với trường hợp nộp cùng với hồ sơ đề nghị gia hạn, điều chỉnh giấy phép khai thác tài nguyên nước</w:t>
            </w:r>
            <w:r w:rsidR="00CF680C" w:rsidRPr="00C64E85">
              <w:rPr>
                <w:rFonts w:ascii="Times New Roman" w:eastAsia="Calibri" w:hAnsi="Times New Roman" w:cs="Times New Roman"/>
                <w:color w:val="000000" w:themeColor="text1"/>
                <w:sz w:val="28"/>
                <w:szCs w:val="28"/>
                <w:lang w:val="pt-BR" w:eastAsia="en-US"/>
              </w:rPr>
              <w:t>.</w:t>
            </w:r>
          </w:p>
        </w:tc>
        <w:tc>
          <w:tcPr>
            <w:tcW w:w="3260" w:type="dxa"/>
            <w:vMerge/>
            <w:tcBorders>
              <w:left w:val="single" w:sz="4" w:space="0" w:color="auto"/>
              <w:right w:val="single" w:sz="4" w:space="0" w:color="auto"/>
            </w:tcBorders>
            <w:shd w:val="clear" w:color="auto" w:fill="auto"/>
            <w:vAlign w:val="center"/>
          </w:tcPr>
          <w:p w14:paraId="38DE642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B4B1B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vAlign w:val="center"/>
          </w:tcPr>
          <w:p w14:paraId="1D127DE4"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6D17CA8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1B1758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49</w:t>
            </w:r>
          </w:p>
        </w:tc>
        <w:tc>
          <w:tcPr>
            <w:tcW w:w="712" w:type="dxa"/>
            <w:tcBorders>
              <w:top w:val="single" w:sz="4" w:space="0" w:color="auto"/>
              <w:left w:val="single" w:sz="4" w:space="0" w:color="auto"/>
              <w:bottom w:val="single" w:sz="4" w:space="0" w:color="auto"/>
              <w:right w:val="single" w:sz="4" w:space="0" w:color="auto"/>
            </w:tcBorders>
            <w:vAlign w:val="center"/>
          </w:tcPr>
          <w:p w14:paraId="7FF6923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16</w:t>
            </w:r>
          </w:p>
        </w:tc>
        <w:tc>
          <w:tcPr>
            <w:tcW w:w="1850" w:type="dxa"/>
            <w:tcBorders>
              <w:top w:val="single" w:sz="4" w:space="0" w:color="auto"/>
              <w:left w:val="single" w:sz="4" w:space="0" w:color="auto"/>
              <w:bottom w:val="single" w:sz="4" w:space="0" w:color="auto"/>
              <w:right w:val="single" w:sz="4" w:space="0" w:color="auto"/>
            </w:tcBorders>
            <w:vAlign w:val="center"/>
          </w:tcPr>
          <w:p w14:paraId="3153F71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1.004283</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7D3BD0C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Điều chỉnh tiền cấp quyền khai thác tài nguyên nước</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AC43EF2"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21 ngày</w:t>
            </w:r>
          </w:p>
        </w:tc>
        <w:tc>
          <w:tcPr>
            <w:tcW w:w="3260" w:type="dxa"/>
            <w:vMerge/>
            <w:tcBorders>
              <w:left w:val="single" w:sz="4" w:space="0" w:color="auto"/>
              <w:right w:val="single" w:sz="4" w:space="0" w:color="auto"/>
            </w:tcBorders>
            <w:shd w:val="clear" w:color="auto" w:fill="auto"/>
            <w:vAlign w:val="center"/>
          </w:tcPr>
          <w:p w14:paraId="55AFCB0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C311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vAlign w:val="center"/>
          </w:tcPr>
          <w:p w14:paraId="72C43AFC"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398E76D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4C0CBE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50</w:t>
            </w:r>
          </w:p>
        </w:tc>
        <w:tc>
          <w:tcPr>
            <w:tcW w:w="712" w:type="dxa"/>
            <w:tcBorders>
              <w:top w:val="single" w:sz="4" w:space="0" w:color="auto"/>
              <w:left w:val="single" w:sz="4" w:space="0" w:color="auto"/>
              <w:bottom w:val="single" w:sz="4" w:space="0" w:color="auto"/>
              <w:right w:val="single" w:sz="4" w:space="0" w:color="auto"/>
            </w:tcBorders>
            <w:vAlign w:val="center"/>
          </w:tcPr>
          <w:p w14:paraId="335AF4F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17</w:t>
            </w:r>
          </w:p>
        </w:tc>
        <w:tc>
          <w:tcPr>
            <w:tcW w:w="1850" w:type="dxa"/>
            <w:tcBorders>
              <w:top w:val="single" w:sz="4" w:space="0" w:color="auto"/>
              <w:left w:val="single" w:sz="4" w:space="0" w:color="auto"/>
              <w:bottom w:val="single" w:sz="4" w:space="0" w:color="auto"/>
              <w:right w:val="single" w:sz="4" w:space="0" w:color="auto"/>
            </w:tcBorders>
            <w:vAlign w:val="center"/>
          </w:tcPr>
          <w:p w14:paraId="4374B3B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1.011516</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6F1E993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Đăng</w:t>
            </w:r>
            <w:r w:rsidRPr="00C64E85">
              <w:rPr>
                <w:rFonts w:ascii="Times New Roman" w:eastAsia="Calibri" w:hAnsi="Times New Roman" w:cs="Times New Roman"/>
                <w:color w:val="000000" w:themeColor="text1"/>
                <w:spacing w:val="80"/>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ký</w:t>
            </w:r>
            <w:r w:rsidRPr="00C64E85">
              <w:rPr>
                <w:rFonts w:ascii="Times New Roman" w:eastAsia="Calibri" w:hAnsi="Times New Roman" w:cs="Times New Roman"/>
                <w:color w:val="000000" w:themeColor="text1"/>
                <w:spacing w:val="80"/>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khai</w:t>
            </w:r>
            <w:r w:rsidRPr="00C64E85">
              <w:rPr>
                <w:rFonts w:ascii="Times New Roman" w:eastAsia="Calibri" w:hAnsi="Times New Roman" w:cs="Times New Roman"/>
                <w:color w:val="000000" w:themeColor="text1"/>
                <w:spacing w:val="80"/>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thác,</w:t>
            </w:r>
            <w:r w:rsidRPr="00C64E85">
              <w:rPr>
                <w:rFonts w:ascii="Times New Roman" w:eastAsia="Calibri" w:hAnsi="Times New Roman" w:cs="Times New Roman"/>
                <w:color w:val="000000" w:themeColor="text1"/>
                <w:spacing w:val="80"/>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sử</w:t>
            </w:r>
            <w:r w:rsidRPr="00C64E85">
              <w:rPr>
                <w:rFonts w:ascii="Times New Roman" w:eastAsia="Calibri" w:hAnsi="Times New Roman" w:cs="Times New Roman"/>
                <w:color w:val="000000" w:themeColor="text1"/>
                <w:spacing w:val="80"/>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dụng nước mặt, nước biển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3E7CB5D"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14 ngày</w:t>
            </w:r>
          </w:p>
        </w:tc>
        <w:tc>
          <w:tcPr>
            <w:tcW w:w="3260" w:type="dxa"/>
            <w:vMerge/>
            <w:tcBorders>
              <w:left w:val="single" w:sz="4" w:space="0" w:color="auto"/>
              <w:right w:val="single" w:sz="4" w:space="0" w:color="auto"/>
            </w:tcBorders>
            <w:shd w:val="clear" w:color="auto" w:fill="auto"/>
            <w:vAlign w:val="center"/>
          </w:tcPr>
          <w:p w14:paraId="6E716B1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26A6C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vAlign w:val="center"/>
          </w:tcPr>
          <w:p w14:paraId="35D7F994"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6B79B3C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71C1F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51</w:t>
            </w:r>
          </w:p>
        </w:tc>
        <w:tc>
          <w:tcPr>
            <w:tcW w:w="712" w:type="dxa"/>
            <w:tcBorders>
              <w:top w:val="single" w:sz="4" w:space="0" w:color="auto"/>
              <w:left w:val="single" w:sz="4" w:space="0" w:color="auto"/>
              <w:bottom w:val="single" w:sz="4" w:space="0" w:color="auto"/>
              <w:right w:val="single" w:sz="4" w:space="0" w:color="auto"/>
            </w:tcBorders>
            <w:vAlign w:val="center"/>
          </w:tcPr>
          <w:p w14:paraId="0C29F7F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18</w:t>
            </w:r>
          </w:p>
        </w:tc>
        <w:tc>
          <w:tcPr>
            <w:tcW w:w="1850" w:type="dxa"/>
            <w:tcBorders>
              <w:top w:val="single" w:sz="4" w:space="0" w:color="auto"/>
              <w:left w:val="single" w:sz="4" w:space="0" w:color="auto"/>
              <w:bottom w:val="single" w:sz="4" w:space="0" w:color="auto"/>
              <w:right w:val="single" w:sz="4" w:space="0" w:color="auto"/>
            </w:tcBorders>
            <w:vAlign w:val="center"/>
          </w:tcPr>
          <w:p w14:paraId="411BA304"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49" w:history="1">
              <w:r w:rsidR="005D5A81" w:rsidRPr="00C64E85">
                <w:rPr>
                  <w:rFonts w:ascii="Times New Roman" w:eastAsia="Calibri" w:hAnsi="Times New Roman" w:cs="Times New Roman"/>
                  <w:color w:val="000000" w:themeColor="text1"/>
                  <w:sz w:val="28"/>
                  <w:szCs w:val="28"/>
                  <w:lang w:val="en-US" w:eastAsia="en-US"/>
                </w:rPr>
                <w:t>1.004179.000.00.00.H48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5C499ED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xml:space="preserve">Cấp giấy phép khai thác nước mặt, nước biển </w:t>
            </w:r>
            <w:r w:rsidRPr="00C64E85">
              <w:rPr>
                <w:rFonts w:ascii="Times New Roman" w:eastAsia="Calibri" w:hAnsi="Times New Roman" w:cs="Times New Roman"/>
                <w:color w:val="000000" w:themeColor="text1"/>
                <w:sz w:val="28"/>
                <w:szCs w:val="28"/>
                <w:shd w:val="clear" w:color="auto" w:fill="FFFFFF"/>
                <w:lang w:val="pt-BR" w:eastAsia="en-US"/>
              </w:rPr>
              <w:lastRenderedPageBreak/>
              <w:t>(đối với các trường hợp quy định tại khoản 2 Điều 15 Nghị định số 54/2024/NĐ-CP ngày 16/5/2024)</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F5F04B5"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45 ngày</w:t>
            </w:r>
          </w:p>
        </w:tc>
        <w:tc>
          <w:tcPr>
            <w:tcW w:w="3260" w:type="dxa"/>
            <w:vMerge/>
            <w:tcBorders>
              <w:left w:val="single" w:sz="4" w:space="0" w:color="auto"/>
              <w:right w:val="single" w:sz="4" w:space="0" w:color="auto"/>
            </w:tcBorders>
            <w:shd w:val="clear" w:color="auto" w:fill="auto"/>
            <w:vAlign w:val="center"/>
          </w:tcPr>
          <w:p w14:paraId="4B44577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DD380B" w14:textId="3B5BA0FB"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Ủy ban nhân dân cấp tỉnh </w:t>
            </w:r>
            <w:r w:rsidRPr="00C64E85">
              <w:rPr>
                <w:rFonts w:ascii="Times New Roman" w:eastAsia="Calibri" w:hAnsi="Times New Roman" w:cs="Times New Roman"/>
                <w:color w:val="000000" w:themeColor="text1"/>
                <w:sz w:val="28"/>
                <w:szCs w:val="28"/>
                <w:lang w:val="pt-BR" w:eastAsia="en-US"/>
              </w:rPr>
              <w:lastRenderedPageBreak/>
              <w:t>quy định</w:t>
            </w:r>
          </w:p>
        </w:tc>
        <w:tc>
          <w:tcPr>
            <w:tcW w:w="3118" w:type="dxa"/>
            <w:vMerge/>
            <w:tcBorders>
              <w:left w:val="single" w:sz="4" w:space="0" w:color="auto"/>
              <w:right w:val="single" w:sz="4" w:space="0" w:color="auto"/>
            </w:tcBorders>
            <w:shd w:val="clear" w:color="auto" w:fill="auto"/>
            <w:vAlign w:val="center"/>
          </w:tcPr>
          <w:p w14:paraId="1CBBCB79"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3ECFDF5C"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6F1C1F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52</w:t>
            </w:r>
          </w:p>
        </w:tc>
        <w:tc>
          <w:tcPr>
            <w:tcW w:w="712" w:type="dxa"/>
            <w:tcBorders>
              <w:top w:val="single" w:sz="4" w:space="0" w:color="auto"/>
              <w:left w:val="single" w:sz="4" w:space="0" w:color="auto"/>
              <w:bottom w:val="single" w:sz="4" w:space="0" w:color="auto"/>
              <w:right w:val="single" w:sz="4" w:space="0" w:color="auto"/>
            </w:tcBorders>
            <w:vAlign w:val="center"/>
          </w:tcPr>
          <w:p w14:paraId="73A9F15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19</w:t>
            </w:r>
          </w:p>
        </w:tc>
        <w:tc>
          <w:tcPr>
            <w:tcW w:w="1850" w:type="dxa"/>
            <w:tcBorders>
              <w:top w:val="single" w:sz="4" w:space="0" w:color="auto"/>
              <w:left w:val="single" w:sz="4" w:space="0" w:color="auto"/>
              <w:bottom w:val="single" w:sz="4" w:space="0" w:color="auto"/>
              <w:right w:val="single" w:sz="4" w:space="0" w:color="auto"/>
            </w:tcBorders>
            <w:vAlign w:val="center"/>
          </w:tcPr>
          <w:p w14:paraId="599BCE86"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50" w:history="1">
              <w:r w:rsidR="005D5A81" w:rsidRPr="00C64E85">
                <w:rPr>
                  <w:rFonts w:ascii="Times New Roman" w:eastAsia="Calibri" w:hAnsi="Times New Roman" w:cs="Times New Roman"/>
                  <w:color w:val="000000" w:themeColor="text1"/>
                  <w:sz w:val="28"/>
                  <w:szCs w:val="28"/>
                  <w:lang w:val="en-US" w:eastAsia="en-US"/>
                </w:rPr>
                <w:t>1.004167.000.00.00.H48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94ECE8F" w14:textId="13439E23"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51" w:history="1">
              <w:r w:rsidR="005D5A81" w:rsidRPr="00C64E85">
                <w:rPr>
                  <w:rFonts w:ascii="Times New Roman" w:eastAsia="Calibri" w:hAnsi="Times New Roman" w:cs="Times New Roman"/>
                  <w:color w:val="000000" w:themeColor="text1"/>
                  <w:sz w:val="28"/>
                  <w:szCs w:val="28"/>
                  <w:lang w:val="pt-BR" w:eastAsia="en-US"/>
                </w:rPr>
                <w:t xml:space="preserve">Gia hạn/điều chỉnh giấy phép khai thác nước mặt, nước biển </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5722A8"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38 ngày</w:t>
            </w:r>
          </w:p>
        </w:tc>
        <w:tc>
          <w:tcPr>
            <w:tcW w:w="3260" w:type="dxa"/>
            <w:vMerge/>
            <w:tcBorders>
              <w:left w:val="single" w:sz="4" w:space="0" w:color="auto"/>
              <w:right w:val="single" w:sz="4" w:space="0" w:color="auto"/>
            </w:tcBorders>
            <w:shd w:val="clear" w:color="auto" w:fill="auto"/>
            <w:vAlign w:val="center"/>
          </w:tcPr>
          <w:p w14:paraId="7CD977A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CFF572" w14:textId="453B9B85"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Ủy ban nhân dân cấp tỉnh quy định</w:t>
            </w:r>
          </w:p>
        </w:tc>
        <w:tc>
          <w:tcPr>
            <w:tcW w:w="3118" w:type="dxa"/>
            <w:vMerge/>
            <w:tcBorders>
              <w:left w:val="single" w:sz="4" w:space="0" w:color="auto"/>
              <w:right w:val="single" w:sz="4" w:space="0" w:color="auto"/>
            </w:tcBorders>
            <w:shd w:val="clear" w:color="auto" w:fill="auto"/>
            <w:vAlign w:val="center"/>
          </w:tcPr>
          <w:p w14:paraId="6E07DDAB"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ACC4EF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7B8980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53</w:t>
            </w:r>
          </w:p>
        </w:tc>
        <w:tc>
          <w:tcPr>
            <w:tcW w:w="712" w:type="dxa"/>
            <w:tcBorders>
              <w:top w:val="single" w:sz="4" w:space="0" w:color="auto"/>
              <w:left w:val="single" w:sz="4" w:space="0" w:color="auto"/>
              <w:bottom w:val="single" w:sz="4" w:space="0" w:color="auto"/>
              <w:right w:val="single" w:sz="4" w:space="0" w:color="auto"/>
            </w:tcBorders>
            <w:vAlign w:val="center"/>
          </w:tcPr>
          <w:p w14:paraId="0FAD029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20</w:t>
            </w:r>
          </w:p>
        </w:tc>
        <w:tc>
          <w:tcPr>
            <w:tcW w:w="1850" w:type="dxa"/>
            <w:tcBorders>
              <w:top w:val="single" w:sz="4" w:space="0" w:color="auto"/>
              <w:left w:val="single" w:sz="4" w:space="0" w:color="auto"/>
              <w:bottom w:val="single" w:sz="4" w:space="0" w:color="auto"/>
              <w:right w:val="single" w:sz="4" w:space="0" w:color="auto"/>
            </w:tcBorders>
            <w:vAlign w:val="center"/>
          </w:tcPr>
          <w:p w14:paraId="7B48F74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Batang" w:hAnsi="Times New Roman" w:cs="Times New Roman"/>
                <w:color w:val="000000" w:themeColor="text1"/>
                <w:sz w:val="28"/>
                <w:szCs w:val="28"/>
                <w:lang w:val="en-US" w:eastAsia="ko-KR"/>
              </w:rPr>
              <w:t>1.011518.000.00.00.H48</w:t>
            </w:r>
          </w:p>
        </w:tc>
        <w:tc>
          <w:tcPr>
            <w:tcW w:w="2277" w:type="dxa"/>
            <w:tcBorders>
              <w:top w:val="single" w:sz="4" w:space="0" w:color="auto"/>
              <w:left w:val="single" w:sz="4" w:space="0" w:color="auto"/>
              <w:bottom w:val="single" w:sz="4" w:space="0" w:color="auto"/>
              <w:right w:val="single" w:sz="4" w:space="0" w:color="auto"/>
            </w:tcBorders>
            <w:vAlign w:val="center"/>
          </w:tcPr>
          <w:p w14:paraId="39424C6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Trả lại giấy phép thăm dò nước dưới đất, giấy phép khai thác tài nguyên nước</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F79284A"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23 ngày</w:t>
            </w:r>
          </w:p>
        </w:tc>
        <w:tc>
          <w:tcPr>
            <w:tcW w:w="3260" w:type="dxa"/>
            <w:vMerge/>
            <w:tcBorders>
              <w:left w:val="single" w:sz="4" w:space="0" w:color="auto"/>
              <w:right w:val="single" w:sz="4" w:space="0" w:color="auto"/>
            </w:tcBorders>
            <w:shd w:val="clear" w:color="auto" w:fill="auto"/>
            <w:vAlign w:val="center"/>
          </w:tcPr>
          <w:p w14:paraId="260B6CC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5A177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tcBorders>
              <w:left w:val="single" w:sz="4" w:space="0" w:color="auto"/>
              <w:right w:val="single" w:sz="4" w:space="0" w:color="auto"/>
            </w:tcBorders>
            <w:shd w:val="clear" w:color="auto" w:fill="auto"/>
            <w:vAlign w:val="center"/>
          </w:tcPr>
          <w:p w14:paraId="5E422683"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704F5AB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AFE890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54</w:t>
            </w:r>
          </w:p>
        </w:tc>
        <w:tc>
          <w:tcPr>
            <w:tcW w:w="712" w:type="dxa"/>
            <w:tcBorders>
              <w:top w:val="single" w:sz="4" w:space="0" w:color="auto"/>
              <w:left w:val="single" w:sz="4" w:space="0" w:color="auto"/>
              <w:bottom w:val="single" w:sz="4" w:space="0" w:color="auto"/>
              <w:right w:val="single" w:sz="4" w:space="0" w:color="auto"/>
            </w:tcBorders>
            <w:vAlign w:val="center"/>
          </w:tcPr>
          <w:p w14:paraId="11DD062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21</w:t>
            </w:r>
          </w:p>
        </w:tc>
        <w:tc>
          <w:tcPr>
            <w:tcW w:w="1850" w:type="dxa"/>
            <w:tcBorders>
              <w:top w:val="single" w:sz="4" w:space="0" w:color="auto"/>
              <w:left w:val="single" w:sz="4" w:space="0" w:color="auto"/>
              <w:bottom w:val="single" w:sz="4" w:space="0" w:color="auto"/>
              <w:right w:val="single" w:sz="4" w:space="0" w:color="auto"/>
            </w:tcBorders>
            <w:vAlign w:val="center"/>
          </w:tcPr>
          <w:p w14:paraId="6741C9D3"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52" w:history="1">
              <w:r w:rsidR="005D5A81" w:rsidRPr="00C64E85">
                <w:rPr>
                  <w:rFonts w:ascii="Times New Roman" w:eastAsia="Calibri" w:hAnsi="Times New Roman" w:cs="Times New Roman"/>
                  <w:color w:val="000000" w:themeColor="text1"/>
                  <w:sz w:val="28"/>
                  <w:szCs w:val="28"/>
                  <w:lang w:val="en-US" w:eastAsia="en-US"/>
                </w:rPr>
                <w:t>1.000824.000.00.00.H48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61E8A4A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lại giấy phép thăm dò nước dưới đất, giấy phép khai thác tài nguyên nước</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50278CF"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17 ngày</w:t>
            </w:r>
          </w:p>
        </w:tc>
        <w:tc>
          <w:tcPr>
            <w:tcW w:w="3260" w:type="dxa"/>
            <w:vMerge/>
            <w:tcBorders>
              <w:left w:val="single" w:sz="4" w:space="0" w:color="auto"/>
              <w:right w:val="single" w:sz="4" w:space="0" w:color="auto"/>
            </w:tcBorders>
            <w:shd w:val="clear" w:color="auto" w:fill="auto"/>
            <w:vAlign w:val="center"/>
          </w:tcPr>
          <w:p w14:paraId="3AE16F9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83F91B" w14:textId="1ACA0B18"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Ủy ban nhân dân cấp tỉnh quy định</w:t>
            </w:r>
          </w:p>
        </w:tc>
        <w:tc>
          <w:tcPr>
            <w:tcW w:w="3118" w:type="dxa"/>
            <w:vMerge/>
            <w:tcBorders>
              <w:left w:val="single" w:sz="4" w:space="0" w:color="auto"/>
              <w:right w:val="single" w:sz="4" w:space="0" w:color="auto"/>
            </w:tcBorders>
            <w:shd w:val="clear" w:color="auto" w:fill="auto"/>
            <w:vAlign w:val="center"/>
          </w:tcPr>
          <w:p w14:paraId="62F8728C"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0817F3E3"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F583A5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55</w:t>
            </w:r>
          </w:p>
        </w:tc>
        <w:tc>
          <w:tcPr>
            <w:tcW w:w="712" w:type="dxa"/>
            <w:tcBorders>
              <w:top w:val="single" w:sz="4" w:space="0" w:color="auto"/>
              <w:left w:val="single" w:sz="4" w:space="0" w:color="auto"/>
              <w:bottom w:val="single" w:sz="4" w:space="0" w:color="auto"/>
              <w:right w:val="single" w:sz="4" w:space="0" w:color="auto"/>
            </w:tcBorders>
            <w:vAlign w:val="center"/>
          </w:tcPr>
          <w:p w14:paraId="66C2A18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22</w:t>
            </w:r>
          </w:p>
        </w:tc>
        <w:tc>
          <w:tcPr>
            <w:tcW w:w="1850" w:type="dxa"/>
            <w:tcBorders>
              <w:top w:val="single" w:sz="4" w:space="0" w:color="auto"/>
              <w:left w:val="single" w:sz="4" w:space="0" w:color="auto"/>
              <w:bottom w:val="single" w:sz="4" w:space="0" w:color="auto"/>
              <w:right w:val="single" w:sz="4" w:space="0" w:color="auto"/>
            </w:tcBorders>
            <w:vAlign w:val="center"/>
          </w:tcPr>
          <w:p w14:paraId="53BB78EE"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53" w:history="1">
              <w:r w:rsidR="005D5A81" w:rsidRPr="00C64E85">
                <w:rPr>
                  <w:rFonts w:ascii="Times New Roman" w:eastAsia="Calibri" w:hAnsi="Times New Roman" w:cs="Times New Roman"/>
                  <w:color w:val="000000" w:themeColor="text1"/>
                  <w:sz w:val="28"/>
                  <w:szCs w:val="28"/>
                  <w:lang w:val="en-US" w:eastAsia="en-US"/>
                </w:rPr>
                <w:t>2.001850.000.00.00.H48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5A1B27D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Thẩm định, phê duyệt phương án cắm mốc giới </w:t>
            </w:r>
            <w:r w:rsidRPr="00C64E85">
              <w:rPr>
                <w:rFonts w:ascii="Times New Roman" w:eastAsia="Calibri" w:hAnsi="Times New Roman" w:cs="Times New Roman"/>
                <w:color w:val="000000" w:themeColor="text1"/>
                <w:sz w:val="28"/>
                <w:szCs w:val="28"/>
                <w:lang w:val="pt-BR" w:eastAsia="en-US"/>
              </w:rPr>
              <w:lastRenderedPageBreak/>
              <w:t>hành lang bảo vệ nguồn nước của hồ chứa thủy điện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ED433BA"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49 ngày</w:t>
            </w:r>
          </w:p>
        </w:tc>
        <w:tc>
          <w:tcPr>
            <w:tcW w:w="3260" w:type="dxa"/>
            <w:vMerge/>
            <w:tcBorders>
              <w:left w:val="single" w:sz="4" w:space="0" w:color="auto"/>
              <w:right w:val="single" w:sz="4" w:space="0" w:color="auto"/>
            </w:tcBorders>
            <w:shd w:val="clear" w:color="auto" w:fill="auto"/>
            <w:vAlign w:val="center"/>
          </w:tcPr>
          <w:p w14:paraId="0DD1517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30305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tcBorders>
              <w:left w:val="single" w:sz="4" w:space="0" w:color="auto"/>
              <w:right w:val="single" w:sz="4" w:space="0" w:color="auto"/>
            </w:tcBorders>
            <w:shd w:val="clear" w:color="auto" w:fill="auto"/>
            <w:vAlign w:val="center"/>
          </w:tcPr>
          <w:p w14:paraId="7DBAF362"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6ACCBAD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F3F38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56</w:t>
            </w:r>
          </w:p>
        </w:tc>
        <w:tc>
          <w:tcPr>
            <w:tcW w:w="712" w:type="dxa"/>
            <w:tcBorders>
              <w:top w:val="single" w:sz="4" w:space="0" w:color="auto"/>
              <w:left w:val="single" w:sz="4" w:space="0" w:color="auto"/>
              <w:bottom w:val="single" w:sz="4" w:space="0" w:color="auto"/>
              <w:right w:val="single" w:sz="4" w:space="0" w:color="auto"/>
            </w:tcBorders>
            <w:vAlign w:val="center"/>
          </w:tcPr>
          <w:p w14:paraId="3ED348E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23</w:t>
            </w:r>
          </w:p>
        </w:tc>
        <w:tc>
          <w:tcPr>
            <w:tcW w:w="1850" w:type="dxa"/>
            <w:tcBorders>
              <w:top w:val="single" w:sz="4" w:space="0" w:color="auto"/>
              <w:left w:val="single" w:sz="4" w:space="0" w:color="auto"/>
              <w:bottom w:val="single" w:sz="4" w:space="0" w:color="auto"/>
              <w:right w:val="single" w:sz="4" w:space="0" w:color="auto"/>
            </w:tcBorders>
            <w:vAlign w:val="center"/>
          </w:tcPr>
          <w:p w14:paraId="4A9FC5B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1.001740</w:t>
            </w:r>
            <w:r w:rsidRPr="00C64E85">
              <w:rPr>
                <w:rFonts w:ascii="Times New Roman" w:eastAsia="Calibri" w:hAnsi="Times New Roman" w:cs="Times New Roman"/>
                <w:color w:val="000000" w:themeColor="text1"/>
                <w:sz w:val="28"/>
                <w:szCs w:val="28"/>
                <w:lang w:val="en-US" w:eastAsia="en-US"/>
              </w:rPr>
              <w:t>.000.00.00.H48</w:t>
            </w:r>
          </w:p>
        </w:tc>
        <w:tc>
          <w:tcPr>
            <w:tcW w:w="2277" w:type="dxa"/>
            <w:tcBorders>
              <w:top w:val="single" w:sz="4" w:space="0" w:color="auto"/>
              <w:left w:val="single" w:sz="4" w:space="0" w:color="auto"/>
              <w:bottom w:val="single" w:sz="4" w:space="0" w:color="auto"/>
              <w:right w:val="single" w:sz="4" w:space="0" w:color="auto"/>
            </w:tcBorders>
            <w:vAlign w:val="center"/>
          </w:tcPr>
          <w:p w14:paraId="6E70DF7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Lấy ý kiến đại diện cộng đồng dân cư và tổ chức, cá nhân (đối với</w:t>
            </w:r>
            <w:r w:rsidRPr="00C64E85">
              <w:rPr>
                <w:rFonts w:ascii="Times New Roman" w:eastAsia="Calibri" w:hAnsi="Times New Roman" w:cs="Times New Roman"/>
                <w:color w:val="000000" w:themeColor="text1"/>
                <w:sz w:val="28"/>
                <w:szCs w:val="28"/>
                <w:lang w:eastAsia="en-US"/>
              </w:rPr>
              <w:t xml:space="preserve"> </w:t>
            </w:r>
            <w:r w:rsidRPr="00C64E85">
              <w:rPr>
                <w:rFonts w:ascii="Times New Roman" w:eastAsia="Calibri" w:hAnsi="Times New Roman" w:cs="Times New Roman"/>
                <w:color w:val="000000" w:themeColor="text1"/>
                <w:sz w:val="28"/>
                <w:szCs w:val="28"/>
                <w:lang w:val="pt-BR" w:eastAsia="en-US"/>
              </w:rPr>
              <w:t>trường hợp cơ quan  tổ</w:t>
            </w:r>
            <w:r w:rsidRPr="00C64E85">
              <w:rPr>
                <w:rFonts w:ascii="Times New Roman" w:eastAsia="Calibri" w:hAnsi="Times New Roman" w:cs="Times New Roman"/>
                <w:color w:val="000000" w:themeColor="text1"/>
                <w:sz w:val="28"/>
                <w:szCs w:val="28"/>
                <w:lang w:eastAsia="en-US"/>
              </w:rPr>
              <w:t xml:space="preserve"> </w:t>
            </w:r>
            <w:r w:rsidRPr="00C64E85">
              <w:rPr>
                <w:rFonts w:ascii="Times New Roman" w:eastAsia="Calibri" w:hAnsi="Times New Roman" w:cs="Times New Roman"/>
                <w:color w:val="000000" w:themeColor="text1"/>
                <w:sz w:val="28"/>
                <w:szCs w:val="28"/>
                <w:lang w:val="pt-BR" w:eastAsia="en-US"/>
              </w:rPr>
              <w:t>chức lấy ý kiến là Ủy ban nhân dân cấp tỉnh)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B3A885C"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56 ngày</w:t>
            </w:r>
          </w:p>
        </w:tc>
        <w:tc>
          <w:tcPr>
            <w:tcW w:w="3260" w:type="dxa"/>
            <w:vMerge/>
            <w:tcBorders>
              <w:left w:val="single" w:sz="4" w:space="0" w:color="auto"/>
              <w:bottom w:val="single" w:sz="4" w:space="0" w:color="auto"/>
              <w:right w:val="single" w:sz="4" w:space="0" w:color="auto"/>
            </w:tcBorders>
            <w:shd w:val="clear" w:color="auto" w:fill="auto"/>
            <w:vAlign w:val="center"/>
          </w:tcPr>
          <w:p w14:paraId="0F8E3C6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B0863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tcBorders>
              <w:left w:val="single" w:sz="4" w:space="0" w:color="auto"/>
              <w:bottom w:val="single" w:sz="4" w:space="0" w:color="auto"/>
              <w:right w:val="single" w:sz="4" w:space="0" w:color="auto"/>
            </w:tcBorders>
            <w:shd w:val="clear" w:color="auto" w:fill="auto"/>
            <w:vAlign w:val="center"/>
          </w:tcPr>
          <w:p w14:paraId="351B13A0"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053A3A06"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7A7A9"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VIII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4B57E007"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Times New Roman" w:hAnsi="Times New Roman" w:cs="Times New Roman"/>
                <w:b/>
                <w:color w:val="000000" w:themeColor="text1"/>
                <w:sz w:val="28"/>
                <w:szCs w:val="28"/>
                <w:lang w:val="nl-NL" w:eastAsia="en-US"/>
              </w:rPr>
              <w:t>LĨNH VỰC KHÍ TƯỢNG, THỦY VĂN (03 TTHC)</w:t>
            </w:r>
          </w:p>
        </w:tc>
      </w:tr>
      <w:tr w:rsidR="009F6C05" w:rsidRPr="00C64E85" w14:paraId="50A74E5B"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5D0A49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57</w:t>
            </w:r>
          </w:p>
        </w:tc>
        <w:tc>
          <w:tcPr>
            <w:tcW w:w="712" w:type="dxa"/>
            <w:tcBorders>
              <w:top w:val="single" w:sz="4" w:space="0" w:color="auto"/>
              <w:left w:val="single" w:sz="4" w:space="0" w:color="auto"/>
              <w:bottom w:val="single" w:sz="4" w:space="0" w:color="auto"/>
              <w:right w:val="single" w:sz="4" w:space="0" w:color="auto"/>
            </w:tcBorders>
            <w:vAlign w:val="center"/>
          </w:tcPr>
          <w:p w14:paraId="5047E9D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71E37A0E" w14:textId="58D65B7B" w:rsidR="005D5A81" w:rsidRPr="00C64E85" w:rsidRDefault="007074EC"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 xml:space="preserve">1.000987. </w:t>
            </w:r>
            <w:r w:rsidR="005D5A81" w:rsidRPr="00C64E85">
              <w:rPr>
                <w:rFonts w:ascii="Times New Roman" w:eastAsia="Calibri" w:hAnsi="Times New Roman" w:cs="Times New Roman"/>
                <w:color w:val="000000" w:themeColor="text1"/>
                <w:sz w:val="28"/>
                <w:szCs w:val="28"/>
                <w:lang w:val="en-US" w:eastAsia="en-US"/>
              </w:rPr>
              <w:t>00.00.00.H48</w:t>
            </w:r>
          </w:p>
        </w:tc>
        <w:tc>
          <w:tcPr>
            <w:tcW w:w="2277" w:type="dxa"/>
            <w:tcBorders>
              <w:top w:val="single" w:sz="4" w:space="0" w:color="auto"/>
              <w:left w:val="single" w:sz="4" w:space="0" w:color="auto"/>
              <w:bottom w:val="single" w:sz="4" w:space="0" w:color="auto"/>
              <w:right w:val="single" w:sz="4" w:space="0" w:color="auto"/>
            </w:tcBorders>
            <w:vAlign w:val="center"/>
          </w:tcPr>
          <w:p w14:paraId="3ECE62D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giấy phép hoạt động dự báo, cảnh báo khí tượng thủy văn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EB1F62C"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17 ngày làm việc</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6CF1C93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hồ sơ, nhận kết quả giải quyết tại Trung tâm Phục vụ - Kiểm soát thủ tục hành chính </w:t>
            </w:r>
            <w:r w:rsidRPr="00C64E85">
              <w:rPr>
                <w:rFonts w:ascii="Times New Roman" w:eastAsia="Calibri" w:hAnsi="Times New Roman" w:cs="Times New Roman"/>
                <w:color w:val="000000" w:themeColor="text1"/>
                <w:sz w:val="28"/>
                <w:szCs w:val="28"/>
                <w:shd w:val="clear" w:color="auto" w:fill="FFFFFF"/>
                <w:lang w:val="nl-NL" w:eastAsia="en-US"/>
              </w:rPr>
              <w:t>tỉnh Quảng Ngãi, địa chỉ:  Số 54 đường Hùng Vương, thành phố Quảng Ngãi, tỉnh Quảng Ngãi</w:t>
            </w:r>
            <w:r w:rsidRPr="00C64E85">
              <w:rPr>
                <w:rFonts w:ascii="Times New Roman" w:eastAsia="Calibri" w:hAnsi="Times New Roman" w:cs="Times New Roman"/>
                <w:color w:val="000000" w:themeColor="text1"/>
                <w:sz w:val="28"/>
                <w:szCs w:val="28"/>
                <w:lang w:val="pt-BR" w:eastAsia="en-US"/>
              </w:rPr>
              <w:t xml:space="preserve"> thông qua các cách thức sau:</w:t>
            </w:r>
          </w:p>
          <w:p w14:paraId="12C11807" w14:textId="651434B9"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Trực tiế</w:t>
            </w:r>
            <w:r w:rsidR="007074EC" w:rsidRPr="00C64E85">
              <w:rPr>
                <w:rFonts w:ascii="Times New Roman" w:eastAsia="Calibri" w:hAnsi="Times New Roman" w:cs="Times New Roman"/>
                <w:color w:val="000000" w:themeColor="text1"/>
                <w:sz w:val="28"/>
                <w:szCs w:val="28"/>
                <w:lang w:val="pt-BR" w:eastAsia="en-US"/>
              </w:rPr>
              <w:t>p.</w:t>
            </w:r>
          </w:p>
          <w:p w14:paraId="14C37E51" w14:textId="5337935E"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w:t>
            </w:r>
            <w:r w:rsidR="007074EC" w:rsidRPr="00C64E85">
              <w:rPr>
                <w:rFonts w:ascii="Times New Roman" w:eastAsia="Calibri" w:hAnsi="Times New Roman" w:cs="Times New Roman"/>
                <w:color w:val="000000" w:themeColor="text1"/>
                <w:sz w:val="28"/>
                <w:szCs w:val="28"/>
                <w:lang w:val="pt-BR" w:eastAsia="en-US"/>
              </w:rPr>
              <w:t xml:space="preserve"> bưu chính.</w:t>
            </w:r>
          </w:p>
          <w:p w14:paraId="2AD19EA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tuyến tại địa chỉ:</w:t>
            </w:r>
            <w:r w:rsidRPr="00C64E85">
              <w:rPr>
                <w:rFonts w:ascii="Times New Roman" w:eastAsia="Calibri" w:hAnsi="Times New Roman" w:cs="Times New Roman"/>
                <w:strike/>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 xml:space="preserve">https://dichvucong.quangngai.gov.vn; </w:t>
            </w:r>
            <w:hyperlink r:id="rId54" w:history="1">
              <w:r w:rsidRPr="00C64E85">
                <w:rPr>
                  <w:rFonts w:ascii="Times New Roman" w:eastAsia="Calibri" w:hAnsi="Times New Roman" w:cs="Times New Roman"/>
                  <w:color w:val="000000" w:themeColor="text1"/>
                  <w:sz w:val="28"/>
                  <w:szCs w:val="28"/>
                  <w:lang w:val="pt-BR" w:eastAsia="en-US"/>
                </w:rPr>
                <w:t>https://dichvucong.gov.vn</w:t>
              </w:r>
            </w:hyperlink>
            <w:r w:rsidRPr="00C64E85">
              <w:rPr>
                <w:rFonts w:ascii="Times New Roman" w:eastAsia="Calibri" w:hAnsi="Times New Roman" w:cs="Times New Roman"/>
                <w:color w:val="000000" w:themeColor="text1"/>
                <w:sz w:val="28"/>
                <w:szCs w:val="28"/>
                <w:lang w:val="pt-BR"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BF389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30EBCCBB" w14:textId="0BB019E0" w:rsidR="005D5A81" w:rsidRPr="00C64E85" w:rsidRDefault="005D5A81" w:rsidP="005E4641">
            <w:pPr>
              <w:pBdr>
                <w:top w:val="nil"/>
                <w:left w:val="nil"/>
                <w:bottom w:val="nil"/>
                <w:right w:val="nil"/>
                <w:between w:val="nil"/>
              </w:pBdr>
              <w:spacing w:before="60" w:after="60"/>
              <w:ind w:right="41"/>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Khí tượng thủ</w:t>
            </w:r>
            <w:r w:rsidR="007074EC" w:rsidRPr="00C64E85">
              <w:rPr>
                <w:rFonts w:ascii="Times New Roman" w:eastAsia="Calibri" w:hAnsi="Times New Roman" w:cs="Times New Roman"/>
                <w:color w:val="000000" w:themeColor="text1"/>
                <w:sz w:val="28"/>
                <w:szCs w:val="28"/>
                <w:lang w:val="pt-BR" w:eastAsia="en-US"/>
              </w:rPr>
              <w:t>y văn 2015.</w:t>
            </w:r>
          </w:p>
          <w:p w14:paraId="6119F8C6" w14:textId="5745CC24" w:rsidR="005D5A81" w:rsidRPr="00C64E85" w:rsidRDefault="005D5A81" w:rsidP="005E4641">
            <w:pPr>
              <w:pBdr>
                <w:top w:val="nil"/>
                <w:left w:val="nil"/>
                <w:bottom w:val="nil"/>
                <w:right w:val="nil"/>
                <w:between w:val="nil"/>
              </w:pBdr>
              <w:spacing w:before="60" w:after="60"/>
              <w:ind w:right="41"/>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38/2016/NĐ-CP ngày 15/5/ 2016 của Chính phủ quy định chi tiết một số điều của Luật Khí tượng thủ</w:t>
            </w:r>
            <w:r w:rsidR="007074EC" w:rsidRPr="00C64E85">
              <w:rPr>
                <w:rFonts w:ascii="Times New Roman" w:eastAsia="Calibri" w:hAnsi="Times New Roman" w:cs="Times New Roman"/>
                <w:color w:val="000000" w:themeColor="text1"/>
                <w:sz w:val="28"/>
                <w:szCs w:val="28"/>
                <w:lang w:val="pt-BR" w:eastAsia="en-US"/>
              </w:rPr>
              <w:t>y văn.</w:t>
            </w:r>
          </w:p>
          <w:p w14:paraId="3C69B1C6" w14:textId="6FB486CF" w:rsidR="005D5A81" w:rsidRPr="00C64E85" w:rsidRDefault="005D5A81" w:rsidP="005E4641">
            <w:pPr>
              <w:pBdr>
                <w:top w:val="nil"/>
                <w:left w:val="nil"/>
                <w:bottom w:val="nil"/>
                <w:right w:val="nil"/>
                <w:between w:val="nil"/>
              </w:pBdr>
              <w:spacing w:before="60" w:after="60"/>
              <w:ind w:right="41"/>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Nghị định số </w:t>
            </w:r>
            <w:r w:rsidRPr="00C64E85">
              <w:rPr>
                <w:rFonts w:ascii="Times New Roman" w:eastAsia="Calibri" w:hAnsi="Times New Roman" w:cs="Times New Roman"/>
                <w:color w:val="000000" w:themeColor="text1"/>
                <w:sz w:val="28"/>
                <w:szCs w:val="28"/>
                <w:lang w:val="pt-BR" w:eastAsia="en-US"/>
              </w:rPr>
              <w:lastRenderedPageBreak/>
              <w:t>48/2020/NĐ-CP ngày 15/4/2020 của Chính phủ sửa đổi, bổ sung một số điều của Nghị định số 38/2016/NĐ-CP ngày 15/5/2016 của Chính phủ quy định chi tiết một số điều của Luật Khí tượng thủ</w:t>
            </w:r>
            <w:r w:rsidR="007074EC" w:rsidRPr="00C64E85">
              <w:rPr>
                <w:rFonts w:ascii="Times New Roman" w:eastAsia="Calibri" w:hAnsi="Times New Roman" w:cs="Times New Roman"/>
                <w:color w:val="000000" w:themeColor="text1"/>
                <w:sz w:val="28"/>
                <w:szCs w:val="28"/>
                <w:lang w:val="pt-BR" w:eastAsia="en-US"/>
              </w:rPr>
              <w:t>y văn.</w:t>
            </w:r>
          </w:p>
          <w:p w14:paraId="3DD5DDB5"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22/2023/NĐ-CP ngày 12/5/2023 của Chính phủ sửa đổi, bổ sung một số điều của các Nghị định liên quan đến hoạt động kinh doanh trong lĩnh vực tài nguyên và môi trường.</w:t>
            </w:r>
          </w:p>
        </w:tc>
      </w:tr>
      <w:tr w:rsidR="009F6C05" w:rsidRPr="00C64E85" w14:paraId="4C0EC271"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D75DE9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58</w:t>
            </w:r>
          </w:p>
        </w:tc>
        <w:tc>
          <w:tcPr>
            <w:tcW w:w="712" w:type="dxa"/>
            <w:tcBorders>
              <w:top w:val="single" w:sz="4" w:space="0" w:color="auto"/>
              <w:left w:val="single" w:sz="4" w:space="0" w:color="auto"/>
              <w:bottom w:val="single" w:sz="4" w:space="0" w:color="auto"/>
              <w:right w:val="single" w:sz="4" w:space="0" w:color="auto"/>
            </w:tcBorders>
            <w:vAlign w:val="center"/>
          </w:tcPr>
          <w:p w14:paraId="6DE8FF0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1E8D786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1.000970.000.00.00.H48</w:t>
            </w:r>
          </w:p>
        </w:tc>
        <w:tc>
          <w:tcPr>
            <w:tcW w:w="2277" w:type="dxa"/>
            <w:tcBorders>
              <w:top w:val="single" w:sz="4" w:space="0" w:color="auto"/>
              <w:left w:val="single" w:sz="4" w:space="0" w:color="auto"/>
              <w:bottom w:val="single" w:sz="4" w:space="0" w:color="auto"/>
              <w:right w:val="single" w:sz="4" w:space="0" w:color="auto"/>
            </w:tcBorders>
            <w:vAlign w:val="center"/>
          </w:tcPr>
          <w:p w14:paraId="3450E9C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Sửa đổi, bổ sung, gia hạn giấy phép hoạt động dự báo, cảnh báo khí tượng thủy văn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F2623E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17 ngày làm việc</w:t>
            </w:r>
          </w:p>
        </w:tc>
        <w:tc>
          <w:tcPr>
            <w:tcW w:w="3260" w:type="dxa"/>
            <w:vMerge/>
            <w:tcBorders>
              <w:left w:val="single" w:sz="4" w:space="0" w:color="auto"/>
              <w:right w:val="single" w:sz="4" w:space="0" w:color="auto"/>
            </w:tcBorders>
            <w:shd w:val="clear" w:color="auto" w:fill="auto"/>
            <w:vAlign w:val="center"/>
          </w:tcPr>
          <w:p w14:paraId="153C4B3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1EE90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tcBorders>
              <w:left w:val="single" w:sz="4" w:space="0" w:color="auto"/>
              <w:right w:val="single" w:sz="4" w:space="0" w:color="auto"/>
            </w:tcBorders>
            <w:shd w:val="clear" w:color="auto" w:fill="auto"/>
            <w:vAlign w:val="center"/>
          </w:tcPr>
          <w:p w14:paraId="4DDDABA5"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1E7C4FB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D46394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59</w:t>
            </w:r>
          </w:p>
        </w:tc>
        <w:tc>
          <w:tcPr>
            <w:tcW w:w="712" w:type="dxa"/>
            <w:tcBorders>
              <w:top w:val="single" w:sz="4" w:space="0" w:color="auto"/>
              <w:left w:val="single" w:sz="4" w:space="0" w:color="auto"/>
              <w:bottom w:val="single" w:sz="4" w:space="0" w:color="auto"/>
              <w:right w:val="single" w:sz="4" w:space="0" w:color="auto"/>
            </w:tcBorders>
            <w:vAlign w:val="center"/>
          </w:tcPr>
          <w:p w14:paraId="3A11070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3A4873E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1.000943. 00.00.00.H48</w:t>
            </w:r>
          </w:p>
        </w:tc>
        <w:tc>
          <w:tcPr>
            <w:tcW w:w="2277" w:type="dxa"/>
            <w:tcBorders>
              <w:top w:val="single" w:sz="4" w:space="0" w:color="auto"/>
              <w:left w:val="single" w:sz="4" w:space="0" w:color="auto"/>
              <w:bottom w:val="single" w:sz="4" w:space="0" w:color="auto"/>
              <w:right w:val="single" w:sz="4" w:space="0" w:color="auto"/>
            </w:tcBorders>
            <w:vAlign w:val="center"/>
          </w:tcPr>
          <w:p w14:paraId="0892901A"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55">
              <w:r w:rsidR="005D5A81" w:rsidRPr="00C64E85">
                <w:rPr>
                  <w:rFonts w:ascii="Times New Roman" w:eastAsia="Calibri" w:hAnsi="Times New Roman" w:cs="Times New Roman"/>
                  <w:color w:val="000000" w:themeColor="text1"/>
                  <w:sz w:val="28"/>
                  <w:szCs w:val="28"/>
                  <w:lang w:val="pt-BR" w:eastAsia="en-US"/>
                </w:rPr>
                <w:t>Cấp lại giấy phép</w:t>
              </w:r>
            </w:hyperlink>
            <w:r w:rsidR="005D5A81" w:rsidRPr="00C64E85">
              <w:rPr>
                <w:rFonts w:ascii="Times New Roman" w:eastAsia="Calibri" w:hAnsi="Times New Roman" w:cs="Times New Roman"/>
                <w:color w:val="000000" w:themeColor="text1"/>
                <w:sz w:val="28"/>
                <w:szCs w:val="28"/>
                <w:lang w:val="pt-BR" w:eastAsia="en-US"/>
              </w:rPr>
              <w:t xml:space="preserve"> </w:t>
            </w:r>
            <w:hyperlink r:id="rId56">
              <w:r w:rsidR="005D5A81" w:rsidRPr="00C64E85">
                <w:rPr>
                  <w:rFonts w:ascii="Times New Roman" w:eastAsia="Calibri" w:hAnsi="Times New Roman" w:cs="Times New Roman"/>
                  <w:color w:val="000000" w:themeColor="text1"/>
                  <w:sz w:val="28"/>
                  <w:szCs w:val="28"/>
                  <w:lang w:val="pt-BR" w:eastAsia="en-US"/>
                </w:rPr>
                <w:t>hoạt động dự báo,</w:t>
              </w:r>
            </w:hyperlink>
            <w:r w:rsidR="005D5A81" w:rsidRPr="00C64E85">
              <w:rPr>
                <w:rFonts w:ascii="Times New Roman" w:eastAsia="Calibri" w:hAnsi="Times New Roman" w:cs="Times New Roman"/>
                <w:color w:val="000000" w:themeColor="text1"/>
                <w:sz w:val="28"/>
                <w:szCs w:val="28"/>
                <w:lang w:val="pt-BR" w:eastAsia="en-US"/>
              </w:rPr>
              <w:t xml:space="preserve"> </w:t>
            </w:r>
            <w:hyperlink r:id="rId57">
              <w:r w:rsidR="005D5A81" w:rsidRPr="00C64E85">
                <w:rPr>
                  <w:rFonts w:ascii="Times New Roman" w:eastAsia="Calibri" w:hAnsi="Times New Roman" w:cs="Times New Roman"/>
                  <w:color w:val="000000" w:themeColor="text1"/>
                  <w:sz w:val="28"/>
                  <w:szCs w:val="28"/>
                  <w:lang w:val="pt-BR" w:eastAsia="en-US"/>
                </w:rPr>
                <w:t>cảnh</w:t>
              </w:r>
            </w:hyperlink>
            <w:r w:rsidR="005D5A81" w:rsidRPr="00C64E85">
              <w:rPr>
                <w:rFonts w:ascii="Times New Roman" w:eastAsia="Calibri" w:hAnsi="Times New Roman" w:cs="Times New Roman"/>
                <w:color w:val="000000" w:themeColor="text1"/>
                <w:sz w:val="28"/>
                <w:szCs w:val="28"/>
                <w:lang w:val="pt-BR" w:eastAsia="en-US"/>
              </w:rPr>
              <w:t xml:space="preserve"> </w:t>
            </w:r>
            <w:hyperlink r:id="rId58">
              <w:r w:rsidR="005D5A81" w:rsidRPr="00C64E85">
                <w:rPr>
                  <w:rFonts w:ascii="Times New Roman" w:eastAsia="Calibri" w:hAnsi="Times New Roman" w:cs="Times New Roman"/>
                  <w:color w:val="000000" w:themeColor="text1"/>
                  <w:sz w:val="28"/>
                  <w:szCs w:val="28"/>
                  <w:lang w:val="pt-BR" w:eastAsia="en-US"/>
                </w:rPr>
                <w:t>báo khí</w:t>
              </w:r>
            </w:hyperlink>
            <w:r w:rsidR="005D5A81" w:rsidRPr="00C64E85">
              <w:rPr>
                <w:rFonts w:ascii="Times New Roman" w:eastAsia="Calibri" w:hAnsi="Times New Roman" w:cs="Times New Roman"/>
                <w:color w:val="000000" w:themeColor="text1"/>
                <w:sz w:val="28"/>
                <w:szCs w:val="28"/>
                <w:lang w:val="pt-BR" w:eastAsia="en-US"/>
              </w:rPr>
              <w:t xml:space="preserve"> </w:t>
            </w:r>
            <w:hyperlink r:id="rId59">
              <w:r w:rsidR="005D5A81" w:rsidRPr="00C64E85">
                <w:rPr>
                  <w:rFonts w:ascii="Times New Roman" w:eastAsia="Calibri" w:hAnsi="Times New Roman" w:cs="Times New Roman"/>
                  <w:color w:val="000000" w:themeColor="text1"/>
                  <w:sz w:val="28"/>
                  <w:szCs w:val="28"/>
                  <w:lang w:val="pt-BR" w:eastAsia="en-US"/>
                </w:rPr>
                <w:t>tượng thủy văn</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9AEF79B"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05 ngày làm việc</w:t>
            </w:r>
          </w:p>
        </w:tc>
        <w:tc>
          <w:tcPr>
            <w:tcW w:w="3260" w:type="dxa"/>
            <w:vMerge/>
            <w:tcBorders>
              <w:left w:val="single" w:sz="4" w:space="0" w:color="auto"/>
              <w:bottom w:val="single" w:sz="4" w:space="0" w:color="auto"/>
              <w:right w:val="single" w:sz="4" w:space="0" w:color="auto"/>
            </w:tcBorders>
            <w:shd w:val="clear" w:color="auto" w:fill="auto"/>
            <w:vAlign w:val="center"/>
          </w:tcPr>
          <w:p w14:paraId="485DDE0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1CBCB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tcBorders>
              <w:left w:val="single" w:sz="4" w:space="0" w:color="auto"/>
              <w:bottom w:val="single" w:sz="4" w:space="0" w:color="auto"/>
              <w:right w:val="single" w:sz="4" w:space="0" w:color="auto"/>
            </w:tcBorders>
            <w:shd w:val="clear" w:color="auto" w:fill="auto"/>
            <w:vAlign w:val="center"/>
          </w:tcPr>
          <w:p w14:paraId="6D818FF3"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7770EB95"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A213A"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lastRenderedPageBreak/>
              <w:t>IX</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79A9856F" w14:textId="77777777" w:rsidR="005D5A81" w:rsidRPr="00C64E85" w:rsidRDefault="005D5A81" w:rsidP="005E4641">
            <w:pPr>
              <w:pBdr>
                <w:top w:val="nil"/>
                <w:left w:val="nil"/>
                <w:bottom w:val="nil"/>
                <w:right w:val="nil"/>
                <w:between w:val="nil"/>
              </w:pBdr>
              <w:spacing w:before="60" w:after="60"/>
              <w:ind w:right="41"/>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TRỒNG TRỌT (09 TTHC)</w:t>
            </w:r>
          </w:p>
        </w:tc>
      </w:tr>
      <w:tr w:rsidR="009F6C05" w:rsidRPr="00C64E85" w14:paraId="42F9648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20AA18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60</w:t>
            </w:r>
          </w:p>
        </w:tc>
        <w:tc>
          <w:tcPr>
            <w:tcW w:w="712" w:type="dxa"/>
            <w:tcBorders>
              <w:top w:val="single" w:sz="4" w:space="0" w:color="auto"/>
              <w:left w:val="single" w:sz="4" w:space="0" w:color="auto"/>
              <w:bottom w:val="single" w:sz="4" w:space="0" w:color="auto"/>
              <w:right w:val="single" w:sz="4" w:space="0" w:color="auto"/>
            </w:tcBorders>
            <w:vAlign w:val="center"/>
          </w:tcPr>
          <w:p w14:paraId="2CE2746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0698898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1.008003.000.00.00.H48</w:t>
            </w:r>
          </w:p>
          <w:p w14:paraId="24DFFDE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401C007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Cấp Quyết định, phục hồi Quyết định công nhận cây đầu dòng, vườn cây đầu </w:t>
            </w:r>
            <w:r w:rsidRPr="00C64E85">
              <w:rPr>
                <w:rFonts w:ascii="Times New Roman" w:eastAsia="Calibri" w:hAnsi="Times New Roman" w:cs="Times New Roman"/>
                <w:color w:val="000000" w:themeColor="text1"/>
                <w:sz w:val="28"/>
                <w:szCs w:val="28"/>
                <w:lang w:val="pt-BR" w:eastAsia="en-US"/>
              </w:rPr>
              <w:lastRenderedPageBreak/>
              <w:t>dòng, cây công nghiệp, cây ăn quả lâu năm nhân giống bằng phương pháp vô tính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D4B0A56" w14:textId="3C3A9600" w:rsidR="005D5A81" w:rsidRPr="00C64E85" w:rsidRDefault="005D5A81" w:rsidP="005E4641">
            <w:pPr>
              <w:widowControl/>
              <w:shd w:val="clear" w:color="auto" w:fill="FFFFFF"/>
              <w:spacing w:before="60" w:after="60"/>
              <w:jc w:val="both"/>
              <w:rPr>
                <w:rFonts w:ascii="Times New Roman" w:eastAsia="Times New Roman" w:hAnsi="Times New Roman" w:cs="Times New Roman"/>
                <w:i/>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lastRenderedPageBreak/>
              <w:t>- 25 ngày làm việc đối với</w:t>
            </w:r>
            <w:r w:rsidRPr="00C64E85">
              <w:rPr>
                <w:rFonts w:ascii="Times New Roman" w:eastAsia="Times New Roman" w:hAnsi="Times New Roman" w:cs="Times New Roman"/>
                <w:i/>
                <w:color w:val="000000" w:themeColor="text1"/>
                <w:sz w:val="28"/>
                <w:szCs w:val="28"/>
                <w:lang w:val="pt-BR" w:eastAsia="en-US"/>
              </w:rPr>
              <w:t xml:space="preserve"> Cấp Quyết định công nhận cây đầu dòng, </w:t>
            </w:r>
            <w:r w:rsidRPr="00C64E85">
              <w:rPr>
                <w:rFonts w:ascii="Times New Roman" w:eastAsia="Times New Roman" w:hAnsi="Times New Roman" w:cs="Times New Roman"/>
                <w:i/>
                <w:color w:val="000000" w:themeColor="text1"/>
                <w:sz w:val="28"/>
                <w:szCs w:val="28"/>
                <w:lang w:val="pt-BR" w:eastAsia="en-US"/>
              </w:rPr>
              <w:lastRenderedPageBreak/>
              <w:t>vườn cây đầu dòng</w:t>
            </w:r>
            <w:r w:rsidR="007074EC" w:rsidRPr="00C64E85">
              <w:rPr>
                <w:rFonts w:ascii="Times New Roman" w:eastAsia="Times New Roman" w:hAnsi="Times New Roman" w:cs="Times New Roman"/>
                <w:i/>
                <w:color w:val="000000" w:themeColor="text1"/>
                <w:sz w:val="28"/>
                <w:szCs w:val="28"/>
                <w:lang w:val="pt-BR" w:eastAsia="en-US"/>
              </w:rPr>
              <w:t>.</w:t>
            </w:r>
          </w:p>
          <w:p w14:paraId="12D839B2" w14:textId="2E9944BC"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- 05 ngày làm việc đối với</w:t>
            </w:r>
            <w:r w:rsidRPr="00C64E85">
              <w:rPr>
                <w:rFonts w:ascii="Times New Roman" w:eastAsia="Calibri" w:hAnsi="Times New Roman" w:cs="Times New Roman"/>
                <w:i/>
                <w:color w:val="000000" w:themeColor="text1"/>
                <w:sz w:val="28"/>
                <w:szCs w:val="28"/>
                <w:lang w:val="pt-BR" w:eastAsia="en-US"/>
              </w:rPr>
              <w:t xml:space="preserve"> Phục hồi Quyết định công nhận cây đầu dòng, vườn cây đầu dòng</w:t>
            </w:r>
            <w:r w:rsidR="007074EC" w:rsidRPr="00C64E85">
              <w:rPr>
                <w:rFonts w:ascii="Times New Roman" w:eastAsia="Calibri" w:hAnsi="Times New Roman" w:cs="Times New Roman"/>
                <w:i/>
                <w:color w:val="000000" w:themeColor="text1"/>
                <w:sz w:val="28"/>
                <w:szCs w:val="28"/>
                <w:lang w:val="pt-BR" w:eastAsia="en-US"/>
              </w:rPr>
              <w:t>.</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0C2A1AD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Nộp hồ sơ và nhận kết quả giải quyết tại Trung tâm Phục vụ - Kiểm soát thủ tục hành chính tỉnh Quảng Ngãi, số 54 đường Hùng </w:t>
            </w:r>
            <w:r w:rsidRPr="00C64E85">
              <w:rPr>
                <w:rFonts w:ascii="Times New Roman" w:eastAsia="Calibri" w:hAnsi="Times New Roman" w:cs="Times New Roman"/>
                <w:color w:val="000000" w:themeColor="text1"/>
                <w:sz w:val="28"/>
                <w:szCs w:val="28"/>
                <w:lang w:val="pt-BR" w:eastAsia="en-US"/>
              </w:rPr>
              <w:lastRenderedPageBreak/>
              <w:t>Vương, thành phố Quảng Ngãi, tỉnh Quảng Ngãi thông qua các cách thức sau:</w:t>
            </w:r>
          </w:p>
          <w:p w14:paraId="46544DEC"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2B3E29D5" w14:textId="59520FF2"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r w:rsidR="007074EC" w:rsidRPr="00C64E85">
              <w:rPr>
                <w:rFonts w:ascii="Times New Roman" w:eastAsia="Calibri" w:hAnsi="Times New Roman" w:cs="Times New Roman"/>
                <w:color w:val="000000" w:themeColor="text1"/>
                <w:spacing w:val="-6"/>
                <w:sz w:val="28"/>
                <w:szCs w:val="28"/>
                <w:lang w:val="pt-BR"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D794B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B70FD23" w14:textId="2726FB70" w:rsidR="005D5A81" w:rsidRPr="00C64E85" w:rsidRDefault="005D5A81" w:rsidP="005E4641">
            <w:pPr>
              <w:widowControl/>
              <w:spacing w:before="60" w:after="60"/>
              <w:jc w:val="both"/>
              <w:rPr>
                <w:rFonts w:ascii="Times New Roman" w:eastAsia="Arial" w:hAnsi="Times New Roman" w:cs="Times New Roman"/>
                <w:color w:val="000000" w:themeColor="text1"/>
                <w:sz w:val="28"/>
                <w:szCs w:val="28"/>
                <w:lang w:val="nl-NL" w:eastAsia="en-US"/>
              </w:rPr>
            </w:pPr>
            <w:r w:rsidRPr="00C64E85">
              <w:rPr>
                <w:rFonts w:ascii="Times New Roman" w:eastAsia="Arial" w:hAnsi="Times New Roman" w:cs="Times New Roman"/>
                <w:color w:val="000000" w:themeColor="text1"/>
                <w:sz w:val="28"/>
                <w:szCs w:val="28"/>
                <w:lang w:val="nl-NL" w:eastAsia="en-US"/>
              </w:rPr>
              <w:t>- Luật Trồng trọt số</w:t>
            </w:r>
            <w:r w:rsidR="008356AE" w:rsidRPr="00C64E85">
              <w:rPr>
                <w:rFonts w:ascii="Times New Roman" w:eastAsia="Arial" w:hAnsi="Times New Roman" w:cs="Times New Roman"/>
                <w:color w:val="000000" w:themeColor="text1"/>
                <w:sz w:val="28"/>
                <w:szCs w:val="28"/>
                <w:lang w:val="nl-NL" w:eastAsia="en-US"/>
              </w:rPr>
              <w:t xml:space="preserve"> 31/2018/QH14 ngày 19/11/2018.</w:t>
            </w:r>
          </w:p>
          <w:p w14:paraId="08ABD43A" w14:textId="77777777" w:rsidR="005D5A81" w:rsidRPr="00C64E85" w:rsidRDefault="005D5A81" w:rsidP="005E4641">
            <w:pPr>
              <w:widowControl/>
              <w:spacing w:before="60" w:after="60"/>
              <w:jc w:val="both"/>
              <w:rPr>
                <w:rFonts w:ascii="Times New Roman" w:eastAsia="Arial" w:hAnsi="Times New Roman" w:cs="Times New Roman"/>
                <w:color w:val="000000" w:themeColor="text1"/>
                <w:sz w:val="28"/>
                <w:szCs w:val="28"/>
                <w:lang w:val="nl-NL" w:eastAsia="en-US"/>
              </w:rPr>
            </w:pPr>
            <w:r w:rsidRPr="00C64E85">
              <w:rPr>
                <w:rFonts w:ascii="Times New Roman" w:eastAsia="Arial" w:hAnsi="Times New Roman" w:cs="Times New Roman"/>
                <w:color w:val="000000" w:themeColor="text1"/>
                <w:sz w:val="28"/>
                <w:szCs w:val="28"/>
                <w:lang w:val="nl-NL" w:eastAsia="en-US"/>
              </w:rPr>
              <w:t xml:space="preserve">- Nghị định số </w:t>
            </w:r>
            <w:r w:rsidRPr="00C64E85">
              <w:rPr>
                <w:rFonts w:ascii="Times New Roman" w:eastAsia="Arial" w:hAnsi="Times New Roman" w:cs="Times New Roman"/>
                <w:color w:val="000000" w:themeColor="text1"/>
                <w:sz w:val="28"/>
                <w:szCs w:val="28"/>
                <w:lang w:val="nl-NL" w:eastAsia="en-US"/>
              </w:rPr>
              <w:lastRenderedPageBreak/>
              <w:t>94/2019/NĐ-CP ngày 13/12/2019 của Chính phủ quy định chi tiết một số điều của Luật Trồng trọt về giống cây trồng và canh tác.</w:t>
            </w:r>
          </w:p>
        </w:tc>
      </w:tr>
      <w:tr w:rsidR="009F6C05" w:rsidRPr="00C64E85" w14:paraId="7FB008AB"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4915B8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61</w:t>
            </w:r>
          </w:p>
        </w:tc>
        <w:tc>
          <w:tcPr>
            <w:tcW w:w="712" w:type="dxa"/>
            <w:tcBorders>
              <w:top w:val="single" w:sz="4" w:space="0" w:color="auto"/>
              <w:left w:val="single" w:sz="4" w:space="0" w:color="auto"/>
              <w:bottom w:val="single" w:sz="4" w:space="0" w:color="auto"/>
              <w:right w:val="single" w:sz="4" w:space="0" w:color="auto"/>
            </w:tcBorders>
            <w:vAlign w:val="center"/>
          </w:tcPr>
          <w:p w14:paraId="0770A8B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0804BB77"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60" w:history="1">
              <w:r w:rsidR="005D5A81" w:rsidRPr="00C64E85">
                <w:rPr>
                  <w:rFonts w:ascii="Times New Roman" w:eastAsia="Calibri" w:hAnsi="Times New Roman" w:cs="Times New Roman"/>
                  <w:color w:val="000000" w:themeColor="text1"/>
                  <w:sz w:val="28"/>
                  <w:szCs w:val="28"/>
                  <w:lang w:val="en-US" w:eastAsia="en-US"/>
                </w:rPr>
                <w:t>1.012001.H48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38986EF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Thẻ giám định viên quyền đối với giống cây trồng</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AE4DB8E"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01 tháng (</w:t>
            </w:r>
            <w:r w:rsidRPr="00C64E85">
              <w:rPr>
                <w:rFonts w:ascii="Times New Roman" w:eastAsia="Calibri" w:hAnsi="Times New Roman" w:cs="Times New Roman"/>
                <w:color w:val="000000" w:themeColor="text1"/>
                <w:sz w:val="28"/>
                <w:szCs w:val="28"/>
                <w:lang w:eastAsia="en-US"/>
              </w:rPr>
              <w:t>30 ngày</w:t>
            </w:r>
            <w:r w:rsidRPr="00C64E85">
              <w:rPr>
                <w:rFonts w:ascii="Times New Roman" w:eastAsia="Calibri" w:hAnsi="Times New Roman" w:cs="Times New Roman"/>
                <w:color w:val="000000" w:themeColor="text1"/>
                <w:sz w:val="28"/>
                <w:szCs w:val="28"/>
                <w:lang w:val="pt-BR" w:eastAsia="en-US"/>
              </w:rPr>
              <w:t>) kể từ ngày nhận được hồ sơ hợp lệ (</w:t>
            </w:r>
            <w:r w:rsidRPr="00C64E85">
              <w:rPr>
                <w:rFonts w:ascii="Times New Roman" w:eastAsia="Calibri" w:hAnsi="Times New Roman" w:cs="Times New Roman"/>
                <w:i/>
                <w:color w:val="000000" w:themeColor="text1"/>
                <w:sz w:val="28"/>
                <w:szCs w:val="28"/>
                <w:lang w:val="pt-BR" w:eastAsia="en-US"/>
              </w:rPr>
              <w:t>không kể thời gian thông báo để người yêu cầu cấp Thẻ giám định viên sửa chữa thiếu sót hoặc có ý kiến phản hồi</w:t>
            </w:r>
            <w:r w:rsidRPr="00C64E85">
              <w:rPr>
                <w:rFonts w:ascii="Times New Roman" w:eastAsia="Calibri" w:hAnsi="Times New Roman" w:cs="Times New Roman"/>
                <w:color w:val="000000" w:themeColor="text1"/>
                <w:sz w:val="28"/>
                <w:szCs w:val="28"/>
                <w:lang w:val="pt-BR" w:eastAsia="en-US"/>
              </w:rPr>
              <w:t>).</w:t>
            </w:r>
          </w:p>
        </w:tc>
        <w:tc>
          <w:tcPr>
            <w:tcW w:w="3260" w:type="dxa"/>
            <w:vMerge/>
            <w:tcBorders>
              <w:left w:val="single" w:sz="4" w:space="0" w:color="auto"/>
              <w:right w:val="single" w:sz="4" w:space="0" w:color="auto"/>
            </w:tcBorders>
            <w:shd w:val="clear" w:color="auto" w:fill="auto"/>
            <w:vAlign w:val="center"/>
          </w:tcPr>
          <w:p w14:paraId="48C7C5C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B51F84" w14:textId="77777777" w:rsidR="005D5A81" w:rsidRPr="00C64E85" w:rsidRDefault="005D5A81" w:rsidP="005E4641">
            <w:pPr>
              <w:widowControl/>
              <w:spacing w:before="60" w:after="60"/>
              <w:rPr>
                <w:rFonts w:ascii="Times New Roman" w:eastAsia="Calibri" w:hAnsi="Times New Roman" w:cs="Times New Roman"/>
                <w:color w:val="000000" w:themeColor="text1"/>
                <w:sz w:val="28"/>
                <w:szCs w:val="28"/>
                <w:lang w:val="pt-BR" w:eastAsia="en-US"/>
              </w:rPr>
            </w:pPr>
          </w:p>
          <w:p w14:paraId="4086F6E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4BBB23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65/2023/NĐ-CP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r>
      <w:tr w:rsidR="009F6C05" w:rsidRPr="00C64E85" w14:paraId="067360B7"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F49868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62</w:t>
            </w:r>
          </w:p>
        </w:tc>
        <w:tc>
          <w:tcPr>
            <w:tcW w:w="712" w:type="dxa"/>
            <w:tcBorders>
              <w:top w:val="single" w:sz="4" w:space="0" w:color="auto"/>
              <w:left w:val="single" w:sz="4" w:space="0" w:color="auto"/>
              <w:bottom w:val="single" w:sz="4" w:space="0" w:color="auto"/>
              <w:right w:val="single" w:sz="4" w:space="0" w:color="auto"/>
            </w:tcBorders>
            <w:vAlign w:val="center"/>
          </w:tcPr>
          <w:p w14:paraId="62BAAD0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2E8BCF8A"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61" w:history="1">
              <w:r w:rsidR="005D5A81" w:rsidRPr="00C64E85">
                <w:rPr>
                  <w:rFonts w:ascii="Times New Roman" w:eastAsia="Calibri" w:hAnsi="Times New Roman" w:cs="Times New Roman"/>
                  <w:color w:val="000000" w:themeColor="text1"/>
                  <w:sz w:val="28"/>
                  <w:szCs w:val="28"/>
                  <w:lang w:val="en-US" w:eastAsia="en-US"/>
                </w:rPr>
                <w:t>1.012002.H48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4A5A23F"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62" w:history="1">
              <w:r w:rsidR="005D5A81" w:rsidRPr="00C64E85">
                <w:rPr>
                  <w:rFonts w:ascii="Times New Roman" w:eastAsia="Calibri" w:hAnsi="Times New Roman" w:cs="Times New Roman"/>
                  <w:color w:val="000000" w:themeColor="text1"/>
                  <w:sz w:val="28"/>
                  <w:szCs w:val="28"/>
                  <w:lang w:val="pt-BR" w:eastAsia="en-US"/>
                </w:rPr>
                <w:t xml:space="preserve">Cấp lại Thẻ giám định viên quyền đối với giống cây </w:t>
              </w:r>
              <w:r w:rsidR="005D5A81" w:rsidRPr="00C64E85">
                <w:rPr>
                  <w:rFonts w:ascii="Times New Roman" w:eastAsia="Calibri" w:hAnsi="Times New Roman" w:cs="Times New Roman"/>
                  <w:color w:val="000000" w:themeColor="text1"/>
                  <w:sz w:val="28"/>
                  <w:szCs w:val="28"/>
                  <w:lang w:val="pt-BR" w:eastAsia="en-US"/>
                </w:rPr>
                <w:lastRenderedPageBreak/>
                <w:t>trồng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14E1ECF" w14:textId="77777777" w:rsidR="005D5A81" w:rsidRPr="00C64E85" w:rsidRDefault="005D5A81" w:rsidP="005E4641">
            <w:pPr>
              <w:widowControl/>
              <w:shd w:val="clear" w:color="auto" w:fill="FFFFFF"/>
              <w:spacing w:before="60" w:after="60"/>
              <w:ind w:firstLine="34"/>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15 ngày kể từ ngày nhận được hồ sơ hợp </w:t>
            </w:r>
            <w:r w:rsidRPr="00C64E85">
              <w:rPr>
                <w:rFonts w:ascii="Times New Roman" w:eastAsia="Calibri" w:hAnsi="Times New Roman" w:cs="Times New Roman"/>
                <w:color w:val="000000" w:themeColor="text1"/>
                <w:sz w:val="28"/>
                <w:szCs w:val="28"/>
                <w:lang w:val="pt-BR" w:eastAsia="en-US"/>
              </w:rPr>
              <w:lastRenderedPageBreak/>
              <w:t>lệ (</w:t>
            </w:r>
            <w:r w:rsidRPr="00C64E85">
              <w:rPr>
                <w:rFonts w:ascii="Times New Roman" w:eastAsia="Calibri" w:hAnsi="Times New Roman" w:cs="Times New Roman"/>
                <w:i/>
                <w:color w:val="000000" w:themeColor="text1"/>
                <w:sz w:val="28"/>
                <w:szCs w:val="28"/>
                <w:lang w:val="pt-BR" w:eastAsia="en-US"/>
              </w:rPr>
              <w:t>Không kể thời gian thông báo để người yêu cầu cấp Thẻ giám định viên sửa chữa thiếu sót hoặc có ý kiến phản hồi</w:t>
            </w:r>
            <w:r w:rsidRPr="00C64E85">
              <w:rPr>
                <w:rFonts w:ascii="Times New Roman" w:eastAsia="Calibri" w:hAnsi="Times New Roman" w:cs="Times New Roman"/>
                <w:color w:val="000000" w:themeColor="text1"/>
                <w:sz w:val="28"/>
                <w:szCs w:val="28"/>
                <w:lang w:val="pt-BR" w:eastAsia="en-US"/>
              </w:rPr>
              <w:t>).</w:t>
            </w:r>
          </w:p>
          <w:p w14:paraId="4D00AF75"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Thẻ giám định viên quyền đối với giống cây trồng bị lỗi do Ủy ban nhân dân tỉnh gây ra:  05 ngày làm việc kể từ ngày nhận được yêu cầu hợp lệ của người cấp thẻ.</w:t>
            </w:r>
          </w:p>
        </w:tc>
        <w:tc>
          <w:tcPr>
            <w:tcW w:w="3260" w:type="dxa"/>
            <w:vMerge/>
            <w:tcBorders>
              <w:left w:val="single" w:sz="4" w:space="0" w:color="auto"/>
              <w:bottom w:val="single" w:sz="4" w:space="0" w:color="auto"/>
              <w:right w:val="single" w:sz="4" w:space="0" w:color="auto"/>
            </w:tcBorders>
            <w:shd w:val="clear" w:color="auto" w:fill="auto"/>
            <w:vAlign w:val="center"/>
          </w:tcPr>
          <w:p w14:paraId="2E58078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6B8BD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DFA2C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Nghị định số 65/2023/NĐ-CP ngày 23/8/2023 của Chính phủ </w:t>
            </w:r>
            <w:r w:rsidRPr="00C64E85">
              <w:rPr>
                <w:rFonts w:ascii="Times New Roman" w:eastAsia="Calibri" w:hAnsi="Times New Roman" w:cs="Times New Roman"/>
                <w:color w:val="000000" w:themeColor="text1"/>
                <w:sz w:val="28"/>
                <w:szCs w:val="28"/>
                <w:lang w:val="pt-BR" w:eastAsia="en-US"/>
              </w:rPr>
              <w:lastRenderedPageBreak/>
              <w:t>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r>
      <w:tr w:rsidR="009F6C05" w:rsidRPr="00C64E85" w14:paraId="71E0438B"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352127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63</w:t>
            </w:r>
          </w:p>
        </w:tc>
        <w:tc>
          <w:tcPr>
            <w:tcW w:w="712" w:type="dxa"/>
            <w:tcBorders>
              <w:top w:val="single" w:sz="4" w:space="0" w:color="auto"/>
              <w:left w:val="single" w:sz="4" w:space="0" w:color="auto"/>
              <w:bottom w:val="single" w:sz="4" w:space="0" w:color="auto"/>
              <w:right w:val="single" w:sz="4" w:space="0" w:color="auto"/>
            </w:tcBorders>
            <w:vAlign w:val="center"/>
          </w:tcPr>
          <w:p w14:paraId="4E9B2BB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31E9903B"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63" w:history="1">
              <w:r w:rsidR="005D5A81" w:rsidRPr="00C64E85">
                <w:rPr>
                  <w:rFonts w:ascii="Times New Roman" w:eastAsia="Calibri" w:hAnsi="Times New Roman" w:cs="Times New Roman"/>
                  <w:color w:val="000000" w:themeColor="text1"/>
                  <w:sz w:val="28"/>
                  <w:szCs w:val="28"/>
                  <w:lang w:val="en-US" w:eastAsia="en-US"/>
                </w:rPr>
                <w:t>1.011999.H48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684F0577"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64" w:history="1">
              <w:r w:rsidR="005D5A81" w:rsidRPr="00C64E85">
                <w:rPr>
                  <w:rFonts w:ascii="Times New Roman" w:eastAsia="Calibri" w:hAnsi="Times New Roman" w:cs="Times New Roman"/>
                  <w:color w:val="000000" w:themeColor="text1"/>
                  <w:sz w:val="28"/>
                  <w:szCs w:val="28"/>
                  <w:lang w:val="pt-BR" w:eastAsia="en-US"/>
                </w:rPr>
                <w:t xml:space="preserve">Thu hồi Thẻ giám định viên quyền đối với giống cây </w:t>
              </w:r>
              <w:r w:rsidR="005D5A81" w:rsidRPr="00C64E85">
                <w:rPr>
                  <w:rFonts w:ascii="Times New Roman" w:eastAsia="Calibri" w:hAnsi="Times New Roman" w:cs="Times New Roman"/>
                  <w:color w:val="000000" w:themeColor="text1"/>
                  <w:sz w:val="28"/>
                  <w:szCs w:val="28"/>
                  <w:lang w:val="pt-BR" w:eastAsia="en-US"/>
                </w:rPr>
                <w:lastRenderedPageBreak/>
                <w:t>trồng theo yêu cầu của tổ chức, cá nhân</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A91A4DC" w14:textId="54186006"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02 tháng (60 ngày) kể từ ngày nhận </w:t>
            </w:r>
            <w:r w:rsidRPr="00C64E85">
              <w:rPr>
                <w:rFonts w:ascii="Times New Roman" w:eastAsia="Calibri" w:hAnsi="Times New Roman" w:cs="Times New Roman"/>
                <w:color w:val="000000" w:themeColor="text1"/>
                <w:sz w:val="28"/>
                <w:szCs w:val="28"/>
                <w:lang w:val="pt-BR" w:eastAsia="en-US"/>
              </w:rPr>
              <w:lastRenderedPageBreak/>
              <w:t>được yêu cầu thu hồi đến khi người được cấp Thẻ có ý kiến</w:t>
            </w:r>
            <w:r w:rsidR="00CF680C" w:rsidRPr="00C64E85">
              <w:rPr>
                <w:rFonts w:ascii="Times New Roman" w:eastAsia="Calibri" w:hAnsi="Times New Roman" w:cs="Times New Roman"/>
                <w:color w:val="000000" w:themeColor="text1"/>
                <w:sz w:val="28"/>
                <w:szCs w:val="28"/>
                <w:lang w:val="pt-BR" w:eastAsia="en-US"/>
              </w:rPr>
              <w:t>.</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006E64B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2D77A41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hồ sơ và nhận kết quả </w:t>
            </w:r>
            <w:r w:rsidRPr="00C64E85">
              <w:rPr>
                <w:rFonts w:ascii="Times New Roman" w:eastAsia="Calibri" w:hAnsi="Times New Roman" w:cs="Times New Roman"/>
                <w:color w:val="000000" w:themeColor="text1"/>
                <w:sz w:val="28"/>
                <w:szCs w:val="28"/>
                <w:lang w:val="pt-BR" w:eastAsia="en-US"/>
              </w:rPr>
              <w:lastRenderedPageBreak/>
              <w:t>giải quyết tại Trung tâm Phục vụ - Kiểm soát thủ tục hành chính tỉnh Quảng Ngãi, số 54 đường Hùng Vương, thành phố Quảng Ngãi, tỉnh Quảng Ngãi thông qua các cách thức sau:</w:t>
            </w:r>
          </w:p>
          <w:p w14:paraId="61DE1224"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1F6AD37C"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603FFEC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xml:space="preserve">- Trực tuyến </w:t>
            </w:r>
            <w:r w:rsidRPr="00C64E85">
              <w:rPr>
                <w:rFonts w:ascii="Times New Roman" w:eastAsia="Calibri" w:hAnsi="Times New Roman" w:cs="Times New Roman"/>
                <w:color w:val="000000" w:themeColor="text1"/>
                <w:sz w:val="28"/>
                <w:szCs w:val="28"/>
                <w:lang w:val="pt-BR" w:eastAsia="en-US"/>
              </w:rPr>
              <w:t>tại địa chỉ: dichvucong.quangngai.gov.vn.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046D0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1D84BC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Nghị định số 65/2023/NĐ-CP ngày 23/8/2023 của Chính phủ </w:t>
            </w:r>
            <w:r w:rsidRPr="00C64E85">
              <w:rPr>
                <w:rFonts w:ascii="Times New Roman" w:eastAsia="Calibri" w:hAnsi="Times New Roman" w:cs="Times New Roman"/>
                <w:color w:val="000000" w:themeColor="text1"/>
                <w:sz w:val="28"/>
                <w:szCs w:val="28"/>
                <w:lang w:val="pt-BR" w:eastAsia="en-US"/>
              </w:rPr>
              <w:lastRenderedPageBreak/>
              <w:t>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r>
      <w:tr w:rsidR="009F6C05" w:rsidRPr="00C64E85" w14:paraId="6A8A9C83"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38C306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64</w:t>
            </w:r>
          </w:p>
        </w:tc>
        <w:tc>
          <w:tcPr>
            <w:tcW w:w="712" w:type="dxa"/>
            <w:tcBorders>
              <w:top w:val="single" w:sz="4" w:space="0" w:color="auto"/>
              <w:left w:val="single" w:sz="4" w:space="0" w:color="auto"/>
              <w:bottom w:val="single" w:sz="4" w:space="0" w:color="auto"/>
              <w:right w:val="single" w:sz="4" w:space="0" w:color="auto"/>
            </w:tcBorders>
            <w:vAlign w:val="center"/>
          </w:tcPr>
          <w:p w14:paraId="742A5B8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18071288"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65" w:history="1">
              <w:r w:rsidR="005D5A81" w:rsidRPr="00C64E85">
                <w:rPr>
                  <w:rFonts w:ascii="Times New Roman" w:eastAsia="Calibri" w:hAnsi="Times New Roman" w:cs="Times New Roman"/>
                  <w:color w:val="000000" w:themeColor="text1"/>
                  <w:sz w:val="28"/>
                  <w:szCs w:val="28"/>
                  <w:lang w:val="en-US" w:eastAsia="en-US"/>
                </w:rPr>
                <w:t>1.012003.H48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625EAADE"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66" w:history="1">
              <w:r w:rsidR="005D5A81" w:rsidRPr="00C64E85">
                <w:rPr>
                  <w:rFonts w:ascii="Times New Roman" w:eastAsia="Calibri" w:hAnsi="Times New Roman" w:cs="Times New Roman"/>
                  <w:color w:val="000000" w:themeColor="text1"/>
                  <w:sz w:val="28"/>
                  <w:szCs w:val="28"/>
                  <w:lang w:val="pt-BR" w:eastAsia="en-US"/>
                </w:rPr>
                <w:t>Cấp Giấy chứng nhận tổ chức giám định quyền đối với giống cây trồng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4CE0114"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01 tháng (30 ngày) kể từ ngày nhận hồ sơ hợp lệ (</w:t>
            </w:r>
            <w:r w:rsidRPr="00C64E85">
              <w:rPr>
                <w:rFonts w:ascii="Times New Roman" w:eastAsia="Calibri" w:hAnsi="Times New Roman" w:cs="Times New Roman"/>
                <w:i/>
                <w:color w:val="000000" w:themeColor="text1"/>
                <w:sz w:val="28"/>
                <w:szCs w:val="28"/>
                <w:lang w:val="pt-BR" w:eastAsia="en-US"/>
              </w:rPr>
              <w:t>không kể thời gian thông báo để tổ chức nộp hồ sơ sửa chữa thiếu sót hoặc có ý kiến phản hồi)</w:t>
            </w:r>
            <w:r w:rsidRPr="00C64E85">
              <w:rPr>
                <w:rFonts w:ascii="Times New Roman" w:eastAsia="Calibri" w:hAnsi="Times New Roman" w:cs="Times New Roman"/>
                <w:color w:val="000000" w:themeColor="text1"/>
                <w:sz w:val="28"/>
                <w:szCs w:val="28"/>
                <w:lang w:val="pt-BR" w:eastAsia="en-US"/>
              </w:rPr>
              <w:t>.</w:t>
            </w:r>
          </w:p>
        </w:tc>
        <w:tc>
          <w:tcPr>
            <w:tcW w:w="3260" w:type="dxa"/>
            <w:vMerge/>
            <w:tcBorders>
              <w:left w:val="single" w:sz="4" w:space="0" w:color="auto"/>
              <w:right w:val="single" w:sz="4" w:space="0" w:color="auto"/>
            </w:tcBorders>
            <w:shd w:val="clear" w:color="auto" w:fill="auto"/>
            <w:vAlign w:val="center"/>
          </w:tcPr>
          <w:p w14:paraId="4E0C54D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F067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763D003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3DE51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65/2023/NĐ-CP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r>
      <w:tr w:rsidR="009F6C05" w:rsidRPr="00C64E85" w14:paraId="54365141"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2A342C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65</w:t>
            </w:r>
          </w:p>
        </w:tc>
        <w:tc>
          <w:tcPr>
            <w:tcW w:w="712" w:type="dxa"/>
            <w:tcBorders>
              <w:top w:val="single" w:sz="4" w:space="0" w:color="auto"/>
              <w:left w:val="single" w:sz="4" w:space="0" w:color="auto"/>
              <w:bottom w:val="single" w:sz="4" w:space="0" w:color="auto"/>
              <w:right w:val="single" w:sz="4" w:space="0" w:color="auto"/>
            </w:tcBorders>
            <w:vAlign w:val="center"/>
          </w:tcPr>
          <w:p w14:paraId="2C45A96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6</w:t>
            </w:r>
          </w:p>
        </w:tc>
        <w:tc>
          <w:tcPr>
            <w:tcW w:w="1850" w:type="dxa"/>
            <w:tcBorders>
              <w:top w:val="single" w:sz="4" w:space="0" w:color="auto"/>
              <w:left w:val="single" w:sz="4" w:space="0" w:color="auto"/>
              <w:bottom w:val="single" w:sz="4" w:space="0" w:color="auto"/>
              <w:right w:val="single" w:sz="4" w:space="0" w:color="auto"/>
            </w:tcBorders>
            <w:vAlign w:val="center"/>
          </w:tcPr>
          <w:p w14:paraId="0781B256"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67" w:history="1">
              <w:r w:rsidR="005D5A81" w:rsidRPr="00C64E85">
                <w:rPr>
                  <w:rFonts w:ascii="Times New Roman" w:eastAsia="Calibri" w:hAnsi="Times New Roman" w:cs="Times New Roman"/>
                  <w:color w:val="000000" w:themeColor="text1"/>
                  <w:sz w:val="28"/>
                  <w:szCs w:val="28"/>
                  <w:lang w:val="en-US" w:eastAsia="en-US"/>
                </w:rPr>
                <w:t>1.012004.H48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5A34AC3"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68" w:history="1">
              <w:r w:rsidR="005D5A81" w:rsidRPr="00C64E85">
                <w:rPr>
                  <w:rFonts w:ascii="Times New Roman" w:eastAsia="Calibri" w:hAnsi="Times New Roman" w:cs="Times New Roman"/>
                  <w:color w:val="000000" w:themeColor="text1"/>
                  <w:sz w:val="28"/>
                  <w:szCs w:val="28"/>
                  <w:lang w:val="pt-BR" w:eastAsia="en-US"/>
                </w:rPr>
                <w:t xml:space="preserve">Cấp lại Giấy chứng nhận tổ chức giám định quyền đối với </w:t>
              </w:r>
              <w:r w:rsidR="005D5A81" w:rsidRPr="00C64E85">
                <w:rPr>
                  <w:rFonts w:ascii="Times New Roman" w:eastAsia="Calibri" w:hAnsi="Times New Roman" w:cs="Times New Roman"/>
                  <w:color w:val="000000" w:themeColor="text1"/>
                  <w:sz w:val="28"/>
                  <w:szCs w:val="28"/>
                  <w:lang w:val="pt-BR" w:eastAsia="en-US"/>
                </w:rPr>
                <w:lastRenderedPageBreak/>
                <w:t>giống cây trồng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477D330"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strike/>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- 15 ngày kể từ ngày nhận được hồ sơ hợp lệ (</w:t>
            </w:r>
            <w:r w:rsidRPr="00C64E85">
              <w:rPr>
                <w:rFonts w:ascii="Times New Roman" w:eastAsia="Calibri" w:hAnsi="Times New Roman" w:cs="Times New Roman"/>
                <w:i/>
                <w:color w:val="000000" w:themeColor="text1"/>
                <w:sz w:val="28"/>
                <w:szCs w:val="28"/>
                <w:lang w:val="pt-BR" w:eastAsia="en-US"/>
              </w:rPr>
              <w:t xml:space="preserve">không kể </w:t>
            </w:r>
            <w:r w:rsidRPr="00C64E85">
              <w:rPr>
                <w:rFonts w:ascii="Times New Roman" w:eastAsia="Calibri" w:hAnsi="Times New Roman" w:cs="Times New Roman"/>
                <w:i/>
                <w:color w:val="000000" w:themeColor="text1"/>
                <w:sz w:val="28"/>
                <w:szCs w:val="28"/>
                <w:lang w:val="pt-BR" w:eastAsia="en-US"/>
              </w:rPr>
              <w:lastRenderedPageBreak/>
              <w:t>thời gian thông báo để tổ chức nộp hồ sơ sửa chữa thiếu sót hoặc có ý kiến phản hồi).</w:t>
            </w:r>
          </w:p>
          <w:p w14:paraId="73EDA2B0" w14:textId="4628AAE2"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 xml:space="preserve">Trường hợp </w:t>
            </w:r>
            <w:r w:rsidRPr="00C64E85">
              <w:rPr>
                <w:rFonts w:ascii="Times New Roman" w:eastAsia="Calibri" w:hAnsi="Times New Roman" w:cs="Times New Roman"/>
                <w:color w:val="000000" w:themeColor="text1"/>
                <w:sz w:val="28"/>
                <w:szCs w:val="28"/>
                <w:lang w:val="pt-BR" w:eastAsia="en-US"/>
              </w:rPr>
              <w:t>Giấy chứng nhận tổ chức giám định quyền đối với giống cây trồng bị lỗi do Ủy ban nhân dân tỉnh gây ra: 05 ngày</w:t>
            </w:r>
            <w:r w:rsidRPr="00C64E85">
              <w:rPr>
                <w:rFonts w:ascii="Times New Roman" w:eastAsia="Calibri" w:hAnsi="Times New Roman" w:cs="Times New Roman"/>
                <w:color w:val="000000" w:themeColor="text1"/>
                <w:sz w:val="28"/>
                <w:szCs w:val="28"/>
                <w:lang w:eastAsia="en-US"/>
              </w:rPr>
              <w:t xml:space="preserve"> làm việc</w:t>
            </w:r>
            <w:r w:rsidRPr="00C64E85">
              <w:rPr>
                <w:rFonts w:ascii="Times New Roman" w:eastAsia="Calibri" w:hAnsi="Times New Roman" w:cs="Times New Roman"/>
                <w:color w:val="000000" w:themeColor="text1"/>
                <w:sz w:val="28"/>
                <w:szCs w:val="28"/>
                <w:lang w:val="pt-BR" w:eastAsia="en-US"/>
              </w:rPr>
              <w:t xml:space="preserve"> kể từ ngày nhận được yêu cầu của tổ chức</w:t>
            </w:r>
            <w:r w:rsidRPr="00C64E85">
              <w:rPr>
                <w:rFonts w:ascii="Times New Roman" w:eastAsia="Calibri" w:hAnsi="Times New Roman" w:cs="Times New Roman"/>
                <w:color w:val="000000" w:themeColor="text1"/>
                <w:sz w:val="28"/>
                <w:szCs w:val="28"/>
                <w:lang w:eastAsia="en-US"/>
              </w:rPr>
              <w:t xml:space="preserve"> </w:t>
            </w:r>
            <w:r w:rsidRPr="00C64E85">
              <w:rPr>
                <w:rFonts w:ascii="Times New Roman" w:eastAsia="Calibri" w:hAnsi="Times New Roman" w:cs="Times New Roman"/>
                <w:color w:val="000000" w:themeColor="text1"/>
                <w:sz w:val="28"/>
                <w:szCs w:val="28"/>
                <w:lang w:val="pt-BR" w:eastAsia="en-US"/>
              </w:rPr>
              <w:t>giám định quyền đối với giống cây trồng</w:t>
            </w:r>
            <w:r w:rsidR="00CF680C" w:rsidRPr="00C64E85">
              <w:rPr>
                <w:rFonts w:ascii="Times New Roman" w:eastAsia="Calibri" w:hAnsi="Times New Roman" w:cs="Times New Roman"/>
                <w:color w:val="000000" w:themeColor="text1"/>
                <w:sz w:val="28"/>
                <w:szCs w:val="28"/>
                <w:lang w:val="pt-BR" w:eastAsia="en-US"/>
              </w:rPr>
              <w:t>.</w:t>
            </w:r>
          </w:p>
        </w:tc>
        <w:tc>
          <w:tcPr>
            <w:tcW w:w="3260" w:type="dxa"/>
            <w:vMerge/>
            <w:tcBorders>
              <w:left w:val="single" w:sz="4" w:space="0" w:color="auto"/>
              <w:right w:val="single" w:sz="4" w:space="0" w:color="auto"/>
            </w:tcBorders>
            <w:shd w:val="clear" w:color="auto" w:fill="auto"/>
            <w:vAlign w:val="center"/>
          </w:tcPr>
          <w:p w14:paraId="7E873A5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D6E85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639D04E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9D14EC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C8321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Nghị định số 65/2023/NĐ-CP ngày 23/8/2023 của Chính phủ quy định chi tiết một số </w:t>
            </w:r>
            <w:r w:rsidRPr="00C64E85">
              <w:rPr>
                <w:rFonts w:ascii="Times New Roman" w:eastAsia="Calibri" w:hAnsi="Times New Roman" w:cs="Times New Roman"/>
                <w:color w:val="000000" w:themeColor="text1"/>
                <w:sz w:val="28"/>
                <w:szCs w:val="28"/>
                <w:lang w:val="pt-BR" w:eastAsia="en-US"/>
              </w:rPr>
              <w:lastRenderedPageBreak/>
              <w:t>điều và biện pháp thi hành Luật Sở hữu trí tuệ về sở hữu công nghiệp, bảo vệ quyền sở hữu công nghiệp, quyền đối với giống cây trồng và quản lý nhà nước về sở hữu trí tuệ.</w:t>
            </w:r>
          </w:p>
        </w:tc>
      </w:tr>
      <w:tr w:rsidR="009F6C05" w:rsidRPr="00C64E85" w14:paraId="3F480EFD"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2D80D9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66</w:t>
            </w:r>
          </w:p>
        </w:tc>
        <w:tc>
          <w:tcPr>
            <w:tcW w:w="712" w:type="dxa"/>
            <w:tcBorders>
              <w:top w:val="single" w:sz="4" w:space="0" w:color="auto"/>
              <w:left w:val="single" w:sz="4" w:space="0" w:color="auto"/>
              <w:bottom w:val="single" w:sz="4" w:space="0" w:color="auto"/>
              <w:right w:val="single" w:sz="4" w:space="0" w:color="auto"/>
            </w:tcBorders>
            <w:vAlign w:val="center"/>
          </w:tcPr>
          <w:p w14:paraId="758E580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7</w:t>
            </w:r>
          </w:p>
        </w:tc>
        <w:tc>
          <w:tcPr>
            <w:tcW w:w="1850" w:type="dxa"/>
            <w:tcBorders>
              <w:top w:val="single" w:sz="4" w:space="0" w:color="auto"/>
              <w:left w:val="single" w:sz="4" w:space="0" w:color="auto"/>
              <w:bottom w:val="single" w:sz="4" w:space="0" w:color="auto"/>
              <w:right w:val="single" w:sz="4" w:space="0" w:color="auto"/>
            </w:tcBorders>
            <w:vAlign w:val="center"/>
          </w:tcPr>
          <w:p w14:paraId="70D4269C"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69" w:history="1">
              <w:r w:rsidR="005D5A81" w:rsidRPr="00C64E85">
                <w:rPr>
                  <w:rFonts w:ascii="Times New Roman" w:eastAsia="Calibri" w:hAnsi="Times New Roman" w:cs="Times New Roman"/>
                  <w:color w:val="000000" w:themeColor="text1"/>
                  <w:sz w:val="28"/>
                  <w:szCs w:val="28"/>
                  <w:lang w:val="en-US" w:eastAsia="en-US"/>
                </w:rPr>
                <w:t>1.012000.H48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5DA2AAE"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70" w:history="1">
              <w:r w:rsidR="005D5A81" w:rsidRPr="00C64E85">
                <w:rPr>
                  <w:rFonts w:ascii="Times New Roman" w:eastAsia="Calibri" w:hAnsi="Times New Roman" w:cs="Times New Roman"/>
                  <w:color w:val="000000" w:themeColor="text1"/>
                  <w:sz w:val="28"/>
                  <w:szCs w:val="28"/>
                  <w:lang w:val="pt-BR" w:eastAsia="en-US"/>
                </w:rPr>
                <w:t>Thu hồi Giấy chứng nhận tổ chức giám định quyền đối với giống cây trồng theo yêu cầu của tổ chức, cá nhân</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DA4205D" w14:textId="7054B119"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02 tháng (60 ngày) kể từ ngày nhận được yêu cầu thu hồi đến khi tổ chức được cấp Giấy chứng nhận có ý kiế</w:t>
            </w:r>
            <w:r w:rsidR="008356AE" w:rsidRPr="00C64E85">
              <w:rPr>
                <w:rFonts w:ascii="Times New Roman" w:eastAsia="Calibri" w:hAnsi="Times New Roman" w:cs="Times New Roman"/>
                <w:color w:val="000000" w:themeColor="text1"/>
                <w:sz w:val="28"/>
                <w:szCs w:val="28"/>
                <w:lang w:val="pt-BR" w:eastAsia="en-US"/>
              </w:rPr>
              <w:t>n</w:t>
            </w:r>
            <w:r w:rsidR="00CF680C" w:rsidRPr="00C64E85">
              <w:rPr>
                <w:rFonts w:ascii="Times New Roman" w:eastAsia="Calibri" w:hAnsi="Times New Roman" w:cs="Times New Roman"/>
                <w:color w:val="000000" w:themeColor="text1"/>
                <w:sz w:val="28"/>
                <w:szCs w:val="28"/>
                <w:lang w:val="pt-BR" w:eastAsia="en-US"/>
              </w:rPr>
              <w:t>.</w:t>
            </w:r>
          </w:p>
        </w:tc>
        <w:tc>
          <w:tcPr>
            <w:tcW w:w="3260" w:type="dxa"/>
            <w:vMerge/>
            <w:tcBorders>
              <w:left w:val="single" w:sz="4" w:space="0" w:color="auto"/>
              <w:right w:val="single" w:sz="4" w:space="0" w:color="auto"/>
            </w:tcBorders>
            <w:shd w:val="clear" w:color="auto" w:fill="auto"/>
            <w:vAlign w:val="center"/>
          </w:tcPr>
          <w:p w14:paraId="4C7A70B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44048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6DE71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65/2023/NĐ-CP ngày 23/8/2023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tc>
      </w:tr>
      <w:tr w:rsidR="009F6C05" w:rsidRPr="00C64E85" w14:paraId="1A52BB2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A73D66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67</w:t>
            </w:r>
          </w:p>
        </w:tc>
        <w:tc>
          <w:tcPr>
            <w:tcW w:w="712" w:type="dxa"/>
            <w:tcBorders>
              <w:top w:val="single" w:sz="4" w:space="0" w:color="auto"/>
              <w:left w:val="single" w:sz="4" w:space="0" w:color="auto"/>
              <w:bottom w:val="single" w:sz="4" w:space="0" w:color="auto"/>
              <w:right w:val="single" w:sz="4" w:space="0" w:color="auto"/>
            </w:tcBorders>
            <w:vAlign w:val="center"/>
          </w:tcPr>
          <w:p w14:paraId="58F4123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8</w:t>
            </w:r>
          </w:p>
        </w:tc>
        <w:tc>
          <w:tcPr>
            <w:tcW w:w="1850" w:type="dxa"/>
            <w:tcBorders>
              <w:top w:val="single" w:sz="4" w:space="0" w:color="auto"/>
              <w:left w:val="single" w:sz="4" w:space="0" w:color="auto"/>
              <w:bottom w:val="single" w:sz="4" w:space="0" w:color="auto"/>
              <w:right w:val="single" w:sz="4" w:space="0" w:color="auto"/>
            </w:tcBorders>
            <w:vAlign w:val="center"/>
          </w:tcPr>
          <w:p w14:paraId="266CA78C"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71" w:history="1">
              <w:r w:rsidR="005D5A81" w:rsidRPr="00C64E85">
                <w:rPr>
                  <w:rFonts w:ascii="Times New Roman" w:eastAsia="Calibri" w:hAnsi="Times New Roman" w:cs="Times New Roman"/>
                  <w:color w:val="000000" w:themeColor="text1"/>
                  <w:sz w:val="28"/>
                  <w:szCs w:val="28"/>
                  <w:lang w:val="en-US" w:eastAsia="en-US"/>
                </w:rPr>
                <w:t>1.012847.H48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3164633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Thẩm định phương án sử dụng tầng đất mặt đối với công trình có diện tích đất chuyên trồng lúa trên địa bàn 2 huyện trở lên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33F78D7"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20 ngày, </w:t>
            </w:r>
            <w:r w:rsidRPr="00C64E85">
              <w:rPr>
                <w:rFonts w:ascii="Times New Roman" w:eastAsia="Calibri" w:hAnsi="Times New Roman" w:cs="Times New Roman"/>
                <w:color w:val="000000" w:themeColor="text1"/>
                <w:sz w:val="28"/>
                <w:szCs w:val="28"/>
                <w:lang w:eastAsia="en-US"/>
              </w:rPr>
              <w:t>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650BC8F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29852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E4C47D"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pacing w:val="-4"/>
                <w:sz w:val="28"/>
                <w:szCs w:val="28"/>
                <w:lang w:val="pt-BR" w:eastAsia="en-US"/>
              </w:rPr>
            </w:pPr>
            <w:r w:rsidRPr="00C64E85">
              <w:rPr>
                <w:rFonts w:ascii="Times New Roman" w:eastAsia="Calibri" w:hAnsi="Times New Roman" w:cs="Times New Roman"/>
                <w:color w:val="000000" w:themeColor="text1"/>
                <w:spacing w:val="-4"/>
                <w:sz w:val="28"/>
                <w:szCs w:val="28"/>
                <w:lang w:val="pt-BR" w:eastAsia="en-US"/>
              </w:rPr>
              <w:t>- Nghị  định  số  112/2024/NĐ-CP  ngày  11/9/2024  của  Chính  phủ  Quy định chi tiết về đất trồng lúa.</w:t>
            </w:r>
          </w:p>
        </w:tc>
      </w:tr>
      <w:tr w:rsidR="009F6C05" w:rsidRPr="00C64E85" w14:paraId="19F6B7A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E3063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68</w:t>
            </w:r>
          </w:p>
        </w:tc>
        <w:tc>
          <w:tcPr>
            <w:tcW w:w="712" w:type="dxa"/>
            <w:tcBorders>
              <w:top w:val="single" w:sz="4" w:space="0" w:color="auto"/>
              <w:left w:val="single" w:sz="4" w:space="0" w:color="auto"/>
              <w:bottom w:val="single" w:sz="4" w:space="0" w:color="auto"/>
              <w:right w:val="single" w:sz="4" w:space="0" w:color="auto"/>
            </w:tcBorders>
            <w:vAlign w:val="center"/>
          </w:tcPr>
          <w:p w14:paraId="0A730CA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9</w:t>
            </w:r>
          </w:p>
        </w:tc>
        <w:tc>
          <w:tcPr>
            <w:tcW w:w="1850" w:type="dxa"/>
            <w:tcBorders>
              <w:top w:val="single" w:sz="4" w:space="0" w:color="auto"/>
              <w:left w:val="single" w:sz="4" w:space="0" w:color="auto"/>
              <w:bottom w:val="single" w:sz="4" w:space="0" w:color="auto"/>
              <w:right w:val="single" w:sz="4" w:space="0" w:color="auto"/>
            </w:tcBorders>
            <w:vAlign w:val="center"/>
          </w:tcPr>
          <w:p w14:paraId="7ABA43CD"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en-US" w:eastAsia="en-US"/>
              </w:rPr>
            </w:pPr>
            <w:hyperlink r:id="rId72" w:history="1">
              <w:r w:rsidR="005D5A81" w:rsidRPr="00C64E85">
                <w:rPr>
                  <w:rFonts w:ascii="Times New Roman" w:eastAsia="Calibri" w:hAnsi="Times New Roman" w:cs="Times New Roman"/>
                  <w:bCs/>
                  <w:color w:val="000000" w:themeColor="text1"/>
                  <w:sz w:val="28"/>
                  <w:szCs w:val="28"/>
                  <w:bdr w:val="none" w:sz="0" w:space="0" w:color="auto" w:frame="1"/>
                  <w:shd w:val="clear" w:color="auto" w:fill="FFFFFF"/>
                  <w:lang w:val="en-US" w:eastAsia="en-US"/>
                </w:rPr>
                <w:t>1.012848.H48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56C81272" w14:textId="30CDAB12"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tiền để nhà nước bổ sung diện tích đất chuyên trồng lúa </w:t>
            </w:r>
            <w:r w:rsidRPr="00C64E85">
              <w:rPr>
                <w:rFonts w:ascii="Times New Roman" w:eastAsia="Calibri" w:hAnsi="Times New Roman" w:cs="Times New Roman"/>
                <w:color w:val="000000" w:themeColor="text1"/>
                <w:sz w:val="28"/>
                <w:szCs w:val="28"/>
                <w:lang w:val="pt-BR" w:eastAsia="en-US"/>
              </w:rPr>
              <w:lastRenderedPageBreak/>
              <w:t>bị mất hoặc tăng hiệu quả sử dụng đất trồng lúa  đối với công trình có diện tích đất chuyên trồng lúa trên địa bàn 2 huyện trở</w:t>
            </w:r>
            <w:r w:rsidR="00CF680C" w:rsidRPr="00C64E85">
              <w:rPr>
                <w:rFonts w:ascii="Times New Roman" w:eastAsia="Calibri" w:hAnsi="Times New Roman" w:cs="Times New Roman"/>
                <w:color w:val="000000" w:themeColor="text1"/>
                <w:sz w:val="28"/>
                <w:szCs w:val="28"/>
                <w:lang w:val="pt-BR" w:eastAsia="en-US"/>
              </w:rPr>
              <w:t xml:space="preserve"> lên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4788CB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 Văn bản thông báo xác định số  tiền phải nộp gửi </w:t>
            </w:r>
            <w:r w:rsidRPr="00C64E85">
              <w:rPr>
                <w:rFonts w:ascii="Times New Roman" w:eastAsia="Calibri" w:hAnsi="Times New Roman" w:cs="Times New Roman"/>
                <w:color w:val="000000" w:themeColor="text1"/>
                <w:sz w:val="28"/>
                <w:szCs w:val="28"/>
                <w:lang w:val="pt-BR" w:eastAsia="en-US"/>
              </w:rPr>
              <w:lastRenderedPageBreak/>
              <w:t xml:space="preserve">người được nhà nước giao </w:t>
            </w:r>
          </w:p>
          <w:p w14:paraId="2FBBE2A9" w14:textId="780AAA89"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đất, cho thuê đất: 12 ngày, kể từ ngày nhận được Bản kê khai hợp lệ</w:t>
            </w:r>
            <w:r w:rsidR="00CF680C" w:rsidRPr="00C64E85">
              <w:rPr>
                <w:rFonts w:ascii="Times New Roman" w:eastAsia="Calibri" w:hAnsi="Times New Roman" w:cs="Times New Roman"/>
                <w:color w:val="000000" w:themeColor="text1"/>
                <w:sz w:val="28"/>
                <w:szCs w:val="28"/>
                <w:lang w:val="pt-BR" w:eastAsia="en-US"/>
              </w:rPr>
              <w:t>;</w:t>
            </w:r>
          </w:p>
          <w:p w14:paraId="55F3497B"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Nộp tiền tại cơ quan kho bạc: 30 ngày, kể từ ngày nhận được thông báo của cơ quan tài chính.</w:t>
            </w:r>
          </w:p>
        </w:tc>
        <w:tc>
          <w:tcPr>
            <w:tcW w:w="3260" w:type="dxa"/>
            <w:vMerge/>
            <w:tcBorders>
              <w:left w:val="single" w:sz="4" w:space="0" w:color="auto"/>
              <w:bottom w:val="single" w:sz="4" w:space="0" w:color="auto"/>
              <w:right w:val="single" w:sz="4" w:space="0" w:color="auto"/>
            </w:tcBorders>
            <w:shd w:val="clear" w:color="auto" w:fill="auto"/>
            <w:vAlign w:val="center"/>
          </w:tcPr>
          <w:p w14:paraId="7156D69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732FB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CF9E5ED" w14:textId="17573763"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pacing w:val="-4"/>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Nghị định  số  112/2024/NĐ-CP  ngày  11/9/2024  của  Chính  phủ  Quy định chi tiết về </w:t>
            </w:r>
            <w:r w:rsidRPr="00C64E85">
              <w:rPr>
                <w:rFonts w:ascii="Times New Roman" w:eastAsia="Calibri" w:hAnsi="Times New Roman" w:cs="Times New Roman"/>
                <w:color w:val="000000" w:themeColor="text1"/>
                <w:sz w:val="28"/>
                <w:szCs w:val="28"/>
                <w:lang w:val="pt-BR" w:eastAsia="en-US"/>
              </w:rPr>
              <w:lastRenderedPageBreak/>
              <w:t>đất trồng lúa.</w:t>
            </w:r>
          </w:p>
        </w:tc>
      </w:tr>
      <w:tr w:rsidR="009F6C05" w:rsidRPr="00C64E85" w14:paraId="0657A465"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F38A3"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X</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7C5C91F0"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BẢO VỆ THỰC VẬT (07 TTHC)</w:t>
            </w:r>
          </w:p>
        </w:tc>
      </w:tr>
      <w:tr w:rsidR="009F6C05" w:rsidRPr="00C64E85" w14:paraId="7F776AC7"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B4A621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69</w:t>
            </w:r>
          </w:p>
        </w:tc>
        <w:tc>
          <w:tcPr>
            <w:tcW w:w="712" w:type="dxa"/>
            <w:tcBorders>
              <w:top w:val="single" w:sz="4" w:space="0" w:color="auto"/>
              <w:left w:val="single" w:sz="4" w:space="0" w:color="auto"/>
              <w:bottom w:val="single" w:sz="4" w:space="0" w:color="auto"/>
              <w:right w:val="single" w:sz="4" w:space="0" w:color="auto"/>
            </w:tcBorders>
            <w:vAlign w:val="center"/>
          </w:tcPr>
          <w:p w14:paraId="1FA1534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0B03FB7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1.007933.000.00.00.H48</w:t>
            </w:r>
          </w:p>
        </w:tc>
        <w:tc>
          <w:tcPr>
            <w:tcW w:w="2277" w:type="dxa"/>
            <w:tcBorders>
              <w:top w:val="single" w:sz="4" w:space="0" w:color="auto"/>
              <w:left w:val="single" w:sz="4" w:space="0" w:color="auto"/>
              <w:bottom w:val="single" w:sz="4" w:space="0" w:color="auto"/>
              <w:right w:val="single" w:sz="4" w:space="0" w:color="auto"/>
            </w:tcBorders>
            <w:vAlign w:val="center"/>
          </w:tcPr>
          <w:p w14:paraId="32D2108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Xác nhận nội dung quảng cáo phân bón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FD16CF4"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eastAsia="en-US"/>
              </w:rPr>
              <w:t>04 ngày làm việc kể từ ngày nhận được hồ sơ hợp lệ</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30D5EE2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hồ sơ và nhận kết quả giải quyết tại Trung tâm Phục vụ - Kiểm soát thủ tục hành chính tỉnh Quảng Ngãi, số 54 đường Hùng Vương, thành phố Quảng Ngãi, tỉnh Quảng Ngãi </w:t>
            </w:r>
            <w:r w:rsidRPr="00C64E85">
              <w:rPr>
                <w:rFonts w:ascii="Times New Roman" w:eastAsia="Calibri" w:hAnsi="Times New Roman" w:cs="Times New Roman"/>
                <w:color w:val="000000" w:themeColor="text1"/>
                <w:sz w:val="28"/>
                <w:szCs w:val="28"/>
                <w:lang w:val="pt-BR" w:eastAsia="en-US"/>
              </w:rPr>
              <w:lastRenderedPageBreak/>
              <w:t>thông qua các cách thức sau:</w:t>
            </w:r>
          </w:p>
          <w:p w14:paraId="1A1D5636"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72811082"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5C634296" w14:textId="2C458FD9"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tuyến tại địa chỉ: dichvucong.quangngai.gov.vn</w:t>
            </w:r>
            <w:r w:rsidR="005731C6" w:rsidRPr="00C64E85">
              <w:rPr>
                <w:rFonts w:ascii="Times New Roman" w:eastAsia="Calibri" w:hAnsi="Times New Roman" w:cs="Times New Roman"/>
                <w:color w:val="000000" w:themeColor="text1"/>
                <w:spacing w:val="-6"/>
                <w:sz w:val="28"/>
                <w:szCs w:val="28"/>
                <w:lang w:val="pt-BR" w:eastAsia="en-US"/>
              </w:rPr>
              <w:t>.</w:t>
            </w:r>
          </w:p>
          <w:p w14:paraId="66FE5BF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1B0D0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CBF476C" w14:textId="77777777" w:rsidR="00F939DA" w:rsidRPr="00C64E85" w:rsidRDefault="00F939DA" w:rsidP="005E4641">
            <w:pPr>
              <w:widowControl/>
              <w:spacing w:before="60" w:after="60"/>
              <w:jc w:val="center"/>
              <w:rPr>
                <w:rFonts w:ascii="Times New Roman" w:eastAsia="Calibri" w:hAnsi="Times New Roman" w:cs="Times New Roman"/>
                <w:color w:val="000000" w:themeColor="text1"/>
                <w:sz w:val="28"/>
                <w:szCs w:val="28"/>
                <w:lang w:val="pt-BR" w:eastAsia="en-US"/>
              </w:rPr>
            </w:pPr>
          </w:p>
          <w:p w14:paraId="49375AA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B9DC562" w14:textId="708F9381"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Luật Trồng trọt</w:t>
            </w:r>
            <w:r w:rsidRPr="00C64E85">
              <w:rPr>
                <w:rFonts w:ascii="Times New Roman" w:eastAsia="Calibri" w:hAnsi="Times New Roman" w:cs="Times New Roman"/>
                <w:color w:val="000000" w:themeColor="text1"/>
                <w:sz w:val="28"/>
                <w:szCs w:val="28"/>
                <w:lang w:val="pt-BR" w:eastAsia="en-US"/>
              </w:rPr>
              <w:t xml:space="preserve"> số </w:t>
            </w:r>
            <w:r w:rsidRPr="00C64E85">
              <w:rPr>
                <w:rFonts w:ascii="Times New Roman" w:eastAsia="Calibri" w:hAnsi="Times New Roman" w:cs="Times New Roman"/>
                <w:color w:val="000000" w:themeColor="text1"/>
                <w:sz w:val="28"/>
                <w:szCs w:val="28"/>
                <w:shd w:val="clear" w:color="auto" w:fill="FFFFFF"/>
                <w:lang w:val="pt-BR" w:eastAsia="en-US"/>
              </w:rPr>
              <w:t>31/2018/QH14</w:t>
            </w:r>
            <w:r w:rsidRPr="00C64E85">
              <w:rPr>
                <w:rFonts w:ascii="Times New Roman" w:eastAsia="Calibri" w:hAnsi="Times New Roman" w:cs="Times New Roman"/>
                <w:color w:val="000000" w:themeColor="text1"/>
                <w:sz w:val="28"/>
                <w:szCs w:val="28"/>
                <w:lang w:val="pt-BR" w:eastAsia="en-US"/>
              </w:rPr>
              <w:t xml:space="preserve"> ngày 19/11/2018</w:t>
            </w:r>
            <w:r w:rsidR="00F939DA" w:rsidRPr="00C64E85">
              <w:rPr>
                <w:rFonts w:ascii="Times New Roman" w:eastAsia="Calibri" w:hAnsi="Times New Roman" w:cs="Times New Roman"/>
                <w:color w:val="000000" w:themeColor="text1"/>
                <w:sz w:val="28"/>
                <w:szCs w:val="28"/>
                <w:lang w:val="pt-BR" w:eastAsia="en-US"/>
              </w:rPr>
              <w:t>.</w:t>
            </w:r>
          </w:p>
          <w:p w14:paraId="1EAA1F1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 Nghị định số </w:t>
            </w:r>
            <w:hyperlink r:id="rId73" w:tgtFrame="_blank" w:tooltip="Nghị định 84/2019/NĐ-CP" w:history="1">
              <w:r w:rsidRPr="00C64E85">
                <w:rPr>
                  <w:rFonts w:ascii="Times New Roman" w:eastAsia="Calibri" w:hAnsi="Times New Roman" w:cs="Times New Roman"/>
                  <w:color w:val="000000" w:themeColor="text1"/>
                  <w:sz w:val="28"/>
                  <w:szCs w:val="28"/>
                  <w:lang w:eastAsia="en-US"/>
                </w:rPr>
                <w:t>84/2019/NĐ-CP</w:t>
              </w:r>
            </w:hyperlink>
            <w:r w:rsidRPr="00C64E85">
              <w:rPr>
                <w:rFonts w:ascii="Times New Roman" w:eastAsia="Calibri" w:hAnsi="Times New Roman" w:cs="Times New Roman"/>
                <w:color w:val="000000" w:themeColor="text1"/>
                <w:sz w:val="28"/>
                <w:szCs w:val="28"/>
                <w:lang w:eastAsia="en-US"/>
              </w:rPr>
              <w:t xml:space="preserve"> ngày 14/11/2019 của Chính phủ quy định về quản lý </w:t>
            </w:r>
            <w:r w:rsidRPr="00C64E85">
              <w:rPr>
                <w:rFonts w:ascii="Times New Roman" w:eastAsia="Calibri" w:hAnsi="Times New Roman" w:cs="Times New Roman"/>
                <w:color w:val="000000" w:themeColor="text1"/>
                <w:sz w:val="28"/>
                <w:szCs w:val="28"/>
                <w:lang w:eastAsia="en-US"/>
              </w:rPr>
              <w:lastRenderedPageBreak/>
              <w:t>phân bón.</w:t>
            </w:r>
          </w:p>
        </w:tc>
      </w:tr>
      <w:tr w:rsidR="009F6C05" w:rsidRPr="00C64E85" w14:paraId="0ED4F403"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34841B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70</w:t>
            </w:r>
          </w:p>
        </w:tc>
        <w:tc>
          <w:tcPr>
            <w:tcW w:w="712" w:type="dxa"/>
            <w:tcBorders>
              <w:top w:val="single" w:sz="4" w:space="0" w:color="auto"/>
              <w:left w:val="single" w:sz="4" w:space="0" w:color="auto"/>
              <w:bottom w:val="single" w:sz="4" w:space="0" w:color="auto"/>
              <w:right w:val="single" w:sz="4" w:space="0" w:color="auto"/>
            </w:tcBorders>
            <w:vAlign w:val="center"/>
          </w:tcPr>
          <w:p w14:paraId="260CDE4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4F1A9F11" w14:textId="77777777" w:rsidR="00F939DA" w:rsidRPr="00C64E85" w:rsidRDefault="00F939DA" w:rsidP="005E4641">
            <w:pPr>
              <w:widowControl/>
              <w:spacing w:before="60" w:after="60"/>
              <w:contextualSpacing/>
              <w:jc w:val="center"/>
              <w:rPr>
                <w:rFonts w:ascii="Times New Roman" w:eastAsia="Calibri" w:hAnsi="Times New Roman" w:cs="Times New Roman"/>
                <w:color w:val="000000" w:themeColor="text1"/>
                <w:sz w:val="28"/>
                <w:szCs w:val="28"/>
                <w:lang w:val="en-US" w:eastAsia="en-US"/>
              </w:rPr>
            </w:pPr>
          </w:p>
          <w:p w14:paraId="4B553BE5" w14:textId="77777777" w:rsidR="00F939DA" w:rsidRPr="00C64E85" w:rsidRDefault="00F939DA" w:rsidP="005E4641">
            <w:pPr>
              <w:widowControl/>
              <w:spacing w:before="60" w:after="60"/>
              <w:contextualSpacing/>
              <w:jc w:val="center"/>
              <w:rPr>
                <w:rFonts w:ascii="Times New Roman" w:eastAsia="Calibri" w:hAnsi="Times New Roman" w:cs="Times New Roman"/>
                <w:color w:val="000000" w:themeColor="text1"/>
                <w:sz w:val="28"/>
                <w:szCs w:val="28"/>
                <w:lang w:val="en-US" w:eastAsia="en-US"/>
              </w:rPr>
            </w:pPr>
          </w:p>
          <w:p w14:paraId="56B7D508" w14:textId="77777777" w:rsidR="005D5A81" w:rsidRPr="00C64E85" w:rsidRDefault="005D5A81" w:rsidP="005E4641">
            <w:pPr>
              <w:widowControl/>
              <w:spacing w:before="60" w:after="60"/>
              <w:contextualSpacing/>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1.007931.000.00.00.H48</w:t>
            </w:r>
          </w:p>
          <w:p w14:paraId="6574772F" w14:textId="77777777" w:rsidR="005D5A81" w:rsidRPr="00C64E85" w:rsidRDefault="005D5A81" w:rsidP="005E4641">
            <w:pPr>
              <w:widowControl/>
              <w:spacing w:before="60" w:after="60"/>
              <w:contextualSpacing/>
              <w:jc w:val="center"/>
              <w:rPr>
                <w:rFonts w:ascii="Times New Roman" w:eastAsia="Calibri" w:hAnsi="Times New Roman" w:cs="Times New Roman"/>
                <w:color w:val="000000" w:themeColor="text1"/>
                <w:sz w:val="28"/>
                <w:szCs w:val="28"/>
                <w:lang w:val="en-US" w:eastAsia="en-US"/>
              </w:rPr>
            </w:pPr>
          </w:p>
          <w:p w14:paraId="400D39C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566DD91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giấy chứng nhận đủ điều kiện buôn bán phân bón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F2D11E1"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10 ngày làm việc kể từ ngày nhận được hồ sơ hợp lệ</w:t>
            </w:r>
          </w:p>
          <w:p w14:paraId="0F13C121"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03E4C10B"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CE835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2923B6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3EFD0C1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CC4F6D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500.000</w:t>
            </w:r>
          </w:p>
          <w:p w14:paraId="7B3E80F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đồng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7E5EB3B" w14:textId="1FE7AF8A"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Luật Trồng trọt</w:t>
            </w:r>
            <w:r w:rsidRPr="00C64E85">
              <w:rPr>
                <w:rFonts w:ascii="Times New Roman" w:eastAsia="Calibri" w:hAnsi="Times New Roman" w:cs="Times New Roman"/>
                <w:color w:val="000000" w:themeColor="text1"/>
                <w:sz w:val="28"/>
                <w:szCs w:val="28"/>
                <w:lang w:val="pt-BR" w:eastAsia="en-US"/>
              </w:rPr>
              <w:t xml:space="preserve"> số </w:t>
            </w:r>
            <w:r w:rsidRPr="00C64E85">
              <w:rPr>
                <w:rFonts w:ascii="Times New Roman" w:eastAsia="Calibri" w:hAnsi="Times New Roman" w:cs="Times New Roman"/>
                <w:color w:val="000000" w:themeColor="text1"/>
                <w:sz w:val="28"/>
                <w:szCs w:val="28"/>
                <w:shd w:val="clear" w:color="auto" w:fill="FFFFFF"/>
                <w:lang w:val="pt-BR" w:eastAsia="en-US"/>
              </w:rPr>
              <w:t>31/2018/QH14</w:t>
            </w:r>
            <w:r w:rsidRPr="00C64E85">
              <w:rPr>
                <w:rFonts w:ascii="Times New Roman" w:eastAsia="Calibri" w:hAnsi="Times New Roman" w:cs="Times New Roman"/>
                <w:color w:val="000000" w:themeColor="text1"/>
                <w:sz w:val="28"/>
                <w:szCs w:val="28"/>
                <w:lang w:val="pt-BR" w:eastAsia="en-US"/>
              </w:rPr>
              <w:t xml:space="preserve"> ngày 19/11/2018</w:t>
            </w:r>
            <w:r w:rsidR="00F939DA" w:rsidRPr="00C64E85">
              <w:rPr>
                <w:rFonts w:ascii="Times New Roman" w:eastAsia="Calibri" w:hAnsi="Times New Roman" w:cs="Times New Roman"/>
                <w:color w:val="000000" w:themeColor="text1"/>
                <w:sz w:val="28"/>
                <w:szCs w:val="28"/>
                <w:lang w:val="pt-BR" w:eastAsia="en-US"/>
              </w:rPr>
              <w:t>.</w:t>
            </w:r>
          </w:p>
          <w:p w14:paraId="3A7E0123" w14:textId="6D2F67F3"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eastAsia="en-US"/>
              </w:rPr>
              <w:t>- Nghị định số </w:t>
            </w:r>
            <w:hyperlink r:id="rId74" w:tgtFrame="_blank" w:tooltip="Nghị định 84/2019/NĐ-CP" w:history="1">
              <w:r w:rsidRPr="00C64E85">
                <w:rPr>
                  <w:rFonts w:ascii="Times New Roman" w:eastAsia="Calibri" w:hAnsi="Times New Roman" w:cs="Times New Roman"/>
                  <w:color w:val="000000" w:themeColor="text1"/>
                  <w:sz w:val="28"/>
                  <w:szCs w:val="28"/>
                  <w:lang w:eastAsia="en-US"/>
                </w:rPr>
                <w:t>84/2019/NĐ-CP</w:t>
              </w:r>
            </w:hyperlink>
            <w:r w:rsidRPr="00C64E85">
              <w:rPr>
                <w:rFonts w:ascii="Times New Roman" w:eastAsia="Calibri" w:hAnsi="Times New Roman" w:cs="Times New Roman"/>
                <w:color w:val="000000" w:themeColor="text1"/>
                <w:sz w:val="28"/>
                <w:szCs w:val="28"/>
                <w:lang w:eastAsia="en-US"/>
              </w:rPr>
              <w:t> ngày 14/11/2019 của Chính phủ quy định về quả</w:t>
            </w:r>
            <w:r w:rsidR="00F939DA" w:rsidRPr="00C64E85">
              <w:rPr>
                <w:rFonts w:ascii="Times New Roman" w:eastAsia="Calibri" w:hAnsi="Times New Roman" w:cs="Times New Roman"/>
                <w:color w:val="000000" w:themeColor="text1"/>
                <w:sz w:val="28"/>
                <w:szCs w:val="28"/>
                <w:lang w:eastAsia="en-US"/>
              </w:rPr>
              <w:t>n lý phân bón</w:t>
            </w:r>
            <w:r w:rsidR="00F939DA" w:rsidRPr="00C64E85">
              <w:rPr>
                <w:rFonts w:ascii="Times New Roman" w:eastAsia="Calibri" w:hAnsi="Times New Roman" w:cs="Times New Roman"/>
                <w:color w:val="000000" w:themeColor="text1"/>
                <w:sz w:val="28"/>
                <w:szCs w:val="28"/>
                <w:lang w:val="en-US" w:eastAsia="en-US"/>
              </w:rPr>
              <w:t>.</w:t>
            </w:r>
          </w:p>
          <w:p w14:paraId="0EFE793B" w14:textId="7ECA26F5" w:rsidR="005D5A81" w:rsidRPr="00C64E85" w:rsidRDefault="005D5A81" w:rsidP="005E4641">
            <w:pPr>
              <w:widowControl/>
              <w:shd w:val="clear" w:color="auto" w:fill="FFFFFF"/>
              <w:spacing w:before="60" w:after="60"/>
              <w:jc w:val="both"/>
              <w:rPr>
                <w:rFonts w:ascii="Times New Roman" w:eastAsia="Times New Roman" w:hAnsi="Times New Roman" w:cs="Times New Roman"/>
                <w:iCs/>
                <w:color w:val="000000" w:themeColor="text1"/>
                <w:sz w:val="28"/>
                <w:szCs w:val="28"/>
                <w:lang w:val="pt-BR" w:eastAsia="en-US"/>
              </w:rPr>
            </w:pPr>
            <w:r w:rsidRPr="00C64E85">
              <w:rPr>
                <w:rFonts w:ascii="Times New Roman" w:eastAsia="Times New Roman" w:hAnsi="Times New Roman" w:cs="Times New Roman"/>
                <w:iCs/>
                <w:color w:val="000000" w:themeColor="text1"/>
                <w:sz w:val="28"/>
                <w:szCs w:val="28"/>
                <w:lang w:val="pt-BR" w:eastAsia="en-US"/>
              </w:rPr>
              <w:t>- Nghị định số 130/2022/NĐ-CP ngày 31/12/2022 của Chính phủ </w:t>
            </w:r>
            <w:r w:rsidRPr="00C64E85">
              <w:rPr>
                <w:rFonts w:ascii="Times New Roman" w:eastAsia="Times New Roman" w:hAnsi="Times New Roman" w:cs="Times New Roman"/>
                <w:iCs/>
                <w:color w:val="000000" w:themeColor="text1"/>
                <w:sz w:val="28"/>
                <w:szCs w:val="28"/>
                <w:shd w:val="clear" w:color="auto" w:fill="FFFFFF"/>
                <w:lang w:val="pt-BR" w:eastAsia="en-US"/>
              </w:rPr>
              <w:t>sửa đổi, bổ sung một số điều của Ngh</w:t>
            </w:r>
            <w:r w:rsidR="005731C6" w:rsidRPr="00C64E85">
              <w:rPr>
                <w:rFonts w:ascii="Times New Roman" w:eastAsia="Times New Roman" w:hAnsi="Times New Roman" w:cs="Times New Roman"/>
                <w:iCs/>
                <w:color w:val="000000" w:themeColor="text1"/>
                <w:sz w:val="28"/>
                <w:szCs w:val="28"/>
                <w:shd w:val="clear" w:color="auto" w:fill="FFFFFF"/>
                <w:lang w:val="pt-BR" w:eastAsia="en-US"/>
              </w:rPr>
              <w:t>ị định số 84/2019/NĐ-CP ngày 14/11/</w:t>
            </w:r>
            <w:r w:rsidRPr="00C64E85">
              <w:rPr>
                <w:rFonts w:ascii="Times New Roman" w:eastAsia="Times New Roman" w:hAnsi="Times New Roman" w:cs="Times New Roman"/>
                <w:iCs/>
                <w:color w:val="000000" w:themeColor="text1"/>
                <w:sz w:val="28"/>
                <w:szCs w:val="28"/>
                <w:shd w:val="clear" w:color="auto" w:fill="FFFFFF"/>
                <w:lang w:val="pt-BR" w:eastAsia="en-US"/>
              </w:rPr>
              <w:t xml:space="preserve">2019 của Chính phủ quy định về quản lý phân bón, Nghị định số 94/2019/NĐ-CP ngày 13 tháng 12 năm 2019 của Chính phủ quy định chi tiết một số điều của Luật Trồng trọt về giống cây </w:t>
            </w:r>
            <w:r w:rsidRPr="00C64E85">
              <w:rPr>
                <w:rFonts w:ascii="Times New Roman" w:eastAsia="Times New Roman" w:hAnsi="Times New Roman" w:cs="Times New Roman"/>
                <w:iCs/>
                <w:color w:val="000000" w:themeColor="text1"/>
                <w:sz w:val="28"/>
                <w:szCs w:val="28"/>
                <w:shd w:val="clear" w:color="auto" w:fill="FFFFFF"/>
                <w:lang w:val="pt-BR" w:eastAsia="en-US"/>
              </w:rPr>
              <w:lastRenderedPageBreak/>
              <w:t>trồng và canh tác</w:t>
            </w:r>
          </w:p>
          <w:p w14:paraId="537D73EC" w14:textId="77777777"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eastAsia="en-US"/>
              </w:rPr>
              <w:t xml:space="preserve"> - Thông tư số </w:t>
            </w:r>
            <w:hyperlink r:id="rId75" w:tgtFrame="_blank" w:tooltip="Thông tư 14/2018/TT-BTC" w:history="1">
              <w:r w:rsidRPr="00C64E85">
                <w:rPr>
                  <w:rFonts w:ascii="Times New Roman" w:eastAsia="Times New Roman" w:hAnsi="Times New Roman" w:cs="Times New Roman"/>
                  <w:color w:val="000000" w:themeColor="text1"/>
                  <w:sz w:val="28"/>
                  <w:szCs w:val="28"/>
                  <w:lang w:eastAsia="en-US"/>
                </w:rPr>
                <w:t>14/2018/TT-BTC</w:t>
              </w:r>
            </w:hyperlink>
            <w:r w:rsidRPr="00C64E85">
              <w:rPr>
                <w:rFonts w:ascii="Times New Roman" w:eastAsia="Times New Roman" w:hAnsi="Times New Roman" w:cs="Times New Roman"/>
                <w:color w:val="000000" w:themeColor="text1"/>
                <w:sz w:val="28"/>
                <w:szCs w:val="28"/>
                <w:lang w:eastAsia="en-US"/>
              </w:rPr>
              <w:t xml:space="preserve"> ngày 07/02/2018 của Bộ Tài Chính </w:t>
            </w:r>
            <w:r w:rsidRPr="00C64E85">
              <w:rPr>
                <w:rFonts w:ascii="Times New Roman" w:eastAsia="Times New Roman" w:hAnsi="Times New Roman" w:cs="Times New Roman"/>
                <w:color w:val="000000" w:themeColor="text1"/>
                <w:sz w:val="28"/>
                <w:szCs w:val="28"/>
                <w:shd w:val="clear" w:color="auto" w:fill="FFFFFF"/>
                <w:lang w:eastAsia="en-US"/>
              </w:rPr>
              <w:t> Sửa đổi, bổ sung một số điều của Thông tư số 207/2016/TT-BTC ngày 09 tháng 11 năm 2016 của Bộ trưởng Bộ Tài chính quy định mức thu, chế độ thu, nộp, quản lý và sử dụng phí, lệ phí trong lĩnh vực trồng trọt và giống cây lâm nghiệp</w:t>
            </w:r>
            <w:r w:rsidRPr="00C64E85">
              <w:rPr>
                <w:rFonts w:ascii="Times New Roman" w:eastAsia="Times New Roman" w:hAnsi="Times New Roman" w:cs="Times New Roman"/>
                <w:color w:val="000000" w:themeColor="text1"/>
                <w:sz w:val="28"/>
                <w:szCs w:val="28"/>
                <w:shd w:val="clear" w:color="auto" w:fill="FFFFFF"/>
                <w:lang w:val="pt-BR" w:eastAsia="en-US"/>
              </w:rPr>
              <w:t>.</w:t>
            </w:r>
          </w:p>
        </w:tc>
      </w:tr>
      <w:tr w:rsidR="009F6C05" w:rsidRPr="00C64E85" w14:paraId="1868B3F4"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AA1D15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71</w:t>
            </w:r>
          </w:p>
        </w:tc>
        <w:tc>
          <w:tcPr>
            <w:tcW w:w="712" w:type="dxa"/>
            <w:tcBorders>
              <w:top w:val="single" w:sz="4" w:space="0" w:color="auto"/>
              <w:left w:val="single" w:sz="4" w:space="0" w:color="auto"/>
              <w:bottom w:val="single" w:sz="4" w:space="0" w:color="auto"/>
              <w:right w:val="single" w:sz="4" w:space="0" w:color="auto"/>
            </w:tcBorders>
            <w:vAlign w:val="center"/>
          </w:tcPr>
          <w:p w14:paraId="4CE7A2B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6388B1D6" w14:textId="77777777" w:rsidR="000767DA" w:rsidRPr="00C64E85" w:rsidRDefault="000767DA" w:rsidP="005E4641">
            <w:pPr>
              <w:widowControl/>
              <w:spacing w:before="60" w:after="60"/>
              <w:jc w:val="both"/>
              <w:rPr>
                <w:rFonts w:ascii="Times New Roman" w:eastAsia="Calibri" w:hAnsi="Times New Roman" w:cs="Times New Roman"/>
                <w:color w:val="000000" w:themeColor="text1"/>
                <w:sz w:val="28"/>
                <w:szCs w:val="28"/>
                <w:lang w:val="en-US" w:eastAsia="en-US"/>
              </w:rPr>
            </w:pPr>
          </w:p>
          <w:p w14:paraId="6D59DFE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1.007932.000.00.00.H48</w:t>
            </w:r>
          </w:p>
          <w:p w14:paraId="2BEEAAA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7E16BD4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lại Giấy chứng nhận đủ điều kiện buôn bán phân bón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9687ED3"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 xml:space="preserve">10 ngày làm việc đối với trường hợp cấp lại Giấy chứng nhận đủ điều kiện buôn bán phân bón thay đổi về địa điểm buôn bán phân bón </w:t>
            </w:r>
          </w:p>
          <w:p w14:paraId="48D62E4F" w14:textId="4F7D64F3"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eastAsia="en-US"/>
              </w:rPr>
              <w:lastRenderedPageBreak/>
              <w:t>- 03 ngày làm việc đối với trường hợp cấp lại Giấy chứng nhận bị mất, hư hỏng; thay đổi nội dung thông tin tổ chức, cá nhân ghi trên Giấy chứng nhậ</w:t>
            </w:r>
            <w:r w:rsidR="0012436F" w:rsidRPr="00C64E85">
              <w:rPr>
                <w:rFonts w:ascii="Times New Roman" w:eastAsia="Calibri" w:hAnsi="Times New Roman" w:cs="Times New Roman"/>
                <w:color w:val="000000" w:themeColor="text1"/>
                <w:sz w:val="28"/>
                <w:szCs w:val="28"/>
                <w:lang w:eastAsia="en-US"/>
              </w:rPr>
              <w:t>n</w:t>
            </w:r>
            <w:r w:rsidR="0012436F" w:rsidRPr="00C64E85">
              <w:rPr>
                <w:rFonts w:ascii="Times New Roman" w:eastAsia="Calibri" w:hAnsi="Times New Roman" w:cs="Times New Roman"/>
                <w:color w:val="000000" w:themeColor="text1"/>
                <w:sz w:val="28"/>
                <w:szCs w:val="28"/>
                <w:lang w:val="en-US" w:eastAsia="en-US"/>
              </w:rPr>
              <w:t>.</w:t>
            </w:r>
          </w:p>
          <w:p w14:paraId="5BBB5561"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3CC74B6C"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BC13D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p w14:paraId="41ED1022" w14:textId="77777777" w:rsidR="0060657A" w:rsidRDefault="0060657A" w:rsidP="005E4641">
            <w:pPr>
              <w:widowControl/>
              <w:spacing w:before="60" w:after="60"/>
              <w:jc w:val="center"/>
              <w:rPr>
                <w:rFonts w:ascii="Times New Roman" w:eastAsia="Calibri" w:hAnsi="Times New Roman" w:cs="Times New Roman"/>
                <w:color w:val="000000" w:themeColor="text1"/>
                <w:sz w:val="28"/>
                <w:szCs w:val="28"/>
                <w:lang w:val="pt-BR" w:eastAsia="en-US"/>
              </w:rPr>
            </w:pPr>
          </w:p>
          <w:p w14:paraId="3E90CEC7" w14:textId="77777777" w:rsidR="0060657A" w:rsidRDefault="0060657A" w:rsidP="005E4641">
            <w:pPr>
              <w:widowControl/>
              <w:spacing w:before="60" w:after="60"/>
              <w:jc w:val="center"/>
              <w:rPr>
                <w:rFonts w:ascii="Times New Roman" w:eastAsia="Calibri" w:hAnsi="Times New Roman" w:cs="Times New Roman"/>
                <w:color w:val="000000" w:themeColor="text1"/>
                <w:sz w:val="28"/>
                <w:szCs w:val="28"/>
                <w:lang w:val="pt-BR" w:eastAsia="en-US"/>
              </w:rPr>
            </w:pPr>
          </w:p>
          <w:p w14:paraId="2050F7F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200.000 đồng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D44A92C" w14:textId="2A9A636C"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Luật Trồng trọt</w:t>
            </w:r>
            <w:r w:rsidRPr="00C64E85">
              <w:rPr>
                <w:rFonts w:ascii="Times New Roman" w:eastAsia="Calibri" w:hAnsi="Times New Roman" w:cs="Times New Roman"/>
                <w:color w:val="000000" w:themeColor="text1"/>
                <w:sz w:val="28"/>
                <w:szCs w:val="28"/>
                <w:lang w:val="pt-BR" w:eastAsia="en-US"/>
              </w:rPr>
              <w:t xml:space="preserve"> số </w:t>
            </w:r>
            <w:r w:rsidRPr="00C64E85">
              <w:rPr>
                <w:rFonts w:ascii="Times New Roman" w:eastAsia="Calibri" w:hAnsi="Times New Roman" w:cs="Times New Roman"/>
                <w:color w:val="000000" w:themeColor="text1"/>
                <w:sz w:val="28"/>
                <w:szCs w:val="28"/>
                <w:shd w:val="clear" w:color="auto" w:fill="FFFFFF"/>
                <w:lang w:val="pt-BR" w:eastAsia="en-US"/>
              </w:rPr>
              <w:t>31/2018/QH14</w:t>
            </w:r>
            <w:r w:rsidRPr="00C64E85">
              <w:rPr>
                <w:rFonts w:ascii="Times New Roman" w:eastAsia="Calibri" w:hAnsi="Times New Roman" w:cs="Times New Roman"/>
                <w:color w:val="000000" w:themeColor="text1"/>
                <w:sz w:val="28"/>
                <w:szCs w:val="28"/>
                <w:lang w:val="pt-BR" w:eastAsia="en-US"/>
              </w:rPr>
              <w:t xml:space="preserve"> ngày 19/11/2018</w:t>
            </w:r>
            <w:r w:rsidR="00C06BB9" w:rsidRPr="00C64E85">
              <w:rPr>
                <w:rFonts w:ascii="Times New Roman" w:eastAsia="Calibri" w:hAnsi="Times New Roman" w:cs="Times New Roman"/>
                <w:color w:val="000000" w:themeColor="text1"/>
                <w:sz w:val="28"/>
                <w:szCs w:val="28"/>
                <w:lang w:val="pt-BR" w:eastAsia="en-US"/>
              </w:rPr>
              <w:t>.</w:t>
            </w:r>
          </w:p>
          <w:p w14:paraId="2E1AE7E9" w14:textId="68DE4706"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eastAsia="en-US"/>
              </w:rPr>
              <w:t>- Nghị định số </w:t>
            </w:r>
            <w:hyperlink r:id="rId76" w:tgtFrame="_blank" w:tooltip="Nghị định 84/2019/NĐ-CP" w:history="1">
              <w:r w:rsidRPr="00C64E85">
                <w:rPr>
                  <w:rFonts w:ascii="Times New Roman" w:eastAsia="Calibri" w:hAnsi="Times New Roman" w:cs="Times New Roman"/>
                  <w:color w:val="000000" w:themeColor="text1"/>
                  <w:sz w:val="28"/>
                  <w:szCs w:val="28"/>
                  <w:lang w:eastAsia="en-US"/>
                </w:rPr>
                <w:t>84/2019/NĐ-CP</w:t>
              </w:r>
            </w:hyperlink>
            <w:r w:rsidRPr="00C64E85">
              <w:rPr>
                <w:rFonts w:ascii="Times New Roman" w:eastAsia="Calibri" w:hAnsi="Times New Roman" w:cs="Times New Roman"/>
                <w:color w:val="000000" w:themeColor="text1"/>
                <w:sz w:val="28"/>
                <w:szCs w:val="28"/>
                <w:lang w:eastAsia="en-US"/>
              </w:rPr>
              <w:t> ngày 14/11/2019 của Chính phủ quy định về quả</w:t>
            </w:r>
            <w:r w:rsidR="00C06BB9" w:rsidRPr="00C64E85">
              <w:rPr>
                <w:rFonts w:ascii="Times New Roman" w:eastAsia="Calibri" w:hAnsi="Times New Roman" w:cs="Times New Roman"/>
                <w:color w:val="000000" w:themeColor="text1"/>
                <w:sz w:val="28"/>
                <w:szCs w:val="28"/>
                <w:lang w:eastAsia="en-US"/>
              </w:rPr>
              <w:t>n lý phân bón</w:t>
            </w:r>
            <w:r w:rsidR="00C06BB9" w:rsidRPr="00C64E85">
              <w:rPr>
                <w:rFonts w:ascii="Times New Roman" w:eastAsia="Calibri" w:hAnsi="Times New Roman" w:cs="Times New Roman"/>
                <w:color w:val="000000" w:themeColor="text1"/>
                <w:sz w:val="28"/>
                <w:szCs w:val="28"/>
                <w:lang w:val="en-US" w:eastAsia="en-US"/>
              </w:rPr>
              <w:t>.</w:t>
            </w:r>
          </w:p>
          <w:p w14:paraId="593F90D6" w14:textId="16CD7CAD" w:rsidR="005D5A81" w:rsidRPr="00C64E85" w:rsidRDefault="005D5A81" w:rsidP="005E4641">
            <w:pPr>
              <w:widowControl/>
              <w:shd w:val="clear" w:color="auto" w:fill="FFFFFF"/>
              <w:spacing w:before="60" w:after="60"/>
              <w:jc w:val="both"/>
              <w:rPr>
                <w:rFonts w:ascii="Times New Roman" w:eastAsia="Times New Roman" w:hAnsi="Times New Roman" w:cs="Times New Roman"/>
                <w:iCs/>
                <w:color w:val="000000" w:themeColor="text1"/>
                <w:sz w:val="28"/>
                <w:szCs w:val="28"/>
                <w:lang w:val="pt-BR" w:eastAsia="en-US"/>
              </w:rPr>
            </w:pPr>
            <w:r w:rsidRPr="00C64E85">
              <w:rPr>
                <w:rFonts w:ascii="Times New Roman" w:eastAsia="Times New Roman" w:hAnsi="Times New Roman" w:cs="Times New Roman"/>
                <w:iCs/>
                <w:color w:val="000000" w:themeColor="text1"/>
                <w:sz w:val="28"/>
                <w:szCs w:val="28"/>
                <w:shd w:val="clear" w:color="auto" w:fill="FFFFFF"/>
                <w:lang w:val="pt-BR" w:eastAsia="en-US"/>
              </w:rPr>
              <w:t xml:space="preserve"> - Nghị định số </w:t>
            </w:r>
            <w:r w:rsidRPr="00C64E85">
              <w:rPr>
                <w:rFonts w:ascii="Times New Roman" w:eastAsia="Times New Roman" w:hAnsi="Times New Roman" w:cs="Times New Roman"/>
                <w:iCs/>
                <w:color w:val="000000" w:themeColor="text1"/>
                <w:sz w:val="28"/>
                <w:szCs w:val="28"/>
                <w:shd w:val="clear" w:color="auto" w:fill="FFFFFF"/>
                <w:lang w:val="pt-BR" w:eastAsia="en-US"/>
              </w:rPr>
              <w:lastRenderedPageBreak/>
              <w:t>130/2022/NĐ-CP ngày 31/12/2022 của Chính phủ sửa đổi, bổ sung một số điều của Nghị định</w:t>
            </w:r>
            <w:r w:rsidR="00C06BB9" w:rsidRPr="00C64E85">
              <w:rPr>
                <w:rFonts w:ascii="Times New Roman" w:eastAsia="Times New Roman" w:hAnsi="Times New Roman" w:cs="Times New Roman"/>
                <w:iCs/>
                <w:color w:val="000000" w:themeColor="text1"/>
                <w:sz w:val="28"/>
                <w:szCs w:val="28"/>
                <w:shd w:val="clear" w:color="auto" w:fill="FFFFFF"/>
                <w:lang w:val="pt-BR" w:eastAsia="en-US"/>
              </w:rPr>
              <w:t xml:space="preserve"> số 84/2019/NĐ-CP ngày 14/</w:t>
            </w:r>
            <w:r w:rsidRPr="00C64E85">
              <w:rPr>
                <w:rFonts w:ascii="Times New Roman" w:eastAsia="Times New Roman" w:hAnsi="Times New Roman" w:cs="Times New Roman"/>
                <w:iCs/>
                <w:color w:val="000000" w:themeColor="text1"/>
                <w:sz w:val="28"/>
                <w:szCs w:val="28"/>
                <w:shd w:val="clear" w:color="auto" w:fill="FFFFFF"/>
                <w:lang w:val="pt-BR" w:eastAsia="en-US"/>
              </w:rPr>
              <w:t>11</w:t>
            </w:r>
            <w:r w:rsidR="00C06BB9" w:rsidRPr="00C64E85">
              <w:rPr>
                <w:rFonts w:ascii="Times New Roman" w:eastAsia="Times New Roman" w:hAnsi="Times New Roman" w:cs="Times New Roman"/>
                <w:iCs/>
                <w:color w:val="000000" w:themeColor="text1"/>
                <w:sz w:val="28"/>
                <w:szCs w:val="28"/>
                <w:shd w:val="clear" w:color="auto" w:fill="FFFFFF"/>
                <w:lang w:val="pt-BR" w:eastAsia="en-US"/>
              </w:rPr>
              <w:t>/</w:t>
            </w:r>
            <w:r w:rsidRPr="00C64E85">
              <w:rPr>
                <w:rFonts w:ascii="Times New Roman" w:eastAsia="Times New Roman" w:hAnsi="Times New Roman" w:cs="Times New Roman"/>
                <w:iCs/>
                <w:color w:val="000000" w:themeColor="text1"/>
                <w:sz w:val="28"/>
                <w:szCs w:val="28"/>
                <w:shd w:val="clear" w:color="auto" w:fill="FFFFFF"/>
                <w:lang w:val="pt-BR" w:eastAsia="en-US"/>
              </w:rPr>
              <w:t>2019 của Chính phủ quy định về quản lý phân bón, Ngh</w:t>
            </w:r>
            <w:r w:rsidR="00C06BB9" w:rsidRPr="00C64E85">
              <w:rPr>
                <w:rFonts w:ascii="Times New Roman" w:eastAsia="Times New Roman" w:hAnsi="Times New Roman" w:cs="Times New Roman"/>
                <w:iCs/>
                <w:color w:val="000000" w:themeColor="text1"/>
                <w:sz w:val="28"/>
                <w:szCs w:val="28"/>
                <w:shd w:val="clear" w:color="auto" w:fill="FFFFFF"/>
                <w:lang w:val="pt-BR" w:eastAsia="en-US"/>
              </w:rPr>
              <w:t>ị định số 94/2019/NĐ-CP ngày 13/</w:t>
            </w:r>
            <w:r w:rsidRPr="00C64E85">
              <w:rPr>
                <w:rFonts w:ascii="Times New Roman" w:eastAsia="Times New Roman" w:hAnsi="Times New Roman" w:cs="Times New Roman"/>
                <w:iCs/>
                <w:color w:val="000000" w:themeColor="text1"/>
                <w:sz w:val="28"/>
                <w:szCs w:val="28"/>
                <w:shd w:val="clear" w:color="auto" w:fill="FFFFFF"/>
                <w:lang w:val="pt-BR" w:eastAsia="en-US"/>
              </w:rPr>
              <w:t>12</w:t>
            </w:r>
            <w:r w:rsidR="00C06BB9" w:rsidRPr="00C64E85">
              <w:rPr>
                <w:rFonts w:ascii="Times New Roman" w:eastAsia="Times New Roman" w:hAnsi="Times New Roman" w:cs="Times New Roman"/>
                <w:iCs/>
                <w:color w:val="000000" w:themeColor="text1"/>
                <w:sz w:val="28"/>
                <w:szCs w:val="28"/>
                <w:shd w:val="clear" w:color="auto" w:fill="FFFFFF"/>
                <w:lang w:val="pt-BR" w:eastAsia="en-US"/>
              </w:rPr>
              <w:t>/</w:t>
            </w:r>
            <w:r w:rsidRPr="00C64E85">
              <w:rPr>
                <w:rFonts w:ascii="Times New Roman" w:eastAsia="Times New Roman" w:hAnsi="Times New Roman" w:cs="Times New Roman"/>
                <w:iCs/>
                <w:color w:val="000000" w:themeColor="text1"/>
                <w:sz w:val="28"/>
                <w:szCs w:val="28"/>
                <w:shd w:val="clear" w:color="auto" w:fill="FFFFFF"/>
                <w:lang w:val="pt-BR" w:eastAsia="en-US"/>
              </w:rPr>
              <w:t>2019 của Chính phủ quy định chi tiết một số điều của Luật Trồng trọt về giống cây trồng và canh tác</w:t>
            </w:r>
            <w:r w:rsidR="00C06BB9" w:rsidRPr="00C64E85">
              <w:rPr>
                <w:rFonts w:ascii="Times New Roman" w:eastAsia="Times New Roman" w:hAnsi="Times New Roman" w:cs="Times New Roman"/>
                <w:iCs/>
                <w:color w:val="000000" w:themeColor="text1"/>
                <w:sz w:val="28"/>
                <w:szCs w:val="28"/>
                <w:shd w:val="clear" w:color="auto" w:fill="FFFFFF"/>
                <w:lang w:val="pt-BR" w:eastAsia="en-US"/>
              </w:rPr>
              <w:t>.</w:t>
            </w:r>
          </w:p>
          <w:p w14:paraId="76A44E9C" w14:textId="2D43AEF9"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eastAsia="en-US"/>
              </w:rPr>
              <w:t xml:space="preserve"> - Thông tư số </w:t>
            </w:r>
            <w:hyperlink r:id="rId77" w:tgtFrame="_blank" w:tooltip="Thông tư 14/2018/TT-BTC" w:history="1">
              <w:r w:rsidRPr="00C64E85">
                <w:rPr>
                  <w:rFonts w:ascii="Times New Roman" w:eastAsia="Times New Roman" w:hAnsi="Times New Roman" w:cs="Times New Roman"/>
                  <w:color w:val="000000" w:themeColor="text1"/>
                  <w:sz w:val="28"/>
                  <w:szCs w:val="28"/>
                  <w:lang w:eastAsia="en-US"/>
                </w:rPr>
                <w:t>14/2018/TT-BTC</w:t>
              </w:r>
            </w:hyperlink>
            <w:r w:rsidRPr="00C64E85">
              <w:rPr>
                <w:rFonts w:ascii="Times New Roman" w:eastAsia="Times New Roman" w:hAnsi="Times New Roman" w:cs="Times New Roman"/>
                <w:color w:val="000000" w:themeColor="text1"/>
                <w:sz w:val="28"/>
                <w:szCs w:val="28"/>
                <w:lang w:eastAsia="en-US"/>
              </w:rPr>
              <w:t xml:space="preserve"> ngày 07/02/2018 của Bộ Tài Chính </w:t>
            </w:r>
            <w:r w:rsidRPr="00C64E85">
              <w:rPr>
                <w:rFonts w:ascii="Times New Roman" w:eastAsia="Times New Roman" w:hAnsi="Times New Roman" w:cs="Times New Roman"/>
                <w:color w:val="000000" w:themeColor="text1"/>
                <w:sz w:val="28"/>
                <w:szCs w:val="28"/>
                <w:shd w:val="clear" w:color="auto" w:fill="FFFFFF"/>
                <w:lang w:eastAsia="en-US"/>
              </w:rPr>
              <w:t>Sửa đổi, bổ sung một số điều của Thông tư số 207/2016/TT-BTC ngày 09</w:t>
            </w:r>
            <w:r w:rsidR="00C06BB9" w:rsidRPr="00C64E85">
              <w:rPr>
                <w:rFonts w:ascii="Times New Roman" w:eastAsia="Times New Roman" w:hAnsi="Times New Roman" w:cs="Times New Roman"/>
                <w:color w:val="000000" w:themeColor="text1"/>
                <w:sz w:val="28"/>
                <w:szCs w:val="28"/>
                <w:shd w:val="clear" w:color="auto" w:fill="FFFFFF"/>
                <w:lang w:val="en-US" w:eastAsia="en-US"/>
              </w:rPr>
              <w:t>/</w:t>
            </w:r>
            <w:r w:rsidRPr="00C64E85">
              <w:rPr>
                <w:rFonts w:ascii="Times New Roman" w:eastAsia="Times New Roman" w:hAnsi="Times New Roman" w:cs="Times New Roman"/>
                <w:color w:val="000000" w:themeColor="text1"/>
                <w:sz w:val="28"/>
                <w:szCs w:val="28"/>
                <w:shd w:val="clear" w:color="auto" w:fill="FFFFFF"/>
                <w:lang w:eastAsia="en-US"/>
              </w:rPr>
              <w:t>11</w:t>
            </w:r>
            <w:r w:rsidR="00C06BB9" w:rsidRPr="00C64E85">
              <w:rPr>
                <w:rFonts w:ascii="Times New Roman" w:eastAsia="Times New Roman" w:hAnsi="Times New Roman" w:cs="Times New Roman"/>
                <w:color w:val="000000" w:themeColor="text1"/>
                <w:sz w:val="28"/>
                <w:szCs w:val="28"/>
                <w:shd w:val="clear" w:color="auto" w:fill="FFFFFF"/>
                <w:lang w:val="en-US" w:eastAsia="en-US"/>
              </w:rPr>
              <w:t>/</w:t>
            </w:r>
            <w:r w:rsidRPr="00C64E85">
              <w:rPr>
                <w:rFonts w:ascii="Times New Roman" w:eastAsia="Times New Roman" w:hAnsi="Times New Roman" w:cs="Times New Roman"/>
                <w:color w:val="000000" w:themeColor="text1"/>
                <w:sz w:val="28"/>
                <w:szCs w:val="28"/>
                <w:shd w:val="clear" w:color="auto" w:fill="FFFFFF"/>
                <w:lang w:eastAsia="en-US"/>
              </w:rPr>
              <w:t xml:space="preserve">2016 của Bộ trưởng Bộ Tài chính quy định mức thu, chế độ thu, nộp, quản lý và sử dụng </w:t>
            </w:r>
            <w:r w:rsidRPr="00C64E85">
              <w:rPr>
                <w:rFonts w:ascii="Times New Roman" w:eastAsia="Times New Roman" w:hAnsi="Times New Roman" w:cs="Times New Roman"/>
                <w:color w:val="000000" w:themeColor="text1"/>
                <w:sz w:val="28"/>
                <w:szCs w:val="28"/>
                <w:shd w:val="clear" w:color="auto" w:fill="FFFFFF"/>
                <w:lang w:eastAsia="en-US"/>
              </w:rPr>
              <w:lastRenderedPageBreak/>
              <w:t>phí, lệ phí trong lĩnh vực trồng trọt và giống cây lâm nghiệp</w:t>
            </w:r>
            <w:r w:rsidRPr="00C64E85">
              <w:rPr>
                <w:rFonts w:ascii="Times New Roman" w:eastAsia="Times New Roman" w:hAnsi="Times New Roman" w:cs="Times New Roman"/>
                <w:color w:val="000000" w:themeColor="text1"/>
                <w:sz w:val="28"/>
                <w:szCs w:val="28"/>
                <w:shd w:val="clear" w:color="auto" w:fill="FFFFFF"/>
                <w:lang w:val="pt-BR" w:eastAsia="en-US"/>
              </w:rPr>
              <w:t>.</w:t>
            </w:r>
          </w:p>
        </w:tc>
      </w:tr>
      <w:tr w:rsidR="009F6C05" w:rsidRPr="00C64E85" w14:paraId="73FF035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CC661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72</w:t>
            </w:r>
          </w:p>
        </w:tc>
        <w:tc>
          <w:tcPr>
            <w:tcW w:w="712" w:type="dxa"/>
            <w:tcBorders>
              <w:top w:val="single" w:sz="4" w:space="0" w:color="auto"/>
              <w:left w:val="single" w:sz="4" w:space="0" w:color="auto"/>
              <w:bottom w:val="single" w:sz="4" w:space="0" w:color="auto"/>
              <w:right w:val="single" w:sz="4" w:space="0" w:color="auto"/>
            </w:tcBorders>
            <w:vAlign w:val="center"/>
          </w:tcPr>
          <w:p w14:paraId="5375610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59179611"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78" w:history="1">
              <w:r w:rsidR="005D5A81" w:rsidRPr="00C64E85">
                <w:rPr>
                  <w:rFonts w:ascii="Times New Roman" w:eastAsia="Calibri" w:hAnsi="Times New Roman" w:cs="Times New Roman"/>
                  <w:color w:val="000000" w:themeColor="text1"/>
                  <w:sz w:val="28"/>
                  <w:szCs w:val="28"/>
                  <w:lang w:val="en-US" w:eastAsia="en-US"/>
                </w:rPr>
                <w:t>1.003984.000.00.00.H48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78E4EC2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Giấy chứng nhận kiểm dịch thực vật đối với các lô vật thể vận chuyển từ vùng nhiễm đối tượng kiểm dịch thực vật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145910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24 giờ</w:t>
            </w:r>
            <w:r w:rsidRPr="00C64E85">
              <w:rPr>
                <w:rFonts w:ascii="Times New Roman" w:eastAsia="Calibri" w:hAnsi="Times New Roman" w:cs="Times New Roman"/>
                <w:color w:val="000000" w:themeColor="text1"/>
                <w:sz w:val="28"/>
                <w:szCs w:val="28"/>
                <w:lang w:eastAsia="en-US"/>
              </w:rPr>
              <w:t xml:space="preserve"> kể từ </w:t>
            </w:r>
            <w:r w:rsidRPr="00C64E85">
              <w:rPr>
                <w:rFonts w:ascii="Times New Roman" w:eastAsia="Calibri" w:hAnsi="Times New Roman" w:cs="Times New Roman"/>
                <w:color w:val="000000" w:themeColor="text1"/>
                <w:sz w:val="28"/>
                <w:szCs w:val="28"/>
                <w:lang w:val="pt-BR" w:eastAsia="en-US"/>
              </w:rPr>
              <w:t>khi</w:t>
            </w:r>
            <w:r w:rsidRPr="00C64E85">
              <w:rPr>
                <w:rFonts w:ascii="Times New Roman" w:eastAsia="Calibri" w:hAnsi="Times New Roman" w:cs="Times New Roman"/>
                <w:color w:val="000000" w:themeColor="text1"/>
                <w:sz w:val="28"/>
                <w:szCs w:val="28"/>
                <w:lang w:eastAsia="en-US"/>
              </w:rPr>
              <w:t xml:space="preserve"> nhận được hồ sơ hợp lệ</w:t>
            </w:r>
          </w:p>
        </w:tc>
        <w:tc>
          <w:tcPr>
            <w:tcW w:w="3260" w:type="dxa"/>
            <w:vMerge/>
            <w:tcBorders>
              <w:left w:val="single" w:sz="4" w:space="0" w:color="auto"/>
              <w:right w:val="single" w:sz="4" w:space="0" w:color="auto"/>
            </w:tcBorders>
            <w:shd w:val="clear" w:color="auto" w:fill="auto"/>
            <w:vAlign w:val="center"/>
          </w:tcPr>
          <w:p w14:paraId="64D99E2B"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95D5A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E323A8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37FC95E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70107E1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3C2F04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2888DA9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36A3EE" w14:textId="789F6655"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Bảo vệ và kiểm dịch thực vật số</w:t>
            </w:r>
            <w:r w:rsidR="00C06BB9" w:rsidRPr="00C64E85">
              <w:rPr>
                <w:rFonts w:ascii="Times New Roman" w:eastAsia="Calibri" w:hAnsi="Times New Roman" w:cs="Times New Roman"/>
                <w:color w:val="000000" w:themeColor="text1"/>
                <w:sz w:val="28"/>
                <w:szCs w:val="28"/>
                <w:lang w:val="pt-BR" w:eastAsia="en-US"/>
              </w:rPr>
              <w:t xml:space="preserve"> 41/2013/QH13 ngày 25/11/2013.</w:t>
            </w:r>
          </w:p>
          <w:p w14:paraId="3C3BA978" w14:textId="4E3DD393"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Thông tư 35/2015/TT-BNNPTNT ngày 14/10/2015 của Bộ </w:t>
            </w:r>
            <w:r w:rsidR="006C63B1" w:rsidRPr="00C64E85">
              <w:rPr>
                <w:rFonts w:ascii="Times New Roman" w:eastAsia="Calibri" w:hAnsi="Times New Roman" w:cs="Times New Roman"/>
                <w:color w:val="000000" w:themeColor="text1"/>
                <w:sz w:val="28"/>
                <w:szCs w:val="28"/>
                <w:lang w:val="pt-BR" w:eastAsia="en-US"/>
              </w:rPr>
              <w:t xml:space="preserve">trưởng Bộ </w:t>
            </w:r>
            <w:r w:rsidRPr="00C64E85">
              <w:rPr>
                <w:rFonts w:ascii="Times New Roman" w:eastAsia="Calibri" w:hAnsi="Times New Roman" w:cs="Times New Roman"/>
                <w:color w:val="000000" w:themeColor="text1"/>
                <w:sz w:val="28"/>
                <w:szCs w:val="28"/>
                <w:lang w:val="pt-BR" w:eastAsia="en-US"/>
              </w:rPr>
              <w:t>Nông nghiệp và Phát triển nông thôn quy định về kiểm dịch thực vật nội đị</w:t>
            </w:r>
            <w:r w:rsidR="00C06BB9" w:rsidRPr="00C64E85">
              <w:rPr>
                <w:rFonts w:ascii="Times New Roman" w:eastAsia="Calibri" w:hAnsi="Times New Roman" w:cs="Times New Roman"/>
                <w:color w:val="000000" w:themeColor="text1"/>
                <w:sz w:val="28"/>
                <w:szCs w:val="28"/>
                <w:lang w:val="pt-BR" w:eastAsia="en-US"/>
              </w:rPr>
              <w:t>a.</w:t>
            </w:r>
          </w:p>
          <w:p w14:paraId="57E1296C" w14:textId="0ED65A72" w:rsidR="005D5A81" w:rsidRPr="00C64E85" w:rsidRDefault="005D5A81" w:rsidP="005E4641">
            <w:pPr>
              <w:widowControl/>
              <w:shd w:val="clear" w:color="auto" w:fill="FFFFFF"/>
              <w:spacing w:before="60" w:after="60"/>
              <w:jc w:val="both"/>
              <w:outlineLvl w:val="3"/>
              <w:rPr>
                <w:rFonts w:ascii="Times New Roman" w:eastAsia="Times New Roman" w:hAnsi="Times New Roman" w:cs="Times New Roman"/>
                <w:bCs/>
                <w:color w:val="000000" w:themeColor="text1"/>
                <w:sz w:val="28"/>
                <w:szCs w:val="28"/>
                <w:lang w:val="pt-BR" w:eastAsia="en-US"/>
              </w:rPr>
            </w:pPr>
            <w:r w:rsidRPr="00C64E85">
              <w:rPr>
                <w:rFonts w:ascii="Times New Roman" w:eastAsia="Times New Roman" w:hAnsi="Times New Roman" w:cs="Times New Roman"/>
                <w:bCs/>
                <w:color w:val="000000" w:themeColor="text1"/>
                <w:sz w:val="28"/>
                <w:szCs w:val="28"/>
                <w:lang w:val="pt-BR" w:eastAsia="en-US"/>
              </w:rPr>
              <w:t xml:space="preserve">- Thông tư số 33/2021/TT-BTC ngày 17/5/2021 của Bộ </w:t>
            </w:r>
            <w:r w:rsidR="006C63B1" w:rsidRPr="00C64E85">
              <w:rPr>
                <w:rFonts w:ascii="Times New Roman" w:eastAsia="Times New Roman" w:hAnsi="Times New Roman" w:cs="Times New Roman"/>
                <w:bCs/>
                <w:color w:val="000000" w:themeColor="text1"/>
                <w:sz w:val="28"/>
                <w:szCs w:val="28"/>
                <w:lang w:val="pt-BR" w:eastAsia="en-US"/>
              </w:rPr>
              <w:t xml:space="preserve">trưởng Bộ </w:t>
            </w:r>
            <w:r w:rsidRPr="00C64E85">
              <w:rPr>
                <w:rFonts w:ascii="Times New Roman" w:eastAsia="Times New Roman" w:hAnsi="Times New Roman" w:cs="Times New Roman"/>
                <w:bCs/>
                <w:color w:val="000000" w:themeColor="text1"/>
                <w:sz w:val="28"/>
                <w:szCs w:val="28"/>
                <w:lang w:val="pt-BR" w:eastAsia="en-US"/>
              </w:rPr>
              <w:t xml:space="preserve">Tài chính </w:t>
            </w:r>
            <w:r w:rsidRPr="00C64E85">
              <w:rPr>
                <w:rFonts w:ascii="Times New Roman" w:eastAsia="Times New Roman" w:hAnsi="Times New Roman" w:cs="Times New Roman"/>
                <w:bCs/>
                <w:iCs/>
                <w:color w:val="000000" w:themeColor="text1"/>
                <w:sz w:val="28"/>
                <w:szCs w:val="28"/>
                <w:shd w:val="clear" w:color="auto" w:fill="FFFFFF"/>
                <w:lang w:val="pt-BR" w:eastAsia="en-US"/>
              </w:rPr>
              <w:t>quy định chế độ thu nộp và quản lý sử dụng phí, lệ phí trong lĩnh vực bảo vệ thực vật</w:t>
            </w:r>
            <w:r w:rsidRPr="00C64E85">
              <w:rPr>
                <w:rFonts w:ascii="Times New Roman" w:eastAsia="Times New Roman" w:hAnsi="Times New Roman" w:cs="Times New Roman"/>
                <w:bCs/>
                <w:color w:val="000000" w:themeColor="text1"/>
                <w:sz w:val="28"/>
                <w:szCs w:val="28"/>
                <w:lang w:val="pt-BR" w:eastAsia="en-US"/>
              </w:rPr>
              <w:t>.</w:t>
            </w:r>
          </w:p>
        </w:tc>
      </w:tr>
      <w:tr w:rsidR="009F6C05" w:rsidRPr="00C64E85" w14:paraId="6B3D848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9307BD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73</w:t>
            </w:r>
          </w:p>
        </w:tc>
        <w:tc>
          <w:tcPr>
            <w:tcW w:w="712" w:type="dxa"/>
            <w:tcBorders>
              <w:top w:val="single" w:sz="4" w:space="0" w:color="auto"/>
              <w:left w:val="single" w:sz="4" w:space="0" w:color="auto"/>
              <w:bottom w:val="single" w:sz="4" w:space="0" w:color="auto"/>
              <w:right w:val="single" w:sz="4" w:space="0" w:color="auto"/>
            </w:tcBorders>
            <w:vAlign w:val="center"/>
          </w:tcPr>
          <w:p w14:paraId="740BF9B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0A78B38F"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79" w:history="1">
              <w:r w:rsidR="005D5A81" w:rsidRPr="00C64E85">
                <w:rPr>
                  <w:rFonts w:ascii="Times New Roman" w:eastAsia="Calibri" w:hAnsi="Times New Roman" w:cs="Times New Roman"/>
                  <w:color w:val="000000" w:themeColor="text1"/>
                  <w:sz w:val="28"/>
                  <w:szCs w:val="28"/>
                  <w:lang w:val="en-US" w:eastAsia="en-US"/>
                </w:rPr>
                <w:t>1.004363.000.00.00.H48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538D3E0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Cấp giấy chứng nhận đủ điều kiện buôn bán thuốc </w:t>
            </w:r>
            <w:r w:rsidRPr="00C64E85">
              <w:rPr>
                <w:rFonts w:ascii="Times New Roman" w:eastAsia="Calibri" w:hAnsi="Times New Roman" w:cs="Times New Roman"/>
                <w:color w:val="000000" w:themeColor="text1"/>
                <w:sz w:val="28"/>
                <w:szCs w:val="28"/>
                <w:lang w:val="pt-BR" w:eastAsia="en-US"/>
              </w:rPr>
              <w:lastRenderedPageBreak/>
              <w:t>bảo vệ thực vật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908A05"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12 ngày làm việc </w:t>
            </w:r>
            <w:r w:rsidRPr="00C64E85">
              <w:rPr>
                <w:rFonts w:ascii="Times New Roman" w:eastAsia="Calibri" w:hAnsi="Times New Roman" w:cs="Times New Roman"/>
                <w:color w:val="000000" w:themeColor="text1"/>
                <w:sz w:val="28"/>
                <w:szCs w:val="28"/>
                <w:lang w:eastAsia="en-US"/>
              </w:rPr>
              <w:t xml:space="preserve">kể từ ngày nhận được hồ </w:t>
            </w:r>
            <w:r w:rsidRPr="00C64E85">
              <w:rPr>
                <w:rFonts w:ascii="Times New Roman" w:eastAsia="Calibri" w:hAnsi="Times New Roman" w:cs="Times New Roman"/>
                <w:color w:val="000000" w:themeColor="text1"/>
                <w:sz w:val="28"/>
                <w:szCs w:val="28"/>
                <w:lang w:eastAsia="en-US"/>
              </w:rPr>
              <w:lastRenderedPageBreak/>
              <w:t>sơ hợp lệ</w:t>
            </w:r>
          </w:p>
        </w:tc>
        <w:tc>
          <w:tcPr>
            <w:tcW w:w="3260" w:type="dxa"/>
            <w:vMerge/>
            <w:tcBorders>
              <w:left w:val="single" w:sz="4" w:space="0" w:color="auto"/>
              <w:right w:val="single" w:sz="4" w:space="0" w:color="auto"/>
            </w:tcBorders>
            <w:shd w:val="clear" w:color="auto" w:fill="auto"/>
            <w:vAlign w:val="center"/>
          </w:tcPr>
          <w:p w14:paraId="000BE3F9"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35683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2EB54D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69222A7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BE5165B" w14:textId="77777777" w:rsidR="006C63B1" w:rsidRPr="00C64E85" w:rsidRDefault="006C63B1"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2E976F6F" w14:textId="77777777" w:rsidR="006C63B1" w:rsidRPr="00C64E85" w:rsidRDefault="006C63B1"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029ACF04" w14:textId="77777777" w:rsidR="006C63B1" w:rsidRPr="00C64E85" w:rsidRDefault="006C63B1"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08049031" w14:textId="77777777" w:rsidR="006C63B1" w:rsidRPr="00C64E85" w:rsidRDefault="006C63B1"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321C6313" w14:textId="77777777" w:rsidR="006C63B1" w:rsidRPr="00C64E85" w:rsidRDefault="006C63B1"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06118E03" w14:textId="77777777" w:rsidR="006C63B1" w:rsidRPr="00C64E85" w:rsidRDefault="006C63B1"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5EC5300A" w14:textId="5BFE7541"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800.000 đồng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DD0CAAC" w14:textId="50D37A0F"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Luật Bảo vệ và kiểm dịch thực vật số</w:t>
            </w:r>
            <w:r w:rsidR="006C63B1" w:rsidRPr="00C64E85">
              <w:rPr>
                <w:rFonts w:ascii="Times New Roman" w:eastAsia="Calibri" w:hAnsi="Times New Roman" w:cs="Times New Roman"/>
                <w:color w:val="000000" w:themeColor="text1"/>
                <w:sz w:val="28"/>
                <w:szCs w:val="28"/>
                <w:lang w:val="pt-BR" w:eastAsia="en-US"/>
              </w:rPr>
              <w:t xml:space="preserve"> 41/2013/QH13 ngày </w:t>
            </w:r>
            <w:r w:rsidR="006C63B1" w:rsidRPr="00C64E85">
              <w:rPr>
                <w:rFonts w:ascii="Times New Roman" w:eastAsia="Calibri" w:hAnsi="Times New Roman" w:cs="Times New Roman"/>
                <w:color w:val="000000" w:themeColor="text1"/>
                <w:sz w:val="28"/>
                <w:szCs w:val="28"/>
                <w:lang w:val="pt-BR" w:eastAsia="en-US"/>
              </w:rPr>
              <w:lastRenderedPageBreak/>
              <w:t>25/11/2013.</w:t>
            </w:r>
          </w:p>
          <w:p w14:paraId="5DFBF68F" w14:textId="3AEB3F57" w:rsidR="005D5A81" w:rsidRPr="00C64E85" w:rsidRDefault="005D5A81" w:rsidP="005E4641">
            <w:pPr>
              <w:widowControl/>
              <w:shd w:val="clear" w:color="auto" w:fill="FFFFFF"/>
              <w:spacing w:before="60" w:after="60"/>
              <w:jc w:val="both"/>
              <w:outlineLvl w:val="3"/>
              <w:rPr>
                <w:rFonts w:ascii="Times New Roman" w:eastAsia="Times New Roman" w:hAnsi="Times New Roman" w:cs="Times New Roman"/>
                <w:bCs/>
                <w:color w:val="000000" w:themeColor="text1"/>
                <w:sz w:val="28"/>
                <w:szCs w:val="28"/>
                <w:lang w:val="pt-BR" w:eastAsia="en-US"/>
              </w:rPr>
            </w:pPr>
            <w:r w:rsidRPr="00C64E85">
              <w:rPr>
                <w:rFonts w:ascii="Times New Roman" w:eastAsia="Times New Roman" w:hAnsi="Times New Roman" w:cs="Times New Roman"/>
                <w:bCs/>
                <w:color w:val="000000" w:themeColor="text1"/>
                <w:sz w:val="28"/>
                <w:szCs w:val="28"/>
                <w:lang w:val="pt-BR" w:eastAsia="en-US"/>
              </w:rPr>
              <w:t>- Nghị định</w:t>
            </w:r>
            <w:r w:rsidR="006C63B1" w:rsidRPr="00C64E85">
              <w:rPr>
                <w:rFonts w:ascii="Times New Roman" w:eastAsia="Times New Roman" w:hAnsi="Times New Roman" w:cs="Times New Roman"/>
                <w:bCs/>
                <w:color w:val="000000" w:themeColor="text1"/>
                <w:sz w:val="28"/>
                <w:szCs w:val="28"/>
                <w:lang w:val="pt-BR" w:eastAsia="en-US"/>
              </w:rPr>
              <w:t xml:space="preserve"> số 123/2018/NĐ-CP ngày 17/</w:t>
            </w:r>
            <w:r w:rsidRPr="00C64E85">
              <w:rPr>
                <w:rFonts w:ascii="Times New Roman" w:eastAsia="Times New Roman" w:hAnsi="Times New Roman" w:cs="Times New Roman"/>
                <w:bCs/>
                <w:color w:val="000000" w:themeColor="text1"/>
                <w:sz w:val="28"/>
                <w:szCs w:val="28"/>
                <w:lang w:val="pt-BR" w:eastAsia="en-US"/>
              </w:rPr>
              <w:t>9</w:t>
            </w:r>
            <w:r w:rsidR="006C63B1" w:rsidRPr="00C64E85">
              <w:rPr>
                <w:rFonts w:ascii="Times New Roman" w:eastAsia="Times New Roman" w:hAnsi="Times New Roman" w:cs="Times New Roman"/>
                <w:bCs/>
                <w:color w:val="000000" w:themeColor="text1"/>
                <w:sz w:val="28"/>
                <w:szCs w:val="28"/>
                <w:lang w:val="pt-BR" w:eastAsia="en-US"/>
              </w:rPr>
              <w:t>/</w:t>
            </w:r>
            <w:r w:rsidRPr="00C64E85">
              <w:rPr>
                <w:rFonts w:ascii="Times New Roman" w:eastAsia="Times New Roman" w:hAnsi="Times New Roman" w:cs="Times New Roman"/>
                <w:bCs/>
                <w:color w:val="000000" w:themeColor="text1"/>
                <w:sz w:val="28"/>
                <w:szCs w:val="28"/>
                <w:lang w:val="pt-BR" w:eastAsia="en-US"/>
              </w:rPr>
              <w:t xml:space="preserve"> 2018 của Chính phủ sửa đổi, bổ sung một số Nghị định quy định về điều kiện đầu tư, kinh d</w:t>
            </w:r>
            <w:r w:rsidR="006C63B1" w:rsidRPr="00C64E85">
              <w:rPr>
                <w:rFonts w:ascii="Times New Roman" w:eastAsia="Times New Roman" w:hAnsi="Times New Roman" w:cs="Times New Roman"/>
                <w:bCs/>
                <w:color w:val="000000" w:themeColor="text1"/>
                <w:sz w:val="28"/>
                <w:szCs w:val="28"/>
                <w:lang w:val="pt-BR" w:eastAsia="en-US"/>
              </w:rPr>
              <w:t>oanh trong lĩnh vực nông nghiệp.</w:t>
            </w:r>
          </w:p>
          <w:p w14:paraId="262EB021" w14:textId="0138E0F0" w:rsidR="005D5A81" w:rsidRPr="00C64E85" w:rsidRDefault="005D5A81" w:rsidP="005E4641">
            <w:pPr>
              <w:widowControl/>
              <w:shd w:val="clear" w:color="auto" w:fill="FFFFFF"/>
              <w:spacing w:before="60" w:after="60"/>
              <w:jc w:val="both"/>
              <w:outlineLvl w:val="3"/>
              <w:rPr>
                <w:rFonts w:ascii="Times New Roman" w:eastAsia="Times New Roman" w:hAnsi="Times New Roman" w:cs="Times New Roman"/>
                <w:bCs/>
                <w:color w:val="000000" w:themeColor="text1"/>
                <w:sz w:val="28"/>
                <w:szCs w:val="28"/>
                <w:lang w:val="pt-BR" w:eastAsia="en-US"/>
              </w:rPr>
            </w:pPr>
            <w:r w:rsidRPr="00C64E85">
              <w:rPr>
                <w:rFonts w:ascii="Times New Roman" w:eastAsia="Times New Roman" w:hAnsi="Times New Roman" w:cs="Times New Roman"/>
                <w:bCs/>
                <w:color w:val="000000" w:themeColor="text1"/>
                <w:sz w:val="28"/>
                <w:szCs w:val="28"/>
                <w:lang w:val="pt-BR" w:eastAsia="en-US"/>
              </w:rPr>
              <w:t>- Thông tư số 21/2015/TT-BNNPTNT ngày 08</w:t>
            </w:r>
            <w:r w:rsidR="006C63B1" w:rsidRPr="00C64E85">
              <w:rPr>
                <w:rFonts w:ascii="Times New Roman" w:eastAsia="Times New Roman" w:hAnsi="Times New Roman" w:cs="Times New Roman"/>
                <w:bCs/>
                <w:color w:val="000000" w:themeColor="text1"/>
                <w:sz w:val="28"/>
                <w:szCs w:val="28"/>
                <w:lang w:val="pt-BR" w:eastAsia="en-US"/>
              </w:rPr>
              <w:t>/</w:t>
            </w:r>
            <w:r w:rsidRPr="00C64E85">
              <w:rPr>
                <w:rFonts w:ascii="Times New Roman" w:eastAsia="Times New Roman" w:hAnsi="Times New Roman" w:cs="Times New Roman"/>
                <w:bCs/>
                <w:color w:val="000000" w:themeColor="text1"/>
                <w:sz w:val="28"/>
                <w:szCs w:val="28"/>
                <w:lang w:val="pt-BR" w:eastAsia="en-US"/>
              </w:rPr>
              <w:t>6</w:t>
            </w:r>
            <w:r w:rsidR="006C63B1" w:rsidRPr="00C64E85">
              <w:rPr>
                <w:rFonts w:ascii="Times New Roman" w:eastAsia="Times New Roman" w:hAnsi="Times New Roman" w:cs="Times New Roman"/>
                <w:bCs/>
                <w:color w:val="000000" w:themeColor="text1"/>
                <w:sz w:val="28"/>
                <w:szCs w:val="28"/>
                <w:lang w:val="pt-BR" w:eastAsia="en-US"/>
              </w:rPr>
              <w:t>/</w:t>
            </w:r>
            <w:r w:rsidRPr="00C64E85">
              <w:rPr>
                <w:rFonts w:ascii="Times New Roman" w:eastAsia="Times New Roman" w:hAnsi="Times New Roman" w:cs="Times New Roman"/>
                <w:bCs/>
                <w:color w:val="000000" w:themeColor="text1"/>
                <w:sz w:val="28"/>
                <w:szCs w:val="28"/>
                <w:lang w:val="pt-BR" w:eastAsia="en-US"/>
              </w:rPr>
              <w:t>2015 của Bộ</w:t>
            </w:r>
            <w:r w:rsidR="006C63B1" w:rsidRPr="00C64E85">
              <w:rPr>
                <w:rFonts w:ascii="Times New Roman" w:eastAsia="Times New Roman" w:hAnsi="Times New Roman" w:cs="Times New Roman"/>
                <w:bCs/>
                <w:color w:val="000000" w:themeColor="text1"/>
                <w:sz w:val="28"/>
                <w:szCs w:val="28"/>
                <w:lang w:val="pt-BR" w:eastAsia="en-US"/>
              </w:rPr>
              <w:t xml:space="preserve"> trưởng Bộ</w:t>
            </w:r>
            <w:r w:rsidRPr="00C64E85">
              <w:rPr>
                <w:rFonts w:ascii="Times New Roman" w:eastAsia="Times New Roman" w:hAnsi="Times New Roman" w:cs="Times New Roman"/>
                <w:bCs/>
                <w:color w:val="000000" w:themeColor="text1"/>
                <w:sz w:val="28"/>
                <w:szCs w:val="28"/>
                <w:lang w:val="pt-BR" w:eastAsia="en-US"/>
              </w:rPr>
              <w:t xml:space="preserve"> Nông nghiệp và Phát triển nông thôn về Quản lý thuốc bảo vệ thực vật.</w:t>
            </w:r>
          </w:p>
          <w:p w14:paraId="6827B635" w14:textId="5C5D454F" w:rsidR="005D5A81" w:rsidRPr="00C64E85" w:rsidRDefault="005D5A81" w:rsidP="005E4641">
            <w:pPr>
              <w:widowControl/>
              <w:shd w:val="clear" w:color="auto" w:fill="FFFFFF"/>
              <w:spacing w:before="60" w:after="60"/>
              <w:jc w:val="both"/>
              <w:outlineLvl w:val="3"/>
              <w:rPr>
                <w:rFonts w:ascii="Times New Roman" w:eastAsia="Times New Roman" w:hAnsi="Times New Roman" w:cs="Times New Roman"/>
                <w:bCs/>
                <w:color w:val="000000" w:themeColor="text1"/>
                <w:sz w:val="28"/>
                <w:szCs w:val="28"/>
                <w:lang w:val="pt-BR" w:eastAsia="en-US"/>
              </w:rPr>
            </w:pPr>
            <w:r w:rsidRPr="00C64E85">
              <w:rPr>
                <w:rFonts w:ascii="Times New Roman" w:eastAsia="Times New Roman" w:hAnsi="Times New Roman" w:cs="Times New Roman"/>
                <w:bCs/>
                <w:iCs/>
                <w:color w:val="000000" w:themeColor="text1"/>
                <w:sz w:val="28"/>
                <w:szCs w:val="28"/>
                <w:lang w:val="pt-BR" w:eastAsia="en-US"/>
              </w:rPr>
              <w:t>- Thông tư số 11/2022/TT-BNNPTNT ngày 20</w:t>
            </w:r>
            <w:r w:rsidR="006C63B1" w:rsidRPr="00C64E85">
              <w:rPr>
                <w:rFonts w:ascii="Times New Roman" w:eastAsia="Times New Roman" w:hAnsi="Times New Roman" w:cs="Times New Roman"/>
                <w:bCs/>
                <w:iCs/>
                <w:color w:val="000000" w:themeColor="text1"/>
                <w:sz w:val="28"/>
                <w:szCs w:val="28"/>
                <w:lang w:val="pt-BR" w:eastAsia="en-US"/>
              </w:rPr>
              <w:t>/</w:t>
            </w:r>
            <w:r w:rsidRPr="00C64E85">
              <w:rPr>
                <w:rFonts w:ascii="Times New Roman" w:eastAsia="Times New Roman" w:hAnsi="Times New Roman" w:cs="Times New Roman"/>
                <w:bCs/>
                <w:iCs/>
                <w:color w:val="000000" w:themeColor="text1"/>
                <w:sz w:val="28"/>
                <w:szCs w:val="28"/>
                <w:lang w:val="pt-BR" w:eastAsia="en-US"/>
              </w:rPr>
              <w:t>9</w:t>
            </w:r>
            <w:r w:rsidR="006C63B1" w:rsidRPr="00C64E85">
              <w:rPr>
                <w:rFonts w:ascii="Times New Roman" w:eastAsia="Times New Roman" w:hAnsi="Times New Roman" w:cs="Times New Roman"/>
                <w:bCs/>
                <w:iCs/>
                <w:color w:val="000000" w:themeColor="text1"/>
                <w:sz w:val="28"/>
                <w:szCs w:val="28"/>
                <w:lang w:val="pt-BR" w:eastAsia="en-US"/>
              </w:rPr>
              <w:t>/</w:t>
            </w:r>
            <w:r w:rsidRPr="00C64E85">
              <w:rPr>
                <w:rFonts w:ascii="Times New Roman" w:eastAsia="Times New Roman" w:hAnsi="Times New Roman" w:cs="Times New Roman"/>
                <w:bCs/>
                <w:iCs/>
                <w:color w:val="000000" w:themeColor="text1"/>
                <w:sz w:val="28"/>
                <w:szCs w:val="28"/>
                <w:lang w:val="pt-BR" w:eastAsia="en-US"/>
              </w:rPr>
              <w:t xml:space="preserve">2022 của Bộ trưởng Bộ Nông nghiệp và Phát triển nông thôn </w:t>
            </w:r>
            <w:r w:rsidRPr="00C64E85">
              <w:rPr>
                <w:rFonts w:ascii="Times New Roman" w:hAnsi="Times New Roman" w:cs="Times New Roman"/>
                <w:iCs/>
                <w:color w:val="000000" w:themeColor="text1"/>
                <w:sz w:val="28"/>
                <w:szCs w:val="28"/>
                <w:shd w:val="clear" w:color="auto" w:fill="FFFFFF"/>
              </w:rPr>
              <w:t>sửa đổi, bổ sung một số quy định về thủ tục hành chính trong lĩnh vực bảo vệ và kiểm dịch thực vật</w:t>
            </w:r>
            <w:r w:rsidRPr="00C64E85">
              <w:rPr>
                <w:rFonts w:ascii="Times New Roman" w:hAnsi="Times New Roman" w:cs="Times New Roman"/>
                <w:color w:val="000000" w:themeColor="text1"/>
                <w:sz w:val="28"/>
                <w:szCs w:val="28"/>
                <w:shd w:val="clear" w:color="auto" w:fill="FFFFFF"/>
              </w:rPr>
              <w:t>.</w:t>
            </w:r>
          </w:p>
          <w:p w14:paraId="5685EF63" w14:textId="784C2B39" w:rsidR="005D5A81" w:rsidRPr="00C64E85" w:rsidRDefault="005D5A81" w:rsidP="005E4641">
            <w:pPr>
              <w:widowControl/>
              <w:shd w:val="clear" w:color="auto" w:fill="FFFFFF"/>
              <w:spacing w:before="60" w:after="60"/>
              <w:jc w:val="both"/>
              <w:outlineLvl w:val="3"/>
              <w:rPr>
                <w:rFonts w:ascii="Times New Roman" w:eastAsia="Times New Roman" w:hAnsi="Times New Roman" w:cs="Times New Roman"/>
                <w:bCs/>
                <w:color w:val="000000" w:themeColor="text1"/>
                <w:sz w:val="28"/>
                <w:szCs w:val="28"/>
                <w:lang w:val="pt-BR" w:eastAsia="en-US"/>
              </w:rPr>
            </w:pPr>
            <w:r w:rsidRPr="00C64E85">
              <w:rPr>
                <w:rFonts w:ascii="Times New Roman" w:eastAsia="Times New Roman" w:hAnsi="Times New Roman" w:cs="Times New Roman"/>
                <w:bCs/>
                <w:iCs/>
                <w:color w:val="000000" w:themeColor="text1"/>
                <w:sz w:val="28"/>
                <w:szCs w:val="28"/>
                <w:lang w:val="pt-BR" w:eastAsia="en-US"/>
              </w:rPr>
              <w:lastRenderedPageBreak/>
              <w:t xml:space="preserve">- Thông tư số 33/2021/TT-BTC ngày 17/5/2021 của </w:t>
            </w:r>
            <w:r w:rsidR="006C63B1" w:rsidRPr="00C64E85">
              <w:rPr>
                <w:rFonts w:ascii="Times New Roman" w:eastAsia="Times New Roman" w:hAnsi="Times New Roman" w:cs="Times New Roman"/>
                <w:bCs/>
                <w:iCs/>
                <w:color w:val="000000" w:themeColor="text1"/>
                <w:sz w:val="28"/>
                <w:szCs w:val="28"/>
                <w:lang w:val="pt-BR" w:eastAsia="en-US"/>
              </w:rPr>
              <w:t xml:space="preserve">Bộ trưởng </w:t>
            </w:r>
            <w:r w:rsidRPr="00C64E85">
              <w:rPr>
                <w:rFonts w:ascii="Times New Roman" w:eastAsia="Times New Roman" w:hAnsi="Times New Roman" w:cs="Times New Roman"/>
                <w:bCs/>
                <w:iCs/>
                <w:color w:val="000000" w:themeColor="text1"/>
                <w:sz w:val="28"/>
                <w:szCs w:val="28"/>
                <w:lang w:val="pt-BR" w:eastAsia="en-US"/>
              </w:rPr>
              <w:t xml:space="preserve">Bộ Tài chính </w:t>
            </w:r>
            <w:r w:rsidRPr="00C64E85">
              <w:rPr>
                <w:rFonts w:ascii="Times New Roman" w:eastAsia="Times New Roman" w:hAnsi="Times New Roman" w:cs="Times New Roman"/>
                <w:bCs/>
                <w:color w:val="000000" w:themeColor="text1"/>
                <w:sz w:val="28"/>
                <w:szCs w:val="28"/>
                <w:lang w:val="pt-BR" w:eastAsia="en-US"/>
              </w:rPr>
              <w:t>Quy định mức thu, chế độ thu, nộp, quản lý và sử dụng phí trong hoạt động kiểm dịch và bảo vệ thực vật thuộc lĩnh vực nông nghiệp.</w:t>
            </w:r>
          </w:p>
        </w:tc>
      </w:tr>
      <w:tr w:rsidR="009F6C05" w:rsidRPr="00C64E85" w14:paraId="5B4EA691"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212078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74</w:t>
            </w:r>
          </w:p>
        </w:tc>
        <w:tc>
          <w:tcPr>
            <w:tcW w:w="712" w:type="dxa"/>
            <w:tcBorders>
              <w:top w:val="single" w:sz="4" w:space="0" w:color="auto"/>
              <w:left w:val="single" w:sz="4" w:space="0" w:color="auto"/>
              <w:bottom w:val="single" w:sz="4" w:space="0" w:color="auto"/>
              <w:right w:val="single" w:sz="4" w:space="0" w:color="auto"/>
            </w:tcBorders>
            <w:vAlign w:val="center"/>
          </w:tcPr>
          <w:p w14:paraId="78B7DA2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6</w:t>
            </w:r>
          </w:p>
        </w:tc>
        <w:tc>
          <w:tcPr>
            <w:tcW w:w="1850" w:type="dxa"/>
            <w:tcBorders>
              <w:top w:val="single" w:sz="4" w:space="0" w:color="auto"/>
              <w:left w:val="single" w:sz="4" w:space="0" w:color="auto"/>
              <w:bottom w:val="single" w:sz="4" w:space="0" w:color="auto"/>
              <w:right w:val="single" w:sz="4" w:space="0" w:color="auto"/>
            </w:tcBorders>
            <w:vAlign w:val="center"/>
          </w:tcPr>
          <w:p w14:paraId="4039CE28"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80" w:history="1">
              <w:r w:rsidR="005D5A81" w:rsidRPr="00C64E85">
                <w:rPr>
                  <w:rFonts w:ascii="Times New Roman" w:eastAsia="Calibri" w:hAnsi="Times New Roman" w:cs="Times New Roman"/>
                  <w:color w:val="000000" w:themeColor="text1"/>
                  <w:sz w:val="28"/>
                  <w:szCs w:val="28"/>
                  <w:lang w:val="en-US" w:eastAsia="en-US"/>
                </w:rPr>
                <w:t>1.004346.000.00.00.H48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04A6BE4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lại giấy chứng nhận đủ điều kiện buôn bán thuốc bảo vệ thực vật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BDDA8C5"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iCs/>
                <w:color w:val="000000" w:themeColor="text1"/>
                <w:sz w:val="28"/>
                <w:szCs w:val="28"/>
                <w:shd w:val="clear" w:color="auto" w:fill="FFFFFF"/>
                <w:lang w:val="pt-BR" w:eastAsia="en-US"/>
              </w:rPr>
              <w:t xml:space="preserve">12 ngày làm việc </w:t>
            </w:r>
            <w:r w:rsidRPr="00C64E85">
              <w:rPr>
                <w:rFonts w:ascii="Times New Roman" w:eastAsia="Calibri" w:hAnsi="Times New Roman" w:cs="Times New Roman"/>
                <w:color w:val="000000" w:themeColor="text1"/>
                <w:sz w:val="28"/>
                <w:szCs w:val="28"/>
                <w:lang w:eastAsia="en-US"/>
              </w:rPr>
              <w:t>kể từ ngày nhận được hồ sơ hợp lệ</w:t>
            </w:r>
            <w:r w:rsidRPr="00C64E85">
              <w:rPr>
                <w:rFonts w:ascii="Times New Roman" w:eastAsia="Calibri" w:hAnsi="Times New Roman" w:cs="Times New Roman"/>
                <w:iCs/>
                <w:color w:val="000000" w:themeColor="text1"/>
                <w:sz w:val="28"/>
                <w:szCs w:val="28"/>
                <w:shd w:val="clear" w:color="auto" w:fill="FFFFFF"/>
                <w:lang w:val="pt-BR" w:eastAsia="en-US"/>
              </w:rPr>
              <w:t xml:space="preserve"> </w:t>
            </w:r>
          </w:p>
        </w:tc>
        <w:tc>
          <w:tcPr>
            <w:tcW w:w="3260" w:type="dxa"/>
            <w:vMerge/>
            <w:tcBorders>
              <w:left w:val="single" w:sz="4" w:space="0" w:color="auto"/>
              <w:right w:val="single" w:sz="4" w:space="0" w:color="auto"/>
            </w:tcBorders>
            <w:shd w:val="clear" w:color="auto" w:fill="auto"/>
            <w:vAlign w:val="center"/>
          </w:tcPr>
          <w:p w14:paraId="51A0494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28467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5D233D7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2994A297" w14:textId="77777777" w:rsidR="009835D2" w:rsidRPr="00C64E85" w:rsidRDefault="009835D2"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62E3F57" w14:textId="77777777" w:rsidR="009835D2" w:rsidRPr="00C64E85" w:rsidRDefault="009835D2"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7740C731" w14:textId="77777777" w:rsidR="009835D2" w:rsidRPr="00C64E85" w:rsidRDefault="009835D2"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2BFA8F1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800.000 đồng</w:t>
            </w:r>
          </w:p>
          <w:p w14:paraId="4651604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3AE6FFE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AF3E34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96435D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6472B21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F277B5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8B3A80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2F41CBD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A35D2E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DE8623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670D060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79AD859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EB21DD" w14:textId="41BEF2B3"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Luật Bảo vệ và kiểm dịch thực vật số</w:t>
            </w:r>
            <w:r w:rsidR="009835D2" w:rsidRPr="00C64E85">
              <w:rPr>
                <w:rFonts w:ascii="Times New Roman" w:eastAsia="Calibri" w:hAnsi="Times New Roman" w:cs="Times New Roman"/>
                <w:color w:val="000000" w:themeColor="text1"/>
                <w:sz w:val="28"/>
                <w:szCs w:val="28"/>
                <w:lang w:val="pt-BR" w:eastAsia="en-US"/>
              </w:rPr>
              <w:t xml:space="preserve"> 41/2013/QH13 ngày 25/11/2013.</w:t>
            </w:r>
          </w:p>
          <w:p w14:paraId="277EE8B0" w14:textId="1342D95C" w:rsidR="005D5A81" w:rsidRPr="00C64E85" w:rsidRDefault="005D5A81" w:rsidP="005E4641">
            <w:pPr>
              <w:widowControl/>
              <w:shd w:val="clear" w:color="auto" w:fill="FFFFFF"/>
              <w:spacing w:before="60" w:after="60"/>
              <w:jc w:val="both"/>
              <w:outlineLvl w:val="3"/>
              <w:rPr>
                <w:rFonts w:ascii="Times New Roman" w:eastAsia="Times New Roman" w:hAnsi="Times New Roman" w:cs="Times New Roman"/>
                <w:bCs/>
                <w:color w:val="000000" w:themeColor="text1"/>
                <w:sz w:val="28"/>
                <w:szCs w:val="28"/>
                <w:lang w:val="pt-BR" w:eastAsia="en-US"/>
              </w:rPr>
            </w:pPr>
            <w:r w:rsidRPr="00C64E85">
              <w:rPr>
                <w:rFonts w:ascii="Times New Roman" w:eastAsia="Times New Roman" w:hAnsi="Times New Roman" w:cs="Times New Roman"/>
                <w:bCs/>
                <w:color w:val="000000" w:themeColor="text1"/>
                <w:sz w:val="28"/>
                <w:szCs w:val="28"/>
                <w:lang w:val="pt-BR" w:eastAsia="en-US"/>
              </w:rPr>
              <w:t>- Nghị định</w:t>
            </w:r>
            <w:r w:rsidR="009835D2" w:rsidRPr="00C64E85">
              <w:rPr>
                <w:rFonts w:ascii="Times New Roman" w:eastAsia="Times New Roman" w:hAnsi="Times New Roman" w:cs="Times New Roman"/>
                <w:bCs/>
                <w:color w:val="000000" w:themeColor="text1"/>
                <w:sz w:val="28"/>
                <w:szCs w:val="28"/>
                <w:lang w:val="pt-BR" w:eastAsia="en-US"/>
              </w:rPr>
              <w:t xml:space="preserve"> số 123/2018/NĐ-CP ngày 17/9/</w:t>
            </w:r>
            <w:r w:rsidRPr="00C64E85">
              <w:rPr>
                <w:rFonts w:ascii="Times New Roman" w:eastAsia="Times New Roman" w:hAnsi="Times New Roman" w:cs="Times New Roman"/>
                <w:bCs/>
                <w:color w:val="000000" w:themeColor="text1"/>
                <w:sz w:val="28"/>
                <w:szCs w:val="28"/>
                <w:lang w:val="pt-BR" w:eastAsia="en-US"/>
              </w:rPr>
              <w:t>2018 của Chính phủ sửa đổi, bổ sung một số Nghị định quy định về điều kiện đầu tư, kinh d</w:t>
            </w:r>
            <w:r w:rsidR="009835D2" w:rsidRPr="00C64E85">
              <w:rPr>
                <w:rFonts w:ascii="Times New Roman" w:eastAsia="Times New Roman" w:hAnsi="Times New Roman" w:cs="Times New Roman"/>
                <w:bCs/>
                <w:color w:val="000000" w:themeColor="text1"/>
                <w:sz w:val="28"/>
                <w:szCs w:val="28"/>
                <w:lang w:val="pt-BR" w:eastAsia="en-US"/>
              </w:rPr>
              <w:t>oanh trong lĩnh vực nông nghiệp.</w:t>
            </w:r>
          </w:p>
          <w:p w14:paraId="4AB173C4" w14:textId="72B8F2A9" w:rsidR="005D5A81" w:rsidRPr="00C64E85" w:rsidRDefault="005D5A81" w:rsidP="005E4641">
            <w:pPr>
              <w:widowControl/>
              <w:shd w:val="clear" w:color="auto" w:fill="FFFFFF"/>
              <w:spacing w:before="60" w:after="60"/>
              <w:jc w:val="both"/>
              <w:outlineLvl w:val="3"/>
              <w:rPr>
                <w:rFonts w:ascii="Times New Roman" w:eastAsia="Times New Roman" w:hAnsi="Times New Roman" w:cs="Times New Roman"/>
                <w:bCs/>
                <w:color w:val="000000" w:themeColor="text1"/>
                <w:sz w:val="28"/>
                <w:szCs w:val="28"/>
                <w:lang w:val="pt-BR" w:eastAsia="en-US"/>
              </w:rPr>
            </w:pPr>
            <w:r w:rsidRPr="00C64E85">
              <w:rPr>
                <w:rFonts w:ascii="Times New Roman" w:eastAsia="Times New Roman" w:hAnsi="Times New Roman" w:cs="Times New Roman"/>
                <w:bCs/>
                <w:color w:val="000000" w:themeColor="text1"/>
                <w:sz w:val="28"/>
                <w:szCs w:val="28"/>
                <w:lang w:val="pt-BR" w:eastAsia="en-US"/>
              </w:rPr>
              <w:t>- Thông tư số 2</w:t>
            </w:r>
            <w:r w:rsidR="009835D2" w:rsidRPr="00C64E85">
              <w:rPr>
                <w:rFonts w:ascii="Times New Roman" w:eastAsia="Times New Roman" w:hAnsi="Times New Roman" w:cs="Times New Roman"/>
                <w:bCs/>
                <w:color w:val="000000" w:themeColor="text1"/>
                <w:sz w:val="28"/>
                <w:szCs w:val="28"/>
                <w:lang w:val="pt-BR" w:eastAsia="en-US"/>
              </w:rPr>
              <w:t>1/2015/TT-BNNPTNT ngày 08/6/</w:t>
            </w:r>
            <w:r w:rsidRPr="00C64E85">
              <w:rPr>
                <w:rFonts w:ascii="Times New Roman" w:eastAsia="Times New Roman" w:hAnsi="Times New Roman" w:cs="Times New Roman"/>
                <w:bCs/>
                <w:color w:val="000000" w:themeColor="text1"/>
                <w:sz w:val="28"/>
                <w:szCs w:val="28"/>
                <w:lang w:val="pt-BR" w:eastAsia="en-US"/>
              </w:rPr>
              <w:t xml:space="preserve">2015 của Bộ </w:t>
            </w:r>
            <w:r w:rsidR="009835D2" w:rsidRPr="00C64E85">
              <w:rPr>
                <w:rFonts w:ascii="Times New Roman" w:eastAsia="Times New Roman" w:hAnsi="Times New Roman" w:cs="Times New Roman"/>
                <w:bCs/>
                <w:color w:val="000000" w:themeColor="text1"/>
                <w:sz w:val="28"/>
                <w:szCs w:val="28"/>
                <w:lang w:val="pt-BR" w:eastAsia="en-US"/>
              </w:rPr>
              <w:lastRenderedPageBreak/>
              <w:t xml:space="preserve">trưởng Bộ </w:t>
            </w:r>
            <w:r w:rsidRPr="00C64E85">
              <w:rPr>
                <w:rFonts w:ascii="Times New Roman" w:eastAsia="Times New Roman" w:hAnsi="Times New Roman" w:cs="Times New Roman"/>
                <w:bCs/>
                <w:color w:val="000000" w:themeColor="text1"/>
                <w:sz w:val="28"/>
                <w:szCs w:val="28"/>
                <w:lang w:val="pt-BR" w:eastAsia="en-US"/>
              </w:rPr>
              <w:t>Nông nghiệp và Phát triển nông thôn về Quản lý thuốc bảo vệ thực vật.</w:t>
            </w:r>
          </w:p>
          <w:p w14:paraId="14B2F927" w14:textId="0BA2A8AC" w:rsidR="005D5A81" w:rsidRPr="00C64E85" w:rsidRDefault="005D5A81" w:rsidP="005E4641">
            <w:pPr>
              <w:widowControl/>
              <w:shd w:val="clear" w:color="auto" w:fill="FFFFFF"/>
              <w:spacing w:before="60" w:after="60"/>
              <w:jc w:val="both"/>
              <w:outlineLvl w:val="3"/>
              <w:rPr>
                <w:rFonts w:ascii="Times New Roman" w:eastAsia="Times New Roman" w:hAnsi="Times New Roman" w:cs="Times New Roman"/>
                <w:bCs/>
                <w:color w:val="000000" w:themeColor="text1"/>
                <w:sz w:val="28"/>
                <w:szCs w:val="28"/>
                <w:lang w:val="pt-BR" w:eastAsia="en-US"/>
              </w:rPr>
            </w:pPr>
            <w:r w:rsidRPr="00C64E85">
              <w:rPr>
                <w:rFonts w:ascii="Times New Roman" w:eastAsia="Times New Roman" w:hAnsi="Times New Roman" w:cs="Times New Roman"/>
                <w:bCs/>
                <w:iCs/>
                <w:color w:val="000000" w:themeColor="text1"/>
                <w:sz w:val="28"/>
                <w:szCs w:val="28"/>
                <w:lang w:val="pt-BR" w:eastAsia="en-US"/>
              </w:rPr>
              <w:t>- Thông tư số 11/2022/TT-BNNPTNT ngày 20</w:t>
            </w:r>
            <w:r w:rsidR="009835D2" w:rsidRPr="00C64E85">
              <w:rPr>
                <w:rFonts w:ascii="Times New Roman" w:eastAsia="Times New Roman" w:hAnsi="Times New Roman" w:cs="Times New Roman"/>
                <w:bCs/>
                <w:iCs/>
                <w:color w:val="000000" w:themeColor="text1"/>
                <w:sz w:val="28"/>
                <w:szCs w:val="28"/>
                <w:lang w:val="pt-BR" w:eastAsia="en-US"/>
              </w:rPr>
              <w:t>/</w:t>
            </w:r>
            <w:r w:rsidRPr="00C64E85">
              <w:rPr>
                <w:rFonts w:ascii="Times New Roman" w:eastAsia="Times New Roman" w:hAnsi="Times New Roman" w:cs="Times New Roman"/>
                <w:bCs/>
                <w:iCs/>
                <w:color w:val="000000" w:themeColor="text1"/>
                <w:sz w:val="28"/>
                <w:szCs w:val="28"/>
                <w:lang w:val="pt-BR" w:eastAsia="en-US"/>
              </w:rPr>
              <w:t>9</w:t>
            </w:r>
            <w:r w:rsidR="009835D2" w:rsidRPr="00C64E85">
              <w:rPr>
                <w:rFonts w:ascii="Times New Roman" w:eastAsia="Times New Roman" w:hAnsi="Times New Roman" w:cs="Times New Roman"/>
                <w:bCs/>
                <w:iCs/>
                <w:color w:val="000000" w:themeColor="text1"/>
                <w:sz w:val="28"/>
                <w:szCs w:val="28"/>
                <w:lang w:val="pt-BR" w:eastAsia="en-US"/>
              </w:rPr>
              <w:t>/</w:t>
            </w:r>
            <w:r w:rsidRPr="00C64E85">
              <w:rPr>
                <w:rFonts w:ascii="Times New Roman" w:eastAsia="Times New Roman" w:hAnsi="Times New Roman" w:cs="Times New Roman"/>
                <w:bCs/>
                <w:iCs/>
                <w:color w:val="000000" w:themeColor="text1"/>
                <w:sz w:val="28"/>
                <w:szCs w:val="28"/>
                <w:lang w:val="pt-BR" w:eastAsia="en-US"/>
              </w:rPr>
              <w:t>2022 của Bộ trưởng Bộ Nông nghiệp và Phát triển nông thôn</w:t>
            </w:r>
            <w:r w:rsidR="009835D2" w:rsidRPr="00C64E85">
              <w:rPr>
                <w:rFonts w:ascii="Times New Roman" w:eastAsia="Times New Roman" w:hAnsi="Times New Roman" w:cs="Times New Roman"/>
                <w:bCs/>
                <w:iCs/>
                <w:color w:val="000000" w:themeColor="text1"/>
                <w:sz w:val="28"/>
                <w:szCs w:val="28"/>
                <w:lang w:val="pt-BR" w:eastAsia="en-US"/>
              </w:rPr>
              <w:t>.</w:t>
            </w:r>
          </w:p>
          <w:p w14:paraId="310D0391" w14:textId="242B3B74" w:rsidR="005D5A81" w:rsidRPr="00C64E85" w:rsidRDefault="005D5A81" w:rsidP="005E4641">
            <w:pPr>
              <w:widowControl/>
              <w:shd w:val="clear" w:color="auto" w:fill="FFFFFF"/>
              <w:spacing w:before="60" w:after="60"/>
              <w:jc w:val="both"/>
              <w:outlineLvl w:val="3"/>
              <w:rPr>
                <w:rFonts w:ascii="Times New Roman" w:eastAsia="Times New Roman" w:hAnsi="Times New Roman" w:cs="Times New Roman"/>
                <w:bCs/>
                <w:color w:val="000000" w:themeColor="text1"/>
                <w:sz w:val="28"/>
                <w:szCs w:val="28"/>
                <w:lang w:val="pt-BR" w:eastAsia="en-US"/>
              </w:rPr>
            </w:pPr>
            <w:r w:rsidRPr="00C64E85">
              <w:rPr>
                <w:rFonts w:ascii="Times New Roman" w:eastAsia="Times New Roman" w:hAnsi="Times New Roman" w:cs="Times New Roman"/>
                <w:bCs/>
                <w:iCs/>
                <w:color w:val="000000" w:themeColor="text1"/>
                <w:sz w:val="28"/>
                <w:szCs w:val="28"/>
                <w:lang w:val="pt-BR" w:eastAsia="en-US"/>
              </w:rPr>
              <w:t xml:space="preserve">- Thông tư số 33/2021/TT-BTC ngày 17/5/2021 của Bộ </w:t>
            </w:r>
            <w:r w:rsidR="009835D2" w:rsidRPr="00C64E85">
              <w:rPr>
                <w:rFonts w:ascii="Times New Roman" w:eastAsia="Times New Roman" w:hAnsi="Times New Roman" w:cs="Times New Roman"/>
                <w:bCs/>
                <w:iCs/>
                <w:color w:val="000000" w:themeColor="text1"/>
                <w:sz w:val="28"/>
                <w:szCs w:val="28"/>
                <w:lang w:val="pt-BR" w:eastAsia="en-US"/>
              </w:rPr>
              <w:t xml:space="preserve">trưởng Bộ </w:t>
            </w:r>
            <w:r w:rsidRPr="00C64E85">
              <w:rPr>
                <w:rFonts w:ascii="Times New Roman" w:eastAsia="Times New Roman" w:hAnsi="Times New Roman" w:cs="Times New Roman"/>
                <w:bCs/>
                <w:iCs/>
                <w:color w:val="000000" w:themeColor="text1"/>
                <w:sz w:val="28"/>
                <w:szCs w:val="28"/>
                <w:lang w:val="pt-BR" w:eastAsia="en-US"/>
              </w:rPr>
              <w:t xml:space="preserve">Tài chính </w:t>
            </w:r>
            <w:r w:rsidRPr="00C64E85">
              <w:rPr>
                <w:rFonts w:ascii="Times New Roman" w:eastAsia="Times New Roman" w:hAnsi="Times New Roman" w:cs="Times New Roman"/>
                <w:bCs/>
                <w:color w:val="000000" w:themeColor="text1"/>
                <w:sz w:val="28"/>
                <w:szCs w:val="28"/>
                <w:lang w:val="pt-BR" w:eastAsia="en-US"/>
              </w:rPr>
              <w:t>Quy định mức thu, chế độ thu, nộp, quản lý và sử dụng phí trong hoạt động kiểm dịch và bảo vệ thực vật thuộc lĩnh vực nông nghiệp.</w:t>
            </w:r>
          </w:p>
        </w:tc>
      </w:tr>
      <w:tr w:rsidR="009F6C05" w:rsidRPr="00C64E85" w14:paraId="31AB573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359012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75</w:t>
            </w:r>
          </w:p>
        </w:tc>
        <w:tc>
          <w:tcPr>
            <w:tcW w:w="712" w:type="dxa"/>
            <w:tcBorders>
              <w:top w:val="single" w:sz="4" w:space="0" w:color="auto"/>
              <w:left w:val="single" w:sz="4" w:space="0" w:color="auto"/>
              <w:bottom w:val="single" w:sz="4" w:space="0" w:color="auto"/>
              <w:right w:val="single" w:sz="4" w:space="0" w:color="auto"/>
            </w:tcBorders>
            <w:vAlign w:val="center"/>
          </w:tcPr>
          <w:p w14:paraId="388E5EB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7</w:t>
            </w:r>
          </w:p>
        </w:tc>
        <w:tc>
          <w:tcPr>
            <w:tcW w:w="1850" w:type="dxa"/>
            <w:tcBorders>
              <w:top w:val="single" w:sz="4" w:space="0" w:color="auto"/>
              <w:left w:val="single" w:sz="4" w:space="0" w:color="auto"/>
              <w:bottom w:val="single" w:sz="4" w:space="0" w:color="auto"/>
              <w:right w:val="single" w:sz="4" w:space="0" w:color="auto"/>
            </w:tcBorders>
            <w:vAlign w:val="center"/>
          </w:tcPr>
          <w:p w14:paraId="48D507DF"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81" w:history="1">
              <w:r w:rsidR="005D5A81" w:rsidRPr="00C64E85">
                <w:rPr>
                  <w:rFonts w:ascii="Times New Roman" w:eastAsia="Calibri" w:hAnsi="Times New Roman" w:cs="Times New Roman"/>
                  <w:color w:val="000000" w:themeColor="text1"/>
                  <w:sz w:val="28"/>
                  <w:szCs w:val="28"/>
                  <w:lang w:val="en-US" w:eastAsia="en-US"/>
                </w:rPr>
                <w:t>1.004493.000.00.00.H48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2F9BCAF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Cấp Giấy xác nhận nội dung quảng cáo thuốc bảo vệ thực vật (thuộc thẩm quyền giải quyết </w:t>
            </w:r>
            <w:r w:rsidRPr="00C64E85">
              <w:rPr>
                <w:rFonts w:ascii="Times New Roman" w:eastAsia="Calibri" w:hAnsi="Times New Roman" w:cs="Times New Roman"/>
                <w:color w:val="000000" w:themeColor="text1"/>
                <w:sz w:val="28"/>
                <w:szCs w:val="28"/>
                <w:lang w:val="pt-BR" w:eastAsia="en-US"/>
              </w:rPr>
              <w:lastRenderedPageBreak/>
              <w:t>của cấp tỉnh)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6C6D84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de-DE" w:eastAsia="en-US"/>
              </w:rPr>
            </w:pPr>
            <w:r w:rsidRPr="00C64E85">
              <w:rPr>
                <w:rFonts w:ascii="Times New Roman" w:eastAsia="Calibri" w:hAnsi="Times New Roman" w:cs="Times New Roman"/>
                <w:color w:val="000000" w:themeColor="text1"/>
                <w:sz w:val="28"/>
                <w:szCs w:val="28"/>
                <w:lang w:val="de-DE" w:eastAsia="en-US"/>
              </w:rPr>
              <w:lastRenderedPageBreak/>
              <w:t xml:space="preserve">07 ngày làm việc </w:t>
            </w:r>
            <w:r w:rsidRPr="00C64E85">
              <w:rPr>
                <w:rFonts w:ascii="Times New Roman" w:eastAsia="Calibri" w:hAnsi="Times New Roman" w:cs="Times New Roman"/>
                <w:color w:val="000000" w:themeColor="text1"/>
                <w:sz w:val="28"/>
                <w:szCs w:val="28"/>
                <w:lang w:eastAsia="en-US"/>
              </w:rPr>
              <w:t>kể từ ngày nhận được hồ sơ hợp lệ</w:t>
            </w:r>
          </w:p>
        </w:tc>
        <w:tc>
          <w:tcPr>
            <w:tcW w:w="3260" w:type="dxa"/>
            <w:vMerge/>
            <w:tcBorders>
              <w:left w:val="single" w:sz="4" w:space="0" w:color="auto"/>
              <w:bottom w:val="single" w:sz="4" w:space="0" w:color="auto"/>
              <w:right w:val="single" w:sz="4" w:space="0" w:color="auto"/>
            </w:tcBorders>
            <w:shd w:val="clear" w:color="auto" w:fill="auto"/>
            <w:vAlign w:val="center"/>
          </w:tcPr>
          <w:p w14:paraId="1563CE2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E83DA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pacing w:val="-6"/>
                <w:sz w:val="28"/>
                <w:szCs w:val="28"/>
                <w:lang w:val="de-DE" w:eastAsia="en-US"/>
              </w:rPr>
            </w:pPr>
          </w:p>
          <w:p w14:paraId="589306B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de-DE" w:eastAsia="en-US"/>
              </w:rPr>
              <w:t>600.000 đồng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B747CE9" w14:textId="4E6B4DDB"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Bảo vệ và kiểm dịch thực vật số</w:t>
            </w:r>
            <w:r w:rsidR="009835D2" w:rsidRPr="00C64E85">
              <w:rPr>
                <w:rFonts w:ascii="Times New Roman" w:eastAsia="Calibri" w:hAnsi="Times New Roman" w:cs="Times New Roman"/>
                <w:color w:val="000000" w:themeColor="text1"/>
                <w:sz w:val="28"/>
                <w:szCs w:val="28"/>
                <w:lang w:val="pt-BR" w:eastAsia="en-US"/>
              </w:rPr>
              <w:t xml:space="preserve"> 41/2013/QH13 ngày 25/11/2013.</w:t>
            </w:r>
          </w:p>
          <w:p w14:paraId="5EE8AA7E" w14:textId="56F9E0B3" w:rsidR="005D5A81" w:rsidRPr="00C64E85" w:rsidRDefault="005D5A81" w:rsidP="005E4641">
            <w:pPr>
              <w:widowControl/>
              <w:tabs>
                <w:tab w:val="left" w:pos="720"/>
                <w:tab w:val="left" w:pos="9072"/>
              </w:tabs>
              <w:spacing w:before="60" w:after="60"/>
              <w:jc w:val="both"/>
              <w:rPr>
                <w:rFonts w:ascii="Times New Roman" w:eastAsia="Calibri" w:hAnsi="Times New Roman" w:cs="Times New Roman"/>
                <w:color w:val="000000" w:themeColor="text1"/>
                <w:sz w:val="28"/>
                <w:szCs w:val="28"/>
                <w:lang w:val="de-DE" w:eastAsia="en-US"/>
              </w:rPr>
            </w:pPr>
            <w:r w:rsidRPr="00C64E85">
              <w:rPr>
                <w:rFonts w:ascii="Times New Roman" w:eastAsia="Calibri" w:hAnsi="Times New Roman" w:cs="Times New Roman"/>
                <w:color w:val="000000" w:themeColor="text1"/>
                <w:sz w:val="28"/>
                <w:szCs w:val="28"/>
                <w:lang w:val="de-DE" w:eastAsia="en-US"/>
              </w:rPr>
              <w:t>- Nghị định số</w:t>
            </w:r>
            <w:r w:rsidR="00922C70" w:rsidRPr="00C64E85">
              <w:rPr>
                <w:rFonts w:ascii="Times New Roman" w:eastAsia="Calibri" w:hAnsi="Times New Roman" w:cs="Times New Roman"/>
                <w:color w:val="000000" w:themeColor="text1"/>
                <w:sz w:val="28"/>
                <w:szCs w:val="28"/>
                <w:lang w:val="de-DE" w:eastAsia="en-US"/>
              </w:rPr>
              <w:t xml:space="preserve"> </w:t>
            </w:r>
            <w:r w:rsidR="00922C70" w:rsidRPr="00C64E85">
              <w:rPr>
                <w:rFonts w:ascii="Times New Roman" w:eastAsia="Calibri" w:hAnsi="Times New Roman" w:cs="Times New Roman"/>
                <w:color w:val="000000" w:themeColor="text1"/>
                <w:sz w:val="28"/>
                <w:szCs w:val="28"/>
                <w:lang w:val="de-DE" w:eastAsia="en-US"/>
              </w:rPr>
              <w:lastRenderedPageBreak/>
              <w:t>181/2013/NĐ-CP ngày 14/11/</w:t>
            </w:r>
            <w:r w:rsidRPr="00C64E85">
              <w:rPr>
                <w:rFonts w:ascii="Times New Roman" w:eastAsia="Calibri" w:hAnsi="Times New Roman" w:cs="Times New Roman"/>
                <w:color w:val="000000" w:themeColor="text1"/>
                <w:sz w:val="28"/>
                <w:szCs w:val="28"/>
                <w:lang w:val="de-DE" w:eastAsia="en-US"/>
              </w:rPr>
              <w:t>2013 của Chính phủ quy định chi tiết thi hành một số điều của Luật Quảng cáo.</w:t>
            </w:r>
          </w:p>
          <w:p w14:paraId="1EE1984A" w14:textId="2822D695" w:rsidR="005D5A81" w:rsidRPr="00C64E85" w:rsidRDefault="005D5A81" w:rsidP="005E4641">
            <w:pPr>
              <w:widowControl/>
              <w:spacing w:before="60" w:after="60"/>
              <w:jc w:val="both"/>
              <w:rPr>
                <w:rFonts w:ascii="Times New Roman" w:eastAsia="Calibri" w:hAnsi="Times New Roman" w:cs="Times New Roman"/>
                <w:noProof/>
                <w:color w:val="000000" w:themeColor="text1"/>
                <w:spacing w:val="-2"/>
                <w:sz w:val="28"/>
                <w:szCs w:val="28"/>
                <w:lang w:val="de-DE" w:eastAsia="en-US"/>
              </w:rPr>
            </w:pPr>
            <w:r w:rsidRPr="00C64E85">
              <w:rPr>
                <w:rFonts w:ascii="Times New Roman" w:eastAsia="Calibri" w:hAnsi="Times New Roman" w:cs="Times New Roman"/>
                <w:noProof/>
                <w:color w:val="000000" w:themeColor="text1"/>
                <w:spacing w:val="-2"/>
                <w:sz w:val="28"/>
                <w:szCs w:val="28"/>
                <w:lang w:val="de-DE" w:eastAsia="en-US"/>
              </w:rPr>
              <w:t>- Thông tư số 21/2015/TT-BNNPTNT ngày 08</w:t>
            </w:r>
            <w:r w:rsidR="00922C70" w:rsidRPr="00C64E85">
              <w:rPr>
                <w:rFonts w:ascii="Times New Roman" w:eastAsia="Calibri" w:hAnsi="Times New Roman" w:cs="Times New Roman"/>
                <w:noProof/>
                <w:color w:val="000000" w:themeColor="text1"/>
                <w:spacing w:val="-2"/>
                <w:sz w:val="28"/>
                <w:szCs w:val="28"/>
                <w:lang w:val="de-DE" w:eastAsia="en-US"/>
              </w:rPr>
              <w:t>/</w:t>
            </w:r>
            <w:r w:rsidRPr="00C64E85">
              <w:rPr>
                <w:rFonts w:ascii="Times New Roman" w:eastAsia="Calibri" w:hAnsi="Times New Roman" w:cs="Times New Roman"/>
                <w:noProof/>
                <w:color w:val="000000" w:themeColor="text1"/>
                <w:spacing w:val="-2"/>
                <w:sz w:val="28"/>
                <w:szCs w:val="28"/>
                <w:lang w:val="de-DE" w:eastAsia="en-US"/>
              </w:rPr>
              <w:t>6</w:t>
            </w:r>
            <w:r w:rsidR="00922C70" w:rsidRPr="00C64E85">
              <w:rPr>
                <w:rFonts w:ascii="Times New Roman" w:eastAsia="Calibri" w:hAnsi="Times New Roman" w:cs="Times New Roman"/>
                <w:noProof/>
                <w:color w:val="000000" w:themeColor="text1"/>
                <w:spacing w:val="-2"/>
                <w:sz w:val="28"/>
                <w:szCs w:val="28"/>
                <w:lang w:val="de-DE" w:eastAsia="en-US"/>
              </w:rPr>
              <w:t>/</w:t>
            </w:r>
            <w:r w:rsidRPr="00C64E85">
              <w:rPr>
                <w:rFonts w:ascii="Times New Roman" w:eastAsia="Calibri" w:hAnsi="Times New Roman" w:cs="Times New Roman"/>
                <w:noProof/>
                <w:color w:val="000000" w:themeColor="text1"/>
                <w:spacing w:val="-2"/>
                <w:sz w:val="28"/>
                <w:szCs w:val="28"/>
                <w:lang w:val="de-DE" w:eastAsia="en-US"/>
              </w:rPr>
              <w:t xml:space="preserve">2015 của Bộ </w:t>
            </w:r>
            <w:r w:rsidR="00922C70" w:rsidRPr="00C64E85">
              <w:rPr>
                <w:rFonts w:ascii="Times New Roman" w:eastAsia="Calibri" w:hAnsi="Times New Roman" w:cs="Times New Roman"/>
                <w:noProof/>
                <w:color w:val="000000" w:themeColor="text1"/>
                <w:spacing w:val="-2"/>
                <w:sz w:val="28"/>
                <w:szCs w:val="28"/>
                <w:lang w:val="de-DE" w:eastAsia="en-US"/>
              </w:rPr>
              <w:t xml:space="preserve">trưởng Bộ </w:t>
            </w:r>
            <w:r w:rsidRPr="00C64E85">
              <w:rPr>
                <w:rFonts w:ascii="Times New Roman" w:eastAsia="Calibri" w:hAnsi="Times New Roman" w:cs="Times New Roman"/>
                <w:noProof/>
                <w:color w:val="000000" w:themeColor="text1"/>
                <w:spacing w:val="-2"/>
                <w:sz w:val="28"/>
                <w:szCs w:val="28"/>
                <w:lang w:val="de-DE" w:eastAsia="en-US"/>
              </w:rPr>
              <w:t>Nông nghiệp và Phát triển nông thôn quy định về Quản lý thuốc bảo vệ thực vật.</w:t>
            </w:r>
          </w:p>
          <w:p w14:paraId="4F9C13AB" w14:textId="68FF1E59" w:rsidR="005D5A81" w:rsidRPr="00C64E85" w:rsidRDefault="005D5A81" w:rsidP="005E4641">
            <w:pPr>
              <w:widowControl/>
              <w:shd w:val="clear" w:color="auto" w:fill="FFFFFF"/>
              <w:spacing w:before="60" w:after="60"/>
              <w:jc w:val="both"/>
              <w:outlineLvl w:val="3"/>
              <w:rPr>
                <w:rFonts w:ascii="Times New Roman" w:eastAsia="Times New Roman" w:hAnsi="Times New Roman" w:cs="Times New Roman"/>
                <w:bCs/>
                <w:color w:val="000000" w:themeColor="text1"/>
                <w:sz w:val="28"/>
                <w:szCs w:val="28"/>
                <w:lang w:val="de-DE" w:eastAsia="en-US"/>
              </w:rPr>
            </w:pPr>
            <w:r w:rsidRPr="00C64E85">
              <w:rPr>
                <w:rFonts w:ascii="Times New Roman" w:eastAsia="Times New Roman" w:hAnsi="Times New Roman" w:cs="Times New Roman"/>
                <w:bCs/>
                <w:iCs/>
                <w:color w:val="000000" w:themeColor="text1"/>
                <w:sz w:val="28"/>
                <w:szCs w:val="28"/>
                <w:lang w:val="de-DE" w:eastAsia="en-US"/>
              </w:rPr>
              <w:t xml:space="preserve">- Thông tư số 33/2021/TT-BTC ngày 17/5/2021 của Bộ </w:t>
            </w:r>
            <w:r w:rsidR="00922C70" w:rsidRPr="00C64E85">
              <w:rPr>
                <w:rFonts w:ascii="Times New Roman" w:eastAsia="Times New Roman" w:hAnsi="Times New Roman" w:cs="Times New Roman"/>
                <w:bCs/>
                <w:iCs/>
                <w:color w:val="000000" w:themeColor="text1"/>
                <w:sz w:val="28"/>
                <w:szCs w:val="28"/>
                <w:lang w:val="de-DE" w:eastAsia="en-US"/>
              </w:rPr>
              <w:t xml:space="preserve">trưởng Bộ </w:t>
            </w:r>
            <w:r w:rsidRPr="00C64E85">
              <w:rPr>
                <w:rFonts w:ascii="Times New Roman" w:eastAsia="Times New Roman" w:hAnsi="Times New Roman" w:cs="Times New Roman"/>
                <w:bCs/>
                <w:iCs/>
                <w:color w:val="000000" w:themeColor="text1"/>
                <w:sz w:val="28"/>
                <w:szCs w:val="28"/>
                <w:lang w:val="de-DE" w:eastAsia="en-US"/>
              </w:rPr>
              <w:t xml:space="preserve">Tài chính </w:t>
            </w:r>
            <w:r w:rsidRPr="00C64E85">
              <w:rPr>
                <w:rFonts w:ascii="Times New Roman" w:eastAsia="Times New Roman" w:hAnsi="Times New Roman" w:cs="Times New Roman"/>
                <w:bCs/>
                <w:color w:val="000000" w:themeColor="text1"/>
                <w:sz w:val="28"/>
                <w:szCs w:val="28"/>
                <w:lang w:val="de-DE" w:eastAsia="en-US"/>
              </w:rPr>
              <w:t>Quy định mức thu, chế độ thu, nộp, quản lý và sử dụng phí trong hoạt động kiểm dịch và bảo vệ thực vật thuộc lĩnh vực nông nghiệp.</w:t>
            </w:r>
          </w:p>
        </w:tc>
      </w:tr>
      <w:tr w:rsidR="009F6C05" w:rsidRPr="00C64E85" w14:paraId="7847960B" w14:textId="77777777" w:rsidTr="00804C9E">
        <w:trPr>
          <w:trHeight w:val="397"/>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DDFDB"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XI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01C1863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ĐƯỜNG BỘ (03 TTHC)</w:t>
            </w:r>
          </w:p>
        </w:tc>
      </w:tr>
      <w:tr w:rsidR="009F6C05" w:rsidRPr="00C64E85" w14:paraId="6997BFF9"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D54139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76</w:t>
            </w:r>
          </w:p>
        </w:tc>
        <w:tc>
          <w:tcPr>
            <w:tcW w:w="712" w:type="dxa"/>
            <w:tcBorders>
              <w:top w:val="single" w:sz="4" w:space="0" w:color="auto"/>
              <w:left w:val="single" w:sz="4" w:space="0" w:color="auto"/>
              <w:bottom w:val="single" w:sz="4" w:space="0" w:color="auto"/>
              <w:right w:val="single" w:sz="4" w:space="0" w:color="auto"/>
            </w:tcBorders>
            <w:vAlign w:val="center"/>
          </w:tcPr>
          <w:p w14:paraId="4D7F7DE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2F0E449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1.013259.H48</w:t>
            </w:r>
          </w:p>
        </w:tc>
        <w:tc>
          <w:tcPr>
            <w:tcW w:w="2277" w:type="dxa"/>
            <w:tcBorders>
              <w:top w:val="single" w:sz="4" w:space="0" w:color="auto"/>
              <w:left w:val="single" w:sz="4" w:space="0" w:color="auto"/>
              <w:bottom w:val="single" w:sz="4" w:space="0" w:color="auto"/>
              <w:right w:val="single" w:sz="4" w:space="0" w:color="auto"/>
            </w:tcBorders>
            <w:vAlign w:val="center"/>
          </w:tcPr>
          <w:p w14:paraId="47C6358F" w14:textId="77777777" w:rsidR="005D5A81" w:rsidRPr="00C64E85" w:rsidRDefault="005D5A81" w:rsidP="005E4641">
            <w:pPr>
              <w:widowControl/>
              <w:spacing w:before="60" w:after="60"/>
              <w:jc w:val="both"/>
              <w:rPr>
                <w:rFonts w:ascii="Times New Roman" w:eastAsia="Calibri" w:hAnsi="Times New Roman" w:cs="Times New Roman"/>
                <w:bCs/>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pt-BR" w:eastAsia="en-US"/>
              </w:rPr>
              <w:t>Cấp Giấy phép vận chuyển hàng hóa nguy hiểm trên đường bộ</w:t>
            </w:r>
          </w:p>
          <w:p w14:paraId="1A017D7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i/>
                <w:color w:val="000000" w:themeColor="text1"/>
                <w:sz w:val="28"/>
                <w:szCs w:val="28"/>
                <w:lang w:val="pt-BR" w:eastAsia="en-US"/>
              </w:rPr>
              <w:t>(Ghi chú:</w:t>
            </w:r>
            <w:r w:rsidRPr="00C64E85">
              <w:rPr>
                <w:rFonts w:ascii="Times New Roman" w:eastAsia="Calibri" w:hAnsi="Times New Roman" w:cs="Times New Roman"/>
                <w:b/>
                <w:bCs/>
                <w:color w:val="000000" w:themeColor="text1"/>
                <w:sz w:val="28"/>
                <w:szCs w:val="28"/>
                <w:lang w:val="pt-BR" w:eastAsia="en-US"/>
              </w:rPr>
              <w:t xml:space="preserve"> </w:t>
            </w:r>
            <w:r w:rsidRPr="00C64E85">
              <w:rPr>
                <w:rFonts w:ascii="Times New Roman" w:eastAsia="Calibri" w:hAnsi="Times New Roman" w:cs="Times New Roman"/>
                <w:bCs/>
                <w:color w:val="000000" w:themeColor="text1"/>
                <w:sz w:val="28"/>
                <w:szCs w:val="28"/>
                <w:lang w:val="pt-BR" w:eastAsia="en-US"/>
              </w:rPr>
              <w:t>Hàng hóa nguy hiểm là hóa chất bảo vệ thực vật)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6377295" w14:textId="075B6BE9"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05 ngày làm việc, kể từ ngày nhận đủ hồ sơ đúng theo quy đị</w:t>
            </w:r>
            <w:r w:rsidR="00922C70" w:rsidRPr="00C64E85">
              <w:rPr>
                <w:rFonts w:ascii="Times New Roman" w:eastAsia="Calibri" w:hAnsi="Times New Roman" w:cs="Times New Roman"/>
                <w:color w:val="000000" w:themeColor="text1"/>
                <w:sz w:val="28"/>
                <w:szCs w:val="28"/>
                <w:lang w:val="pt-BR" w:eastAsia="en-US"/>
              </w:rPr>
              <w:t>nh</w:t>
            </w:r>
          </w:p>
          <w:p w14:paraId="58339FFC"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val="restart"/>
            <w:tcBorders>
              <w:top w:val="single" w:sz="4" w:space="0" w:color="auto"/>
              <w:left w:val="single" w:sz="4" w:space="0" w:color="auto"/>
              <w:right w:val="single" w:sz="4" w:space="0" w:color="auto"/>
            </w:tcBorders>
            <w:shd w:val="clear" w:color="auto" w:fill="auto"/>
            <w:vAlign w:val="center"/>
          </w:tcPr>
          <w:p w14:paraId="4F8D68E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số 54 đường Hùng Vương, thành phố Quảng Ngãi, tỉnh Quảng Ngãi thông qua các cách thức sau:</w:t>
            </w:r>
          </w:p>
          <w:p w14:paraId="7EFF38E4"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20367924"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64D22CB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tuyến tại địa chỉ: dichvucong.quangngai.gov.vn</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1F17C27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p w14:paraId="6D8B9E00"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3118" w:type="dxa"/>
            <w:vMerge w:val="restart"/>
            <w:tcBorders>
              <w:top w:val="single" w:sz="4" w:space="0" w:color="auto"/>
              <w:left w:val="single" w:sz="4" w:space="0" w:color="auto"/>
              <w:right w:val="single" w:sz="4" w:space="0" w:color="auto"/>
            </w:tcBorders>
            <w:shd w:val="clear" w:color="auto" w:fill="auto"/>
            <w:vAlign w:val="center"/>
          </w:tcPr>
          <w:p w14:paraId="5076689A"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161/2024/NĐ-CP ngày 18/12/2024 của Chính phủ quy định về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w:t>
            </w:r>
          </w:p>
        </w:tc>
      </w:tr>
      <w:tr w:rsidR="009F6C05" w:rsidRPr="00C64E85" w14:paraId="735D8D5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DACA01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77</w:t>
            </w:r>
          </w:p>
        </w:tc>
        <w:tc>
          <w:tcPr>
            <w:tcW w:w="712" w:type="dxa"/>
            <w:tcBorders>
              <w:top w:val="single" w:sz="4" w:space="0" w:color="auto"/>
              <w:left w:val="single" w:sz="4" w:space="0" w:color="auto"/>
              <w:bottom w:val="single" w:sz="4" w:space="0" w:color="auto"/>
              <w:right w:val="single" w:sz="4" w:space="0" w:color="auto"/>
            </w:tcBorders>
            <w:vAlign w:val="center"/>
          </w:tcPr>
          <w:p w14:paraId="6286EDD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6D5E6C2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en-US" w:eastAsia="en-US"/>
              </w:rPr>
              <w:t>1.013260</w:t>
            </w:r>
            <w:r w:rsidRPr="00C64E85">
              <w:rPr>
                <w:rFonts w:ascii="Times New Roman" w:eastAsia="Calibri" w:hAnsi="Times New Roman" w:cs="Times New Roman"/>
                <w:color w:val="000000" w:themeColor="text1"/>
                <w:sz w:val="28"/>
                <w:szCs w:val="28"/>
                <w:lang w:val="en-US" w:eastAsia="en-US"/>
              </w:rPr>
              <w:t>.H48</w:t>
            </w:r>
          </w:p>
        </w:tc>
        <w:tc>
          <w:tcPr>
            <w:tcW w:w="2277" w:type="dxa"/>
            <w:tcBorders>
              <w:top w:val="single" w:sz="4" w:space="0" w:color="auto"/>
              <w:left w:val="single" w:sz="4" w:space="0" w:color="auto"/>
              <w:bottom w:val="single" w:sz="4" w:space="0" w:color="auto"/>
              <w:right w:val="single" w:sz="4" w:space="0" w:color="auto"/>
            </w:tcBorders>
            <w:vAlign w:val="center"/>
          </w:tcPr>
          <w:p w14:paraId="5A68E0D9" w14:textId="77777777" w:rsidR="005D5A81" w:rsidRPr="00C64E85" w:rsidRDefault="009917E9" w:rsidP="005E4641">
            <w:pPr>
              <w:widowControl/>
              <w:spacing w:before="60" w:after="60"/>
              <w:jc w:val="both"/>
              <w:rPr>
                <w:rFonts w:ascii="Times New Roman" w:eastAsia="Calibri" w:hAnsi="Times New Roman" w:cs="Times New Roman"/>
                <w:b/>
                <w:bCs/>
                <w:color w:val="000000" w:themeColor="text1"/>
                <w:sz w:val="28"/>
                <w:szCs w:val="28"/>
                <w:lang w:val="pt-BR" w:eastAsia="en-US"/>
              </w:rPr>
            </w:pPr>
            <w:hyperlink r:id="rId82" w:history="1">
              <w:r w:rsidR="005D5A81" w:rsidRPr="00C64E85">
                <w:rPr>
                  <w:rFonts w:ascii="Times New Roman" w:eastAsia="Calibri" w:hAnsi="Times New Roman" w:cs="Times New Roman"/>
                  <w:color w:val="000000" w:themeColor="text1"/>
                  <w:sz w:val="28"/>
                  <w:szCs w:val="28"/>
                  <w:lang w:val="pt-BR" w:eastAsia="en-US"/>
                </w:rPr>
                <w:t>Điều chỉnh thông tin trên Giấy phép vận chuyển hàng hóa nguy hiểm trên đường bộ khi có sự thay đổi liên quan đến nội dung của Giấy phép</w:t>
              </w:r>
            </w:hyperlink>
          </w:p>
          <w:p w14:paraId="0486D14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i/>
                <w:color w:val="000000" w:themeColor="text1"/>
                <w:sz w:val="28"/>
                <w:szCs w:val="28"/>
                <w:lang w:val="pt-BR" w:eastAsia="en-US"/>
              </w:rPr>
              <w:t>(Ghi chú:</w:t>
            </w:r>
            <w:r w:rsidRPr="00C64E85">
              <w:rPr>
                <w:rFonts w:ascii="Times New Roman" w:eastAsia="Calibri" w:hAnsi="Times New Roman" w:cs="Times New Roman"/>
                <w:b/>
                <w:bCs/>
                <w:color w:val="000000" w:themeColor="text1"/>
                <w:sz w:val="28"/>
                <w:szCs w:val="28"/>
                <w:lang w:val="pt-BR" w:eastAsia="en-US"/>
              </w:rPr>
              <w:t xml:space="preserve"> </w:t>
            </w:r>
            <w:r w:rsidRPr="00C64E85">
              <w:rPr>
                <w:rFonts w:ascii="Times New Roman" w:eastAsia="Calibri" w:hAnsi="Times New Roman" w:cs="Times New Roman"/>
                <w:bCs/>
                <w:color w:val="000000" w:themeColor="text1"/>
                <w:sz w:val="28"/>
                <w:szCs w:val="28"/>
                <w:lang w:val="pt-BR" w:eastAsia="en-US"/>
              </w:rPr>
              <w:t>Hàng hóa nguy hiểm là hóa chất bảo vệ thực vật)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3167E15" w14:textId="28A8C824"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03 ngày làm việc, kể từ ngày nhận đủ hồ sơ đúng theo quy đị</w:t>
            </w:r>
            <w:r w:rsidR="00922C70" w:rsidRPr="00C64E85">
              <w:rPr>
                <w:rFonts w:ascii="Times New Roman" w:eastAsia="Calibri" w:hAnsi="Times New Roman" w:cs="Times New Roman"/>
                <w:color w:val="000000" w:themeColor="text1"/>
                <w:sz w:val="28"/>
                <w:szCs w:val="28"/>
                <w:lang w:val="pt-BR" w:eastAsia="en-US"/>
              </w:rPr>
              <w:t>nh</w:t>
            </w:r>
          </w:p>
          <w:p w14:paraId="50EFD2CE"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1B77074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vMerge/>
            <w:tcBorders>
              <w:left w:val="single" w:sz="4" w:space="0" w:color="auto"/>
              <w:right w:val="single" w:sz="4" w:space="0" w:color="auto"/>
            </w:tcBorders>
            <w:shd w:val="clear" w:color="auto" w:fill="auto"/>
            <w:vAlign w:val="center"/>
          </w:tcPr>
          <w:p w14:paraId="405DD0A2"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3118" w:type="dxa"/>
            <w:vMerge/>
            <w:tcBorders>
              <w:left w:val="single" w:sz="4" w:space="0" w:color="auto"/>
              <w:right w:val="single" w:sz="4" w:space="0" w:color="auto"/>
            </w:tcBorders>
            <w:shd w:val="clear" w:color="auto" w:fill="auto"/>
            <w:vAlign w:val="center"/>
          </w:tcPr>
          <w:p w14:paraId="6A199B09"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43AB10F9"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7046A7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78</w:t>
            </w:r>
          </w:p>
        </w:tc>
        <w:tc>
          <w:tcPr>
            <w:tcW w:w="712" w:type="dxa"/>
            <w:tcBorders>
              <w:top w:val="single" w:sz="4" w:space="0" w:color="auto"/>
              <w:left w:val="single" w:sz="4" w:space="0" w:color="auto"/>
              <w:bottom w:val="single" w:sz="4" w:space="0" w:color="auto"/>
              <w:right w:val="single" w:sz="4" w:space="0" w:color="auto"/>
            </w:tcBorders>
            <w:vAlign w:val="center"/>
          </w:tcPr>
          <w:p w14:paraId="2F746C7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2071A49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1.013261.H48</w:t>
            </w:r>
          </w:p>
        </w:tc>
        <w:tc>
          <w:tcPr>
            <w:tcW w:w="2277" w:type="dxa"/>
            <w:tcBorders>
              <w:top w:val="single" w:sz="4" w:space="0" w:color="auto"/>
              <w:left w:val="single" w:sz="4" w:space="0" w:color="auto"/>
              <w:bottom w:val="single" w:sz="4" w:space="0" w:color="auto"/>
              <w:right w:val="single" w:sz="4" w:space="0" w:color="auto"/>
            </w:tcBorders>
            <w:vAlign w:val="center"/>
          </w:tcPr>
          <w:p w14:paraId="4D6D2CE4" w14:textId="77777777" w:rsidR="005D5A81" w:rsidRPr="00C64E85" w:rsidRDefault="009917E9" w:rsidP="005E4641">
            <w:pPr>
              <w:widowControl/>
              <w:spacing w:before="60" w:after="60"/>
              <w:jc w:val="both"/>
              <w:rPr>
                <w:rFonts w:ascii="Times New Roman" w:eastAsia="Calibri" w:hAnsi="Times New Roman" w:cs="Times New Roman"/>
                <w:b/>
                <w:bCs/>
                <w:color w:val="000000" w:themeColor="text1"/>
                <w:sz w:val="28"/>
                <w:szCs w:val="28"/>
                <w:lang w:val="pt-BR" w:eastAsia="en-US"/>
              </w:rPr>
            </w:pPr>
            <w:hyperlink r:id="rId83" w:history="1">
              <w:r w:rsidR="005D5A81" w:rsidRPr="00C64E85">
                <w:rPr>
                  <w:rFonts w:ascii="Times New Roman" w:eastAsia="Calibri" w:hAnsi="Times New Roman" w:cs="Times New Roman"/>
                  <w:color w:val="000000" w:themeColor="text1"/>
                  <w:sz w:val="28"/>
                  <w:szCs w:val="28"/>
                  <w:lang w:val="pt-BR" w:eastAsia="en-US"/>
                </w:rPr>
                <w:t xml:space="preserve">Cấp lại Giấy phép vận chuyển hàng hóa nguy hiểm </w:t>
              </w:r>
              <w:r w:rsidR="005D5A81" w:rsidRPr="00C64E85">
                <w:rPr>
                  <w:rFonts w:ascii="Times New Roman" w:eastAsia="Calibri" w:hAnsi="Times New Roman" w:cs="Times New Roman"/>
                  <w:color w:val="000000" w:themeColor="text1"/>
                  <w:sz w:val="28"/>
                  <w:szCs w:val="28"/>
                  <w:lang w:val="pt-BR" w:eastAsia="en-US"/>
                </w:rPr>
                <w:lastRenderedPageBreak/>
                <w:t>trên đường bộ </w:t>
              </w:r>
            </w:hyperlink>
          </w:p>
          <w:p w14:paraId="7060142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i/>
                <w:color w:val="000000" w:themeColor="text1"/>
                <w:sz w:val="28"/>
                <w:szCs w:val="28"/>
                <w:lang w:val="pt-BR" w:eastAsia="en-US"/>
              </w:rPr>
              <w:t>(Ghi chú:</w:t>
            </w:r>
            <w:r w:rsidRPr="00C64E85">
              <w:rPr>
                <w:rFonts w:ascii="Times New Roman" w:eastAsia="Calibri" w:hAnsi="Times New Roman" w:cs="Times New Roman"/>
                <w:b/>
                <w:bCs/>
                <w:color w:val="000000" w:themeColor="text1"/>
                <w:sz w:val="28"/>
                <w:szCs w:val="28"/>
                <w:lang w:val="pt-BR" w:eastAsia="en-US"/>
              </w:rPr>
              <w:t xml:space="preserve"> </w:t>
            </w:r>
            <w:r w:rsidRPr="00C64E85">
              <w:rPr>
                <w:rFonts w:ascii="Times New Roman" w:eastAsia="Calibri" w:hAnsi="Times New Roman" w:cs="Times New Roman"/>
                <w:bCs/>
                <w:color w:val="000000" w:themeColor="text1"/>
                <w:sz w:val="28"/>
                <w:szCs w:val="28"/>
                <w:lang w:val="pt-BR" w:eastAsia="en-US"/>
              </w:rPr>
              <w:t>Hàng hóa nguy hiểm là hóa chất bảo vệ thực vật)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0F1D02B" w14:textId="61B98A83"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02 ngày làm việc, kể từ ngày nhận đủ </w:t>
            </w:r>
            <w:r w:rsidRPr="00C64E85">
              <w:rPr>
                <w:rFonts w:ascii="Times New Roman" w:eastAsia="Calibri" w:hAnsi="Times New Roman" w:cs="Times New Roman"/>
                <w:color w:val="000000" w:themeColor="text1"/>
                <w:sz w:val="28"/>
                <w:szCs w:val="28"/>
                <w:lang w:val="pt-BR" w:eastAsia="en-US"/>
              </w:rPr>
              <w:lastRenderedPageBreak/>
              <w:t>hồ sơ đúng theo quy đị</w:t>
            </w:r>
            <w:r w:rsidR="00922C70" w:rsidRPr="00C64E85">
              <w:rPr>
                <w:rFonts w:ascii="Times New Roman" w:eastAsia="Calibri" w:hAnsi="Times New Roman" w:cs="Times New Roman"/>
                <w:color w:val="000000" w:themeColor="text1"/>
                <w:sz w:val="28"/>
                <w:szCs w:val="28"/>
                <w:lang w:val="pt-BR" w:eastAsia="en-US"/>
              </w:rPr>
              <w:t>nh</w:t>
            </w:r>
          </w:p>
          <w:p w14:paraId="47CBDDB5"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bottom w:val="single" w:sz="4" w:space="0" w:color="auto"/>
              <w:right w:val="single" w:sz="4" w:space="0" w:color="auto"/>
            </w:tcBorders>
            <w:shd w:val="clear" w:color="auto" w:fill="auto"/>
            <w:vAlign w:val="center"/>
          </w:tcPr>
          <w:p w14:paraId="73054BA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vMerge/>
            <w:tcBorders>
              <w:left w:val="single" w:sz="4" w:space="0" w:color="auto"/>
              <w:bottom w:val="single" w:sz="4" w:space="0" w:color="auto"/>
              <w:right w:val="single" w:sz="4" w:space="0" w:color="auto"/>
            </w:tcBorders>
            <w:shd w:val="clear" w:color="auto" w:fill="auto"/>
            <w:vAlign w:val="center"/>
          </w:tcPr>
          <w:p w14:paraId="2D34633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vMerge/>
            <w:tcBorders>
              <w:left w:val="single" w:sz="4" w:space="0" w:color="auto"/>
              <w:bottom w:val="single" w:sz="4" w:space="0" w:color="auto"/>
              <w:right w:val="single" w:sz="4" w:space="0" w:color="auto"/>
            </w:tcBorders>
            <w:shd w:val="clear" w:color="auto" w:fill="auto"/>
            <w:vAlign w:val="center"/>
          </w:tcPr>
          <w:p w14:paraId="4DD01B1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19D9B326" w14:textId="77777777" w:rsidTr="00804C9E">
        <w:trPr>
          <w:trHeight w:val="572"/>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70A55"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lastRenderedPageBreak/>
              <w:t>XII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4D142B9B" w14:textId="5B8EE5BF"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b/>
                <w:color w:val="000000" w:themeColor="text1"/>
                <w:sz w:val="28"/>
                <w:szCs w:val="28"/>
                <w:lang w:val="pt-BR" w:eastAsia="en-US"/>
              </w:rPr>
              <w:t>ĐƯỜNG THỦY NỘI ĐỊA</w:t>
            </w:r>
            <w:r w:rsidRPr="00C64E85">
              <w:rPr>
                <w:rFonts w:ascii="Times New Roman" w:eastAsia="Calibri" w:hAnsi="Times New Roman" w:cs="Times New Roman"/>
                <w:color w:val="000000" w:themeColor="text1"/>
                <w:sz w:val="28"/>
                <w:szCs w:val="28"/>
                <w:lang w:val="pt-BR" w:eastAsia="en-US"/>
              </w:rPr>
              <w:t> </w:t>
            </w:r>
            <w:r w:rsidRPr="00C64E85">
              <w:rPr>
                <w:rFonts w:ascii="Times New Roman" w:eastAsia="Calibri" w:hAnsi="Times New Roman" w:cs="Times New Roman"/>
                <w:b/>
                <w:color w:val="000000" w:themeColor="text1"/>
                <w:sz w:val="28"/>
                <w:szCs w:val="28"/>
                <w:lang w:val="pt-BR" w:eastAsia="en-US"/>
              </w:rPr>
              <w:t>(03 TTHC)</w:t>
            </w:r>
          </w:p>
        </w:tc>
      </w:tr>
      <w:tr w:rsidR="009F6C05" w:rsidRPr="00C64E85" w14:paraId="276B124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FBA8A7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79</w:t>
            </w:r>
          </w:p>
        </w:tc>
        <w:tc>
          <w:tcPr>
            <w:tcW w:w="712" w:type="dxa"/>
            <w:tcBorders>
              <w:top w:val="single" w:sz="4" w:space="0" w:color="auto"/>
              <w:left w:val="single" w:sz="4" w:space="0" w:color="auto"/>
              <w:bottom w:val="single" w:sz="4" w:space="0" w:color="auto"/>
              <w:right w:val="single" w:sz="4" w:space="0" w:color="auto"/>
            </w:tcBorders>
            <w:vAlign w:val="center"/>
          </w:tcPr>
          <w:p w14:paraId="425F43B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5BB56B5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2.002617.H48</w:t>
            </w:r>
          </w:p>
        </w:tc>
        <w:tc>
          <w:tcPr>
            <w:tcW w:w="2277" w:type="dxa"/>
            <w:tcBorders>
              <w:top w:val="single" w:sz="4" w:space="0" w:color="auto"/>
              <w:left w:val="single" w:sz="4" w:space="0" w:color="auto"/>
              <w:bottom w:val="single" w:sz="4" w:space="0" w:color="auto"/>
              <w:right w:val="single" w:sz="4" w:space="0" w:color="auto"/>
            </w:tcBorders>
            <w:vAlign w:val="center"/>
          </w:tcPr>
          <w:p w14:paraId="59E3DAB8"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84" w:history="1">
              <w:r w:rsidR="005D5A81" w:rsidRPr="00C64E85">
                <w:rPr>
                  <w:rFonts w:ascii="Times New Roman" w:eastAsia="Calibri" w:hAnsi="Times New Roman" w:cs="Times New Roman"/>
                  <w:color w:val="000000" w:themeColor="text1"/>
                  <w:sz w:val="28"/>
                  <w:szCs w:val="28"/>
                  <w:lang w:val="pt-BR" w:eastAsia="en-US"/>
                </w:rPr>
                <w:t>Cấp lại Giấy phép vận chuyển hàng hóa nguy hiểm bằng phương tiện đường thủy nội địa do bị mất, bị hỏng</w:t>
              </w:r>
            </w:hyperlink>
          </w:p>
          <w:p w14:paraId="154AB73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i/>
                <w:color w:val="000000" w:themeColor="text1"/>
                <w:sz w:val="28"/>
                <w:szCs w:val="28"/>
                <w:lang w:val="pt-BR" w:eastAsia="en-US"/>
              </w:rPr>
              <w:t>(Ghi chú:</w:t>
            </w:r>
            <w:r w:rsidRPr="00C64E85">
              <w:rPr>
                <w:rFonts w:ascii="Times New Roman" w:eastAsia="Calibri" w:hAnsi="Times New Roman" w:cs="Times New Roman"/>
                <w:b/>
                <w:bCs/>
                <w:color w:val="000000" w:themeColor="text1"/>
                <w:sz w:val="28"/>
                <w:szCs w:val="28"/>
                <w:lang w:val="pt-BR" w:eastAsia="en-US"/>
              </w:rPr>
              <w:t xml:space="preserve"> </w:t>
            </w:r>
            <w:r w:rsidRPr="00C64E85">
              <w:rPr>
                <w:rFonts w:ascii="Times New Roman" w:eastAsia="Calibri" w:hAnsi="Times New Roman" w:cs="Times New Roman"/>
                <w:bCs/>
                <w:color w:val="000000" w:themeColor="text1"/>
                <w:sz w:val="28"/>
                <w:szCs w:val="28"/>
                <w:lang w:val="pt-BR" w:eastAsia="en-US"/>
              </w:rPr>
              <w:t>Hàng hóa nguy hiểm là hóa chất bảo vệ thực vật)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E6266F4" w14:textId="627595AA"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02 ngày làm việc, kể từ ngày nhận đủ hồ sơ đúng theo quy đị</w:t>
            </w:r>
            <w:r w:rsidR="00922C70" w:rsidRPr="00C64E85">
              <w:rPr>
                <w:rFonts w:ascii="Times New Roman" w:eastAsia="Calibri" w:hAnsi="Times New Roman" w:cs="Times New Roman"/>
                <w:color w:val="000000" w:themeColor="text1"/>
                <w:sz w:val="28"/>
                <w:szCs w:val="28"/>
                <w:lang w:val="pt-BR" w:eastAsia="en-US"/>
              </w:rPr>
              <w:t>nh</w:t>
            </w:r>
          </w:p>
          <w:p w14:paraId="50149986"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val="restart"/>
            <w:tcBorders>
              <w:top w:val="single" w:sz="4" w:space="0" w:color="auto"/>
              <w:left w:val="single" w:sz="4" w:space="0" w:color="auto"/>
              <w:right w:val="single" w:sz="4" w:space="0" w:color="auto"/>
            </w:tcBorders>
            <w:shd w:val="clear" w:color="auto" w:fill="auto"/>
            <w:vAlign w:val="center"/>
          </w:tcPr>
          <w:p w14:paraId="2785813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số 54 đường Hùng Vương, thành phố Quảng Ngãi, tỉnh Quảng Ngãi thông qua các cách thức sau:</w:t>
            </w:r>
          </w:p>
          <w:p w14:paraId="47BBAFD7"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0655AB2B"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1F943ED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tuyến tại địa chỉ: dichvucong.quangngai.gov.vn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3C0DC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BEA8528" w14:textId="60AFF654"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34/2024/NĐ-CP ngày 31/3/2024 của Chính phủ quy định về Danh mục hàng hoá nguy hiểm, vận chuyển hàng hoá nguy hiểm bằng phương tiện thủy nội đị</w:t>
            </w:r>
            <w:r w:rsidR="00FD0E92" w:rsidRPr="00C64E85">
              <w:rPr>
                <w:rFonts w:ascii="Times New Roman" w:eastAsia="Calibri" w:hAnsi="Times New Roman" w:cs="Times New Roman"/>
                <w:color w:val="000000" w:themeColor="text1"/>
                <w:sz w:val="28"/>
                <w:szCs w:val="28"/>
                <w:lang w:val="pt-BR" w:eastAsia="en-US"/>
              </w:rPr>
              <w:t>a.</w:t>
            </w:r>
          </w:p>
          <w:p w14:paraId="2F0329E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Nghị định số 161/2024/NĐ-CP ngày 18/12/2024 của Chính phủ quy định danh mục hàng hóa nguy hiểm, vận chuyển hàng hóa nguy hiểm và trình tự, thủ tục cấp giấy phép, cấp giấy chứng nhận hoàn thành chương trình tập huấn </w:t>
            </w:r>
            <w:r w:rsidRPr="00C64E85">
              <w:rPr>
                <w:rFonts w:ascii="Times New Roman" w:eastAsia="Calibri" w:hAnsi="Times New Roman" w:cs="Times New Roman"/>
                <w:color w:val="000000" w:themeColor="text1"/>
                <w:sz w:val="28"/>
                <w:szCs w:val="28"/>
                <w:lang w:val="pt-BR" w:eastAsia="en-US"/>
              </w:rPr>
              <w:lastRenderedPageBreak/>
              <w:t>cho người lái xe hoặc người áp tải vận chuyển hàng hóa nguy hiểm trên đường bộ.</w:t>
            </w:r>
          </w:p>
        </w:tc>
      </w:tr>
      <w:tr w:rsidR="009F6C05" w:rsidRPr="00C64E85" w14:paraId="075D832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1A910B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80</w:t>
            </w:r>
          </w:p>
        </w:tc>
        <w:tc>
          <w:tcPr>
            <w:tcW w:w="712" w:type="dxa"/>
            <w:tcBorders>
              <w:top w:val="single" w:sz="4" w:space="0" w:color="auto"/>
              <w:left w:val="single" w:sz="4" w:space="0" w:color="auto"/>
              <w:bottom w:val="single" w:sz="4" w:space="0" w:color="auto"/>
              <w:right w:val="single" w:sz="4" w:space="0" w:color="auto"/>
            </w:tcBorders>
            <w:vAlign w:val="center"/>
          </w:tcPr>
          <w:p w14:paraId="5DF273E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395431D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2.002615.H48</w:t>
            </w:r>
          </w:p>
        </w:tc>
        <w:tc>
          <w:tcPr>
            <w:tcW w:w="2277" w:type="dxa"/>
            <w:tcBorders>
              <w:top w:val="single" w:sz="4" w:space="0" w:color="auto"/>
              <w:left w:val="single" w:sz="4" w:space="0" w:color="auto"/>
              <w:bottom w:val="single" w:sz="4" w:space="0" w:color="auto"/>
              <w:right w:val="single" w:sz="4" w:space="0" w:color="auto"/>
            </w:tcBorders>
            <w:vAlign w:val="center"/>
          </w:tcPr>
          <w:p w14:paraId="6E08DA4C"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85" w:history="1">
              <w:r w:rsidR="005D5A81" w:rsidRPr="00C64E85">
                <w:rPr>
                  <w:rFonts w:ascii="Times New Roman" w:eastAsia="Calibri" w:hAnsi="Times New Roman" w:cs="Times New Roman"/>
                  <w:color w:val="000000" w:themeColor="text1"/>
                  <w:sz w:val="28"/>
                  <w:szCs w:val="28"/>
                  <w:lang w:val="pt-BR" w:eastAsia="en-US"/>
                </w:rPr>
                <w:t>Cấp  Giấy phép vận chuyển hàng hóa nguy hiểm bằng phương tiện thủy nội địa </w:t>
              </w:r>
            </w:hyperlink>
          </w:p>
          <w:p w14:paraId="64AB839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i/>
                <w:color w:val="000000" w:themeColor="text1"/>
                <w:sz w:val="28"/>
                <w:szCs w:val="28"/>
                <w:lang w:val="pt-BR" w:eastAsia="en-US"/>
              </w:rPr>
              <w:t>(Ghi chú:</w:t>
            </w:r>
            <w:r w:rsidRPr="00C64E85">
              <w:rPr>
                <w:rFonts w:ascii="Times New Roman" w:eastAsia="Calibri" w:hAnsi="Times New Roman" w:cs="Times New Roman"/>
                <w:b/>
                <w:bCs/>
                <w:color w:val="000000" w:themeColor="text1"/>
                <w:sz w:val="28"/>
                <w:szCs w:val="28"/>
                <w:lang w:val="pt-BR" w:eastAsia="en-US"/>
              </w:rPr>
              <w:t xml:space="preserve"> </w:t>
            </w:r>
            <w:r w:rsidRPr="00C64E85">
              <w:rPr>
                <w:rFonts w:ascii="Times New Roman" w:eastAsia="Calibri" w:hAnsi="Times New Roman" w:cs="Times New Roman"/>
                <w:bCs/>
                <w:color w:val="000000" w:themeColor="text1"/>
                <w:sz w:val="28"/>
                <w:szCs w:val="28"/>
                <w:lang w:val="pt-BR" w:eastAsia="en-US"/>
              </w:rPr>
              <w:t>Hàng hóa nguy hiểm là hóa chất bảo vệ thực vật)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2E49DAA" w14:textId="1A789FC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05 ngày làm việc, kể từ ngày nhận đủ hồ sơ đúng theo quy đị</w:t>
            </w:r>
            <w:r w:rsidR="00FD0E92" w:rsidRPr="00C64E85">
              <w:rPr>
                <w:rFonts w:ascii="Times New Roman" w:eastAsia="Calibri" w:hAnsi="Times New Roman" w:cs="Times New Roman"/>
                <w:color w:val="000000" w:themeColor="text1"/>
                <w:sz w:val="28"/>
                <w:szCs w:val="28"/>
                <w:lang w:val="pt-BR" w:eastAsia="en-US"/>
              </w:rPr>
              <w:t>nh</w:t>
            </w:r>
          </w:p>
          <w:p w14:paraId="378139C2"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7391876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03DED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C88E44C" w14:textId="4553B27F"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34/2024/NĐ-CP ngày 31/3/2024 của Chính phủ quy định về Danh mục hàng hoá nguy hiểm, vận chuyển hàng hoá nguy hiểm bằng phương tiện thủy nội đị</w:t>
            </w:r>
            <w:r w:rsidR="00FD0E92" w:rsidRPr="00C64E85">
              <w:rPr>
                <w:rFonts w:ascii="Times New Roman" w:eastAsia="Calibri" w:hAnsi="Times New Roman" w:cs="Times New Roman"/>
                <w:color w:val="000000" w:themeColor="text1"/>
                <w:sz w:val="28"/>
                <w:szCs w:val="28"/>
                <w:lang w:val="pt-BR" w:eastAsia="en-US"/>
              </w:rPr>
              <w:t>a.</w:t>
            </w:r>
          </w:p>
          <w:p w14:paraId="2AAB4407"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Nghị định số 161/2024/NĐ-CP ngày 18/12/2024 của Chính phủ quy định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w:t>
            </w:r>
            <w:r w:rsidRPr="00C64E85">
              <w:rPr>
                <w:rFonts w:ascii="Times New Roman" w:eastAsia="Calibri" w:hAnsi="Times New Roman" w:cs="Times New Roman"/>
                <w:color w:val="000000" w:themeColor="text1"/>
                <w:sz w:val="28"/>
                <w:szCs w:val="28"/>
                <w:lang w:val="pt-BR" w:eastAsia="en-US"/>
              </w:rPr>
              <w:lastRenderedPageBreak/>
              <w:t>đường bộ.</w:t>
            </w:r>
          </w:p>
        </w:tc>
      </w:tr>
      <w:tr w:rsidR="009F6C05" w:rsidRPr="00C64E85" w14:paraId="2C05E673"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7D5B5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81</w:t>
            </w:r>
          </w:p>
        </w:tc>
        <w:tc>
          <w:tcPr>
            <w:tcW w:w="712" w:type="dxa"/>
            <w:tcBorders>
              <w:top w:val="single" w:sz="4" w:space="0" w:color="auto"/>
              <w:left w:val="single" w:sz="4" w:space="0" w:color="auto"/>
              <w:bottom w:val="single" w:sz="4" w:space="0" w:color="auto"/>
              <w:right w:val="single" w:sz="4" w:space="0" w:color="auto"/>
            </w:tcBorders>
            <w:vAlign w:val="center"/>
          </w:tcPr>
          <w:p w14:paraId="4926E3B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73FAB0A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2.002616.H48</w:t>
            </w:r>
          </w:p>
        </w:tc>
        <w:tc>
          <w:tcPr>
            <w:tcW w:w="2277" w:type="dxa"/>
            <w:tcBorders>
              <w:top w:val="single" w:sz="4" w:space="0" w:color="auto"/>
              <w:left w:val="single" w:sz="4" w:space="0" w:color="auto"/>
              <w:bottom w:val="single" w:sz="4" w:space="0" w:color="auto"/>
              <w:right w:val="single" w:sz="4" w:space="0" w:color="auto"/>
            </w:tcBorders>
            <w:vAlign w:val="center"/>
          </w:tcPr>
          <w:p w14:paraId="7357FA50"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86" w:history="1">
              <w:r w:rsidR="005D5A81" w:rsidRPr="00C64E85">
                <w:rPr>
                  <w:rFonts w:ascii="Times New Roman" w:eastAsia="Calibri" w:hAnsi="Times New Roman" w:cs="Times New Roman"/>
                  <w:color w:val="000000" w:themeColor="text1"/>
                  <w:sz w:val="28"/>
                  <w:szCs w:val="28"/>
                  <w:lang w:val="pt-BR" w:eastAsia="en-US"/>
                </w:rPr>
                <w:t>Điều chỉnh thông tin trên Giấy phép vận chuyển hàng hóa nguy hiểm bằng phương tiện thủy nội địa khi có sự thay đổi liên quan đến nội dung của Giấy phép</w:t>
              </w:r>
            </w:hyperlink>
          </w:p>
          <w:p w14:paraId="112AD4D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i/>
                <w:color w:val="000000" w:themeColor="text1"/>
                <w:sz w:val="28"/>
                <w:szCs w:val="28"/>
                <w:lang w:val="pt-BR" w:eastAsia="en-US"/>
              </w:rPr>
              <w:t>(Ghi chú:</w:t>
            </w:r>
            <w:r w:rsidRPr="00C64E85">
              <w:rPr>
                <w:rFonts w:ascii="Times New Roman" w:eastAsia="Calibri" w:hAnsi="Times New Roman" w:cs="Times New Roman"/>
                <w:b/>
                <w:bCs/>
                <w:color w:val="000000" w:themeColor="text1"/>
                <w:sz w:val="28"/>
                <w:szCs w:val="28"/>
                <w:lang w:val="pt-BR" w:eastAsia="en-US"/>
              </w:rPr>
              <w:t xml:space="preserve"> </w:t>
            </w:r>
            <w:r w:rsidRPr="00C64E85">
              <w:rPr>
                <w:rFonts w:ascii="Times New Roman" w:eastAsia="Calibri" w:hAnsi="Times New Roman" w:cs="Times New Roman"/>
                <w:bCs/>
                <w:color w:val="000000" w:themeColor="text1"/>
                <w:sz w:val="28"/>
                <w:szCs w:val="28"/>
                <w:lang w:val="pt-BR" w:eastAsia="en-US"/>
              </w:rPr>
              <w:t>Hàng hóa nguy hiểm là hóa chất bảo vệ thực vật)</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332EBE2" w14:textId="1F244CF3" w:rsidR="005D5A81" w:rsidRPr="00C64E85" w:rsidRDefault="005D5A81" w:rsidP="005E4641">
            <w:pPr>
              <w:widowControl/>
              <w:spacing w:before="60" w:after="60"/>
              <w:ind w:firstLine="34"/>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03 ngày làm việc, kể từ ngày nhận đủ hồ sơ đúng theo quy đị</w:t>
            </w:r>
            <w:r w:rsidR="00FD0E92" w:rsidRPr="00C64E85">
              <w:rPr>
                <w:rFonts w:ascii="Times New Roman" w:eastAsia="Calibri" w:hAnsi="Times New Roman" w:cs="Times New Roman"/>
                <w:color w:val="000000" w:themeColor="text1"/>
                <w:sz w:val="28"/>
                <w:szCs w:val="28"/>
                <w:lang w:val="pt-BR" w:eastAsia="en-US"/>
              </w:rPr>
              <w:t>nh</w:t>
            </w:r>
          </w:p>
          <w:p w14:paraId="438FF90B"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bottom w:val="single" w:sz="4" w:space="0" w:color="auto"/>
              <w:right w:val="single" w:sz="4" w:space="0" w:color="auto"/>
            </w:tcBorders>
            <w:shd w:val="clear" w:color="auto" w:fill="auto"/>
            <w:vAlign w:val="center"/>
          </w:tcPr>
          <w:p w14:paraId="055200D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F672B9" w14:textId="77777777" w:rsidR="005D5A81" w:rsidRPr="00C64E85" w:rsidRDefault="005D5A81" w:rsidP="009F6C05">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A9BF567" w14:textId="51C0725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34/2024/NĐ-CP ngày 31/3/2024 của Chính phủ quy định về Danh mục hàng hoá nguy hiểm, vận chuyển hàng hoá nguy hiểm bằng phương tiện thủy nội đị</w:t>
            </w:r>
            <w:r w:rsidR="00FD0E92" w:rsidRPr="00C64E85">
              <w:rPr>
                <w:rFonts w:ascii="Times New Roman" w:eastAsia="Calibri" w:hAnsi="Times New Roman" w:cs="Times New Roman"/>
                <w:color w:val="000000" w:themeColor="text1"/>
                <w:sz w:val="28"/>
                <w:szCs w:val="28"/>
                <w:lang w:val="pt-BR" w:eastAsia="en-US"/>
              </w:rPr>
              <w:t>a.</w:t>
            </w:r>
          </w:p>
          <w:p w14:paraId="5C225439"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Nghị định số 161/2024/NĐ-CP ngày 18/12/2024 của Chính phủ quy định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w:t>
            </w:r>
          </w:p>
        </w:tc>
      </w:tr>
      <w:tr w:rsidR="009F6C05" w:rsidRPr="00C64E85" w14:paraId="2F0360BC" w14:textId="77777777" w:rsidTr="00804C9E">
        <w:trPr>
          <w:trHeight w:val="481"/>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69826"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XIII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6FE7E9DB" w14:textId="77777777" w:rsidR="005D5A81" w:rsidRPr="00C64E85" w:rsidRDefault="005D5A81" w:rsidP="005E4641">
            <w:pPr>
              <w:widowControl/>
              <w:spacing w:before="60" w:after="60"/>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KHOA HỌC, CÔNG NGHỆ VÀ MÔI TRƯỜNG (02 TTHC)</w:t>
            </w:r>
          </w:p>
        </w:tc>
      </w:tr>
      <w:tr w:rsidR="009F6C05" w:rsidRPr="00C64E85" w14:paraId="5BAE82B4"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FA2CE9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82</w:t>
            </w:r>
          </w:p>
        </w:tc>
        <w:tc>
          <w:tcPr>
            <w:tcW w:w="712" w:type="dxa"/>
            <w:tcBorders>
              <w:top w:val="single" w:sz="4" w:space="0" w:color="auto"/>
              <w:left w:val="single" w:sz="4" w:space="0" w:color="auto"/>
              <w:bottom w:val="single" w:sz="4" w:space="0" w:color="auto"/>
              <w:right w:val="single" w:sz="4" w:space="0" w:color="auto"/>
            </w:tcBorders>
            <w:vAlign w:val="center"/>
          </w:tcPr>
          <w:p w14:paraId="13DD06F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216233B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1.009478.000.00.00.H48</w:t>
            </w:r>
          </w:p>
          <w:p w14:paraId="4F65B29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0B821C6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Đăng ký công bố hợp quy đối với các sản phẩm, hàng hóa sản xuất trong nước được quản lý bởi các quy chuẩn kỹ thuật quốc gia do Bộ Nông nghiệp và Phát triển nông thôn ban hành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988A6CA"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 quá 05 ngày làm việc kể từ ngày nhận đầy đủ hồ sơ theo quy định</w:t>
            </w:r>
          </w:p>
          <w:p w14:paraId="2A73412A"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97C16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số 54 đường Hùng Vương, thành phố Quảng Ngãi, tỉnh Quảng Ngãi thông qua các cách thức sau:</w:t>
            </w:r>
          </w:p>
          <w:p w14:paraId="32E42BEB"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7675AE7C"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1BB3BC4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tuyến tại địa chỉ: dichvucong.quangngai.gov.vn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4A41D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150.000 đồng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CD87DD" w14:textId="38B342DA"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eastAsia="en-US"/>
              </w:rPr>
              <w:t xml:space="preserve">- Luật </w:t>
            </w:r>
            <w:r w:rsidRPr="00C64E85">
              <w:rPr>
                <w:rFonts w:ascii="Times New Roman" w:eastAsia="Calibri" w:hAnsi="Times New Roman" w:cs="Times New Roman"/>
                <w:color w:val="000000" w:themeColor="text1"/>
                <w:sz w:val="28"/>
                <w:szCs w:val="28"/>
                <w:lang w:val="pt-BR" w:eastAsia="en-US"/>
              </w:rPr>
              <w:t>số</w:t>
            </w:r>
            <w:r w:rsidR="009F6C05">
              <w:rPr>
                <w:rFonts w:ascii="Times New Roman" w:eastAsia="Calibri" w:hAnsi="Times New Roman" w:cs="Times New Roman"/>
                <w:color w:val="000000" w:themeColor="text1"/>
                <w:sz w:val="28"/>
                <w:szCs w:val="28"/>
                <w:lang w:val="pt-BR" w:eastAsia="en-US"/>
              </w:rPr>
              <w:t xml:space="preserve"> 05/2007/QH12 ngày 21/11/2007.</w:t>
            </w:r>
          </w:p>
          <w:p w14:paraId="78565B0D" w14:textId="77777777" w:rsidR="009F6C05" w:rsidRDefault="005D5A81" w:rsidP="009F6C05">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số 68/2006/QH11 ngày 29</w:t>
            </w:r>
            <w:r w:rsidR="009F6C05">
              <w:rPr>
                <w:rFonts w:ascii="Times New Roman" w:eastAsia="Calibri" w:hAnsi="Times New Roman" w:cs="Times New Roman"/>
                <w:color w:val="000000" w:themeColor="text1"/>
                <w:sz w:val="28"/>
                <w:szCs w:val="28"/>
                <w:lang w:val="pt-BR" w:eastAsia="en-US"/>
              </w:rPr>
              <w:t>/6/2006.</w:t>
            </w:r>
          </w:p>
          <w:p w14:paraId="72880C59" w14:textId="23F007EC" w:rsidR="005D5A81" w:rsidRPr="009F6C05" w:rsidRDefault="005D5A81" w:rsidP="009F6C05">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eastAsia="en-US"/>
              </w:rPr>
              <w:t>- Nghị định</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số 127/2007/NĐ-CP ngày 01</w:t>
            </w:r>
            <w:r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eastAsia="en-US"/>
              </w:rPr>
              <w:t>8</w:t>
            </w:r>
            <w:r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eastAsia="en-US"/>
              </w:rPr>
              <w:t>2007 của Chính phủ</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hAnsi="Times New Roman" w:cs="Times New Roman"/>
                <w:bCs/>
                <w:color w:val="000000" w:themeColor="text1"/>
                <w:sz w:val="28"/>
                <w:szCs w:val="28"/>
                <w:lang w:val="pt-BR"/>
              </w:rPr>
              <w:t>Quy định chi tiết thi hành một số điều</w:t>
            </w:r>
            <w:r w:rsidRPr="00C64E85">
              <w:rPr>
                <w:rFonts w:ascii="Times New Roman" w:hAnsi="Times New Roman" w:cs="Times New Roman"/>
                <w:color w:val="000000" w:themeColor="text1"/>
                <w:sz w:val="28"/>
                <w:szCs w:val="28"/>
                <w:lang w:val="pt-BR"/>
              </w:rPr>
              <w:t xml:space="preserve"> </w:t>
            </w:r>
            <w:r w:rsidRPr="00C64E85">
              <w:rPr>
                <w:rFonts w:ascii="Times New Roman" w:hAnsi="Times New Roman" w:cs="Times New Roman"/>
                <w:bCs/>
                <w:color w:val="000000" w:themeColor="text1"/>
                <w:sz w:val="28"/>
                <w:szCs w:val="28"/>
                <w:lang w:val="pt-BR"/>
              </w:rPr>
              <w:t>của Luật Tiêu chuẩn và Quy chuẩn kỹ thuật</w:t>
            </w:r>
            <w:r w:rsidRPr="00C64E85">
              <w:rPr>
                <w:rFonts w:ascii="Times New Roman" w:eastAsia="Calibri" w:hAnsi="Times New Roman" w:cs="Times New Roman"/>
                <w:color w:val="000000" w:themeColor="text1"/>
                <w:sz w:val="28"/>
                <w:szCs w:val="28"/>
                <w:lang w:val="pt-BR" w:eastAsia="en-US"/>
              </w:rPr>
              <w:t>.</w:t>
            </w:r>
          </w:p>
          <w:p w14:paraId="684EB155" w14:textId="77777777" w:rsidR="005D5A81" w:rsidRPr="00C64E85" w:rsidRDefault="005D5A81" w:rsidP="009F6C05">
            <w:pPr>
              <w:shd w:val="clear" w:color="auto" w:fill="FFFFFF"/>
              <w:spacing w:before="60" w:after="60"/>
              <w:jc w:val="both"/>
              <w:rPr>
                <w:rFonts w:ascii="Times New Roman" w:eastAsia="Times New Roman"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  Nghị định số 132/2008/NĐ-CP ngày 31</w:t>
            </w:r>
            <w:r w:rsidRPr="00C64E85">
              <w:rPr>
                <w:rFonts w:ascii="Times New Roman" w:eastAsia="Calibri" w:hAnsi="Times New Roman" w:cs="Times New Roman"/>
                <w:color w:val="000000" w:themeColor="text1"/>
                <w:sz w:val="28"/>
                <w:szCs w:val="28"/>
                <w:lang w:val="pt-BR" w:eastAsia="en-US"/>
              </w:rPr>
              <w:t>/12/</w:t>
            </w:r>
            <w:r w:rsidRPr="00C64E85">
              <w:rPr>
                <w:rFonts w:ascii="Times New Roman" w:eastAsia="Calibri" w:hAnsi="Times New Roman" w:cs="Times New Roman"/>
                <w:color w:val="000000" w:themeColor="text1"/>
                <w:sz w:val="28"/>
                <w:szCs w:val="28"/>
                <w:lang w:eastAsia="en-US"/>
              </w:rPr>
              <w:t>2008 của Chính</w:t>
            </w:r>
            <w:r w:rsidRPr="00C64E85">
              <w:rPr>
                <w:rFonts w:ascii="Times New Roman" w:eastAsia="Calibri" w:hAnsi="Times New Roman" w:cs="Times New Roman"/>
                <w:color w:val="000000" w:themeColor="text1"/>
                <w:sz w:val="28"/>
                <w:szCs w:val="28"/>
                <w:lang w:val="pt-BR" w:eastAsia="en-US"/>
              </w:rPr>
              <w:t xml:space="preserve"> phủ </w:t>
            </w:r>
            <w:r w:rsidRPr="00C64E85">
              <w:rPr>
                <w:rFonts w:ascii="Times New Roman" w:eastAsia="Times New Roman" w:hAnsi="Times New Roman" w:cs="Times New Roman"/>
                <w:bCs/>
                <w:color w:val="000000" w:themeColor="text1"/>
                <w:sz w:val="28"/>
                <w:szCs w:val="28"/>
                <w:lang w:val="nl-NL" w:eastAsia="en-US"/>
              </w:rPr>
              <w:t>Quy định chi tiết thi hành một số điều</w:t>
            </w:r>
            <w:r w:rsidRPr="00C64E85">
              <w:rPr>
                <w:rFonts w:ascii="Times New Roman" w:eastAsia="Times New Roman" w:hAnsi="Times New Roman" w:cs="Times New Roman"/>
                <w:color w:val="000000" w:themeColor="text1"/>
                <w:sz w:val="28"/>
                <w:szCs w:val="28"/>
                <w:lang w:eastAsia="en-US"/>
              </w:rPr>
              <w:t xml:space="preserve"> </w:t>
            </w:r>
            <w:r w:rsidRPr="00C64E85">
              <w:rPr>
                <w:rFonts w:ascii="Times New Roman" w:eastAsia="Times New Roman" w:hAnsi="Times New Roman" w:cs="Times New Roman"/>
                <w:bCs/>
                <w:color w:val="000000" w:themeColor="text1"/>
                <w:sz w:val="28"/>
                <w:szCs w:val="28"/>
                <w:lang w:val="nl-NL" w:eastAsia="en-US"/>
              </w:rPr>
              <w:t>của Luật Chất lượng sản phẩm, hàng hoá</w:t>
            </w:r>
            <w:r w:rsidRPr="00C64E85">
              <w:rPr>
                <w:rFonts w:ascii="Times New Roman" w:eastAsia="Times New Roman" w:hAnsi="Times New Roman" w:cs="Times New Roman"/>
                <w:color w:val="000000" w:themeColor="text1"/>
                <w:sz w:val="28"/>
                <w:szCs w:val="28"/>
                <w:lang w:eastAsia="en-US"/>
              </w:rPr>
              <w:t>.</w:t>
            </w:r>
          </w:p>
          <w:p w14:paraId="2DF60596" w14:textId="11D69898"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 xml:space="preserve">- Nghị định số 74/2018/NĐ-CP ngày 15/5/2018 của Chính phủ </w:t>
            </w:r>
            <w:r w:rsidRPr="00C64E85">
              <w:rPr>
                <w:rFonts w:ascii="Times New Roman" w:hAnsi="Times New Roman" w:cs="Times New Roman"/>
                <w:iCs/>
                <w:color w:val="000000" w:themeColor="text1"/>
                <w:sz w:val="28"/>
                <w:szCs w:val="28"/>
                <w:shd w:val="clear" w:color="auto" w:fill="FFFFFF"/>
              </w:rPr>
              <w:t xml:space="preserve">sửa đổi, bổ sung một số điều của Nghị định </w:t>
            </w:r>
            <w:r w:rsidRPr="00C64E85">
              <w:rPr>
                <w:rFonts w:ascii="Times New Roman" w:hAnsi="Times New Roman" w:cs="Times New Roman"/>
                <w:iCs/>
                <w:color w:val="000000" w:themeColor="text1"/>
                <w:sz w:val="28"/>
                <w:szCs w:val="28"/>
                <w:shd w:val="clear" w:color="auto" w:fill="FFFFFF"/>
              </w:rPr>
              <w:lastRenderedPageBreak/>
              <w:t>số </w:t>
            </w:r>
            <w:hyperlink r:id="rId87" w:tgtFrame="_blank" w:tooltip="Nghị định 132/2008/NĐ-CP" w:history="1">
              <w:r w:rsidRPr="00C64E85">
                <w:rPr>
                  <w:rStyle w:val="Hyperlink"/>
                  <w:rFonts w:ascii="Times New Roman" w:hAnsi="Times New Roman" w:cs="Times New Roman"/>
                  <w:iCs/>
                  <w:color w:val="000000" w:themeColor="text1"/>
                  <w:sz w:val="28"/>
                  <w:szCs w:val="28"/>
                  <w:u w:val="none"/>
                  <w:shd w:val="clear" w:color="auto" w:fill="FFFFFF"/>
                </w:rPr>
                <w:t>132/2008/NĐ-CP</w:t>
              </w:r>
            </w:hyperlink>
            <w:r w:rsidRPr="00C64E85">
              <w:rPr>
                <w:rFonts w:ascii="Times New Roman" w:hAnsi="Times New Roman" w:cs="Times New Roman"/>
                <w:iCs/>
                <w:color w:val="000000" w:themeColor="text1"/>
                <w:sz w:val="28"/>
                <w:szCs w:val="28"/>
                <w:shd w:val="clear" w:color="auto" w:fill="FFFFFF"/>
              </w:rPr>
              <w:t> ngày 31</w:t>
            </w:r>
            <w:r w:rsidR="00FF25A1" w:rsidRPr="00C64E85">
              <w:rPr>
                <w:rFonts w:ascii="Times New Roman" w:hAnsi="Times New Roman" w:cs="Times New Roman"/>
                <w:iCs/>
                <w:color w:val="000000" w:themeColor="text1"/>
                <w:sz w:val="28"/>
                <w:szCs w:val="28"/>
                <w:shd w:val="clear" w:color="auto" w:fill="FFFFFF"/>
                <w:lang w:val="en-US"/>
              </w:rPr>
              <w:t>/</w:t>
            </w:r>
            <w:r w:rsidRPr="00C64E85">
              <w:rPr>
                <w:rFonts w:ascii="Times New Roman" w:hAnsi="Times New Roman" w:cs="Times New Roman"/>
                <w:iCs/>
                <w:color w:val="000000" w:themeColor="text1"/>
                <w:sz w:val="28"/>
                <w:szCs w:val="28"/>
                <w:shd w:val="clear" w:color="auto" w:fill="FFFFFF"/>
              </w:rPr>
              <w:t>12</w:t>
            </w:r>
            <w:r w:rsidR="00FF25A1" w:rsidRPr="00C64E85">
              <w:rPr>
                <w:rFonts w:ascii="Times New Roman" w:hAnsi="Times New Roman" w:cs="Times New Roman"/>
                <w:iCs/>
                <w:color w:val="000000" w:themeColor="text1"/>
                <w:sz w:val="28"/>
                <w:szCs w:val="28"/>
                <w:shd w:val="clear" w:color="auto" w:fill="FFFFFF"/>
                <w:lang w:val="en-US"/>
              </w:rPr>
              <w:t>/</w:t>
            </w:r>
            <w:r w:rsidRPr="00C64E85">
              <w:rPr>
                <w:rFonts w:ascii="Times New Roman" w:hAnsi="Times New Roman" w:cs="Times New Roman"/>
                <w:iCs/>
                <w:color w:val="000000" w:themeColor="text1"/>
                <w:sz w:val="28"/>
                <w:szCs w:val="28"/>
                <w:shd w:val="clear" w:color="auto" w:fill="FFFFFF"/>
              </w:rPr>
              <w:t>2008 của Chính phủ quy định chi tiết thi hành một số điều </w:t>
            </w:r>
            <w:bookmarkStart w:id="0" w:name="tvpllink_mhyivazsmk_1"/>
            <w:r w:rsidRPr="00C64E85">
              <w:rPr>
                <w:rFonts w:ascii="Times New Roman" w:hAnsi="Times New Roman" w:cs="Times New Roman"/>
                <w:iCs/>
                <w:color w:val="000000" w:themeColor="text1"/>
                <w:sz w:val="28"/>
                <w:szCs w:val="28"/>
                <w:shd w:val="clear" w:color="auto" w:fill="FFFFFF"/>
              </w:rPr>
              <w:fldChar w:fldCharType="begin"/>
            </w:r>
            <w:r w:rsidRPr="00C64E85">
              <w:rPr>
                <w:rFonts w:ascii="Times New Roman" w:hAnsi="Times New Roman" w:cs="Times New Roman"/>
                <w:iCs/>
                <w:color w:val="000000" w:themeColor="text1"/>
                <w:sz w:val="28"/>
                <w:szCs w:val="28"/>
                <w:shd w:val="clear" w:color="auto" w:fill="FFFFFF"/>
              </w:rPr>
              <w:instrText xml:space="preserve"> HYPERLINK "https://thuvienphapluat.vn/van-ban/Thuong-mai/Luat-chat-luong-san-pham-hang-hoa-2007-05-2007-QH12-59776.aspx" \t "_blank" </w:instrText>
            </w:r>
            <w:r w:rsidRPr="00C64E85">
              <w:rPr>
                <w:rFonts w:ascii="Times New Roman" w:hAnsi="Times New Roman" w:cs="Times New Roman"/>
                <w:iCs/>
                <w:color w:val="000000" w:themeColor="text1"/>
                <w:sz w:val="28"/>
                <w:szCs w:val="28"/>
                <w:shd w:val="clear" w:color="auto" w:fill="FFFFFF"/>
              </w:rPr>
              <w:fldChar w:fldCharType="separate"/>
            </w:r>
            <w:r w:rsidRPr="00C64E85">
              <w:rPr>
                <w:rStyle w:val="Hyperlink"/>
                <w:rFonts w:ascii="Times New Roman" w:hAnsi="Times New Roman" w:cs="Times New Roman"/>
                <w:iCs/>
                <w:color w:val="000000" w:themeColor="text1"/>
                <w:sz w:val="28"/>
                <w:szCs w:val="28"/>
                <w:u w:val="none"/>
                <w:shd w:val="clear" w:color="auto" w:fill="FFFFFF"/>
              </w:rPr>
              <w:t>Luật chất lượng sản phẩm, hàng hóa</w:t>
            </w:r>
            <w:r w:rsidRPr="00C64E85">
              <w:rPr>
                <w:rFonts w:ascii="Times New Roman" w:hAnsi="Times New Roman" w:cs="Times New Roman"/>
                <w:iCs/>
                <w:color w:val="000000" w:themeColor="text1"/>
                <w:sz w:val="28"/>
                <w:szCs w:val="28"/>
                <w:shd w:val="clear" w:color="auto" w:fill="FFFFFF"/>
              </w:rPr>
              <w:fldChar w:fldCharType="end"/>
            </w:r>
            <w:bookmarkEnd w:id="0"/>
            <w:r w:rsidRPr="00C64E85">
              <w:rPr>
                <w:rFonts w:ascii="Times New Roman" w:hAnsi="Times New Roman" w:cs="Times New Roman"/>
                <w:iCs/>
                <w:color w:val="000000" w:themeColor="text1"/>
                <w:sz w:val="28"/>
                <w:szCs w:val="28"/>
                <w:shd w:val="clear" w:color="auto" w:fill="FFFFFF"/>
              </w:rPr>
              <w:t>.</w:t>
            </w:r>
          </w:p>
          <w:p w14:paraId="5241210F" w14:textId="77777777" w:rsidR="005D5A81" w:rsidRPr="00C64E85" w:rsidRDefault="005D5A81" w:rsidP="005E4641">
            <w:pPr>
              <w:pStyle w:val="Heading4"/>
              <w:shd w:val="clear" w:color="auto" w:fill="FFFFFF"/>
              <w:spacing w:before="60" w:beforeAutospacing="0" w:after="60" w:afterAutospacing="0"/>
              <w:jc w:val="both"/>
              <w:rPr>
                <w:caps/>
                <w:color w:val="000000" w:themeColor="text1"/>
                <w:sz w:val="28"/>
                <w:szCs w:val="28"/>
                <w:lang w:val="vi-VN"/>
              </w:rPr>
            </w:pPr>
            <w:r w:rsidRPr="00C64E85">
              <w:rPr>
                <w:rFonts w:eastAsia="Calibri"/>
                <w:color w:val="000000" w:themeColor="text1"/>
                <w:sz w:val="28"/>
                <w:szCs w:val="28"/>
                <w:lang w:val="vi-VN"/>
              </w:rPr>
              <w:t xml:space="preserve">- </w:t>
            </w:r>
            <w:r w:rsidRPr="00C64E85">
              <w:rPr>
                <w:rFonts w:eastAsia="Calibri"/>
                <w:b w:val="0"/>
                <w:color w:val="000000" w:themeColor="text1"/>
                <w:sz w:val="28"/>
                <w:szCs w:val="28"/>
                <w:lang w:val="vi-VN"/>
              </w:rPr>
              <w:t>Thông tư số </w:t>
            </w:r>
            <w:hyperlink r:id="rId88" w:tgtFrame="_blank" w:tooltip="Thông tư 28/2012/TT-BKHCN" w:history="1">
              <w:r w:rsidRPr="00C64E85">
                <w:rPr>
                  <w:rFonts w:eastAsia="Calibri"/>
                  <w:b w:val="0"/>
                  <w:color w:val="000000" w:themeColor="text1"/>
                  <w:sz w:val="28"/>
                  <w:szCs w:val="28"/>
                  <w:lang w:val="vi-VN"/>
                </w:rPr>
                <w:t>28/2012/TT-BKHCN</w:t>
              </w:r>
            </w:hyperlink>
            <w:r w:rsidRPr="00C64E85">
              <w:rPr>
                <w:rFonts w:eastAsia="Calibri"/>
                <w:b w:val="0"/>
                <w:color w:val="000000" w:themeColor="text1"/>
                <w:sz w:val="28"/>
                <w:szCs w:val="28"/>
                <w:lang w:val="vi-VN"/>
              </w:rPr>
              <w:t xml:space="preserve"> ngày 12/12/2012 của Bộ trưởng Bộ Khoa học và Công nghệ </w:t>
            </w:r>
            <w:r w:rsidRPr="00C64E85">
              <w:rPr>
                <w:b w:val="0"/>
                <w:color w:val="000000" w:themeColor="text1"/>
                <w:sz w:val="28"/>
                <w:szCs w:val="28"/>
                <w:lang w:val="vi-VN"/>
              </w:rPr>
              <w:t>Quy định về công bố hợp chuẩn, công bố hợp quy và phương thức đánh giá sự phù hợp với tiêu chuẩn, quy chuẩn kỹ thuật.</w:t>
            </w:r>
          </w:p>
          <w:p w14:paraId="279E26ED" w14:textId="046C721D" w:rsidR="005D5A81" w:rsidRPr="00C64E85" w:rsidRDefault="005D5A81" w:rsidP="005E4641">
            <w:pPr>
              <w:pStyle w:val="Heading4"/>
              <w:shd w:val="clear" w:color="auto" w:fill="FFFFFF"/>
              <w:spacing w:before="60" w:beforeAutospacing="0" w:after="60" w:afterAutospacing="0"/>
              <w:jc w:val="both"/>
              <w:rPr>
                <w:caps/>
                <w:color w:val="000000" w:themeColor="text1"/>
                <w:sz w:val="28"/>
                <w:szCs w:val="28"/>
                <w:lang w:val="vi-VN"/>
              </w:rPr>
            </w:pPr>
            <w:r w:rsidRPr="00C64E85">
              <w:rPr>
                <w:rFonts w:eastAsia="Calibri"/>
                <w:color w:val="000000" w:themeColor="text1"/>
                <w:sz w:val="28"/>
                <w:szCs w:val="28"/>
                <w:lang w:val="vi-VN"/>
              </w:rPr>
              <w:t xml:space="preserve">- </w:t>
            </w:r>
            <w:r w:rsidRPr="00C64E85">
              <w:rPr>
                <w:rFonts w:eastAsia="Calibri"/>
                <w:b w:val="0"/>
                <w:color w:val="000000" w:themeColor="text1"/>
                <w:sz w:val="28"/>
                <w:szCs w:val="28"/>
                <w:lang w:val="vi-VN"/>
              </w:rPr>
              <w:t xml:space="preserve">Thông tư số 02/2017/TT- BKHCN ngày 31/3/2017 của Bộ trưởng Bộ Khoa học và Công nghệ </w:t>
            </w:r>
            <w:r w:rsidRPr="00C64E85">
              <w:rPr>
                <w:b w:val="0"/>
                <w:color w:val="000000" w:themeColor="text1"/>
                <w:sz w:val="28"/>
                <w:szCs w:val="28"/>
                <w:lang w:val="vi-VN"/>
              </w:rPr>
              <w:t>Sửa đổi, bổ sung một số điều của Thông tư số 28/2012/TT-BKHCN ngày 12</w:t>
            </w:r>
            <w:r w:rsidR="00FF25A1" w:rsidRPr="00C64E85">
              <w:rPr>
                <w:b w:val="0"/>
                <w:color w:val="000000" w:themeColor="text1"/>
                <w:sz w:val="28"/>
                <w:szCs w:val="28"/>
              </w:rPr>
              <w:t>/</w:t>
            </w:r>
            <w:r w:rsidRPr="00C64E85">
              <w:rPr>
                <w:b w:val="0"/>
                <w:color w:val="000000" w:themeColor="text1"/>
                <w:sz w:val="28"/>
                <w:szCs w:val="28"/>
                <w:lang w:val="vi-VN"/>
              </w:rPr>
              <w:t>12</w:t>
            </w:r>
            <w:r w:rsidR="00FF25A1" w:rsidRPr="00C64E85">
              <w:rPr>
                <w:b w:val="0"/>
                <w:color w:val="000000" w:themeColor="text1"/>
                <w:sz w:val="28"/>
                <w:szCs w:val="28"/>
              </w:rPr>
              <w:t>/</w:t>
            </w:r>
            <w:r w:rsidRPr="00C64E85">
              <w:rPr>
                <w:b w:val="0"/>
                <w:color w:val="000000" w:themeColor="text1"/>
                <w:sz w:val="28"/>
                <w:szCs w:val="28"/>
                <w:lang w:val="vi-VN"/>
              </w:rPr>
              <w:t xml:space="preserve"> </w:t>
            </w:r>
            <w:r w:rsidRPr="00C64E85">
              <w:rPr>
                <w:b w:val="0"/>
                <w:color w:val="000000" w:themeColor="text1"/>
                <w:sz w:val="28"/>
                <w:szCs w:val="28"/>
                <w:lang w:val="vi-VN"/>
              </w:rPr>
              <w:lastRenderedPageBreak/>
              <w:t>2012 của Bộ trưởng Bộ Khoa học và Công nghệ quy định về công bố hợp chuẩn, công bố hợp quy và phương thức đánh giá sự phù hợp với tiêu chuẩn, quy chuẩn kỹ thuật.</w:t>
            </w:r>
          </w:p>
          <w:p w14:paraId="794809D7" w14:textId="77777777" w:rsidR="005D5A81" w:rsidRPr="00C64E85" w:rsidRDefault="005D5A81" w:rsidP="005E4641">
            <w:pPr>
              <w:pStyle w:val="Heading4"/>
              <w:shd w:val="clear" w:color="auto" w:fill="FFFFFF"/>
              <w:spacing w:before="60" w:beforeAutospacing="0" w:after="60" w:afterAutospacing="0"/>
              <w:jc w:val="both"/>
              <w:rPr>
                <w:b w:val="0"/>
                <w:caps/>
                <w:color w:val="000000" w:themeColor="text1"/>
                <w:sz w:val="28"/>
                <w:szCs w:val="28"/>
                <w:lang w:val="vi-VN"/>
              </w:rPr>
            </w:pPr>
            <w:r w:rsidRPr="00C64E85">
              <w:rPr>
                <w:rFonts w:eastAsia="Calibri"/>
                <w:color w:val="000000" w:themeColor="text1"/>
                <w:sz w:val="28"/>
                <w:szCs w:val="28"/>
                <w:lang w:val="vi-VN"/>
              </w:rPr>
              <w:t xml:space="preserve">- </w:t>
            </w:r>
            <w:r w:rsidRPr="00C64E85">
              <w:rPr>
                <w:rFonts w:eastAsia="Calibri"/>
                <w:b w:val="0"/>
                <w:color w:val="000000" w:themeColor="text1"/>
                <w:sz w:val="28"/>
                <w:szCs w:val="28"/>
                <w:lang w:val="vi-VN"/>
              </w:rPr>
              <w:t xml:space="preserve">Thông tư số 183/2016/TT-BTC ngày 08/11/2016 của Bộ trưởng Bộ Tài chính </w:t>
            </w:r>
            <w:r w:rsidRPr="00C64E85">
              <w:rPr>
                <w:b w:val="0"/>
                <w:color w:val="000000" w:themeColor="text1"/>
                <w:sz w:val="28"/>
                <w:szCs w:val="28"/>
                <w:lang w:val="vi-VN"/>
              </w:rPr>
              <w:t> Quy định mức thu, chế độ thu, nộp, quản lý lệ phí cấp giấy đăng ký công bố hợp chuẩn, hợp quy.</w:t>
            </w:r>
          </w:p>
        </w:tc>
      </w:tr>
      <w:tr w:rsidR="009F6C05" w:rsidRPr="00C64E85" w14:paraId="0E68779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D9082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83</w:t>
            </w:r>
          </w:p>
        </w:tc>
        <w:tc>
          <w:tcPr>
            <w:tcW w:w="712" w:type="dxa"/>
            <w:tcBorders>
              <w:top w:val="single" w:sz="4" w:space="0" w:color="auto"/>
              <w:left w:val="single" w:sz="4" w:space="0" w:color="auto"/>
              <w:bottom w:val="single" w:sz="4" w:space="0" w:color="auto"/>
              <w:right w:val="single" w:sz="4" w:space="0" w:color="auto"/>
            </w:tcBorders>
            <w:vAlign w:val="center"/>
          </w:tcPr>
          <w:p w14:paraId="3119EAE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4A555EA2"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89" w:history="1">
              <w:r w:rsidR="005D5A81" w:rsidRPr="00C64E85">
                <w:rPr>
                  <w:rFonts w:ascii="Times New Roman" w:eastAsia="Calibri" w:hAnsi="Times New Roman" w:cs="Times New Roman"/>
                  <w:color w:val="000000" w:themeColor="text1"/>
                  <w:sz w:val="28"/>
                  <w:szCs w:val="28"/>
                  <w:lang w:val="en-US" w:eastAsia="en-US"/>
                </w:rPr>
                <w:t>1.011647.H48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81C47F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Công nhận vùng nông nghiệp ứng dụng cao</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001A3C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hồ sơ hợp lệ: 30 ngày làm việc, kể từ ngày nhận được hồ sơ.</w:t>
            </w:r>
          </w:p>
          <w:p w14:paraId="59F4C2F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Trường hợp hồ sơ phải thực </w:t>
            </w:r>
            <w:r w:rsidRPr="00C64E85">
              <w:rPr>
                <w:rFonts w:ascii="Times New Roman" w:eastAsia="Calibri" w:hAnsi="Times New Roman" w:cs="Times New Roman"/>
                <w:color w:val="000000" w:themeColor="text1"/>
                <w:sz w:val="28"/>
                <w:szCs w:val="28"/>
                <w:lang w:val="pt-BR" w:eastAsia="en-US"/>
              </w:rPr>
              <w:lastRenderedPageBreak/>
              <w:t>hiện bổ sung, hoàn thiện hồ sơ: 65 ngày làm việc, kể từ ngày nhận được hồ sơ.</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DE9388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Nộp hồ sơ và nhận kết quả tại Trung tâm Phục vụ - Kiểm soát thủ tục hành chính tỉnh Quảng Ngãi, số 54 đường Hùng Vương, thành phố Quảng Ngãi, tỉnh Quảng Ngãi thông qua các cách thức sau:</w:t>
            </w:r>
          </w:p>
          <w:p w14:paraId="1729975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Trực tiếp.</w:t>
            </w:r>
          </w:p>
          <w:p w14:paraId="319F9C5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3E07E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lastRenderedPageBreak/>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DC30A2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Quyết định số 66/2015/QĐ-TTg ngày 25/12/2015 của Thủ tướng Chính phủ quy định tiêu chí, thẩm quyền, trình tự, thủ tục công nhận vùng nông nghiệp ứng dụng công </w:t>
            </w:r>
            <w:r w:rsidRPr="00C64E85">
              <w:rPr>
                <w:rFonts w:ascii="Times New Roman" w:eastAsia="Calibri" w:hAnsi="Times New Roman" w:cs="Times New Roman"/>
                <w:color w:val="000000" w:themeColor="text1"/>
                <w:sz w:val="28"/>
                <w:szCs w:val="28"/>
                <w:lang w:val="pt-BR" w:eastAsia="en-US"/>
              </w:rPr>
              <w:lastRenderedPageBreak/>
              <w:t>nghệ cao.</w:t>
            </w:r>
          </w:p>
        </w:tc>
      </w:tr>
      <w:tr w:rsidR="009F6C05" w:rsidRPr="00C64E85" w14:paraId="5681BB19" w14:textId="77777777" w:rsidTr="00804C9E">
        <w:trPr>
          <w:trHeight w:val="57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BFDEE0"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XIV</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53D6121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NÔNG NGHIỆP (03 TTHC)</w:t>
            </w:r>
          </w:p>
        </w:tc>
      </w:tr>
      <w:tr w:rsidR="009F6C05" w:rsidRPr="00C64E85" w14:paraId="2E0E9B9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9F3A2B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84</w:t>
            </w:r>
          </w:p>
        </w:tc>
        <w:tc>
          <w:tcPr>
            <w:tcW w:w="712" w:type="dxa"/>
            <w:tcBorders>
              <w:top w:val="single" w:sz="4" w:space="0" w:color="auto"/>
              <w:left w:val="single" w:sz="4" w:space="0" w:color="auto"/>
              <w:bottom w:val="single" w:sz="4" w:space="0" w:color="auto"/>
              <w:right w:val="single" w:sz="4" w:space="0" w:color="auto"/>
            </w:tcBorders>
            <w:vAlign w:val="center"/>
          </w:tcPr>
          <w:p w14:paraId="22B74C1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6CEF9607" w14:textId="77777777" w:rsidR="005D5A81" w:rsidRPr="00C64E85" w:rsidRDefault="009917E9" w:rsidP="009F6C05">
            <w:pPr>
              <w:widowControl/>
              <w:spacing w:before="60" w:after="60"/>
              <w:jc w:val="center"/>
              <w:rPr>
                <w:rFonts w:ascii="Times New Roman" w:eastAsia="Calibri" w:hAnsi="Times New Roman" w:cs="Times New Roman"/>
                <w:color w:val="000000" w:themeColor="text1"/>
                <w:sz w:val="28"/>
                <w:szCs w:val="28"/>
                <w:lang w:val="pt-BR" w:eastAsia="en-US"/>
              </w:rPr>
            </w:pPr>
            <w:hyperlink r:id="rId90" w:history="1">
              <w:r w:rsidR="005D5A81" w:rsidRPr="00C64E85">
                <w:rPr>
                  <w:rFonts w:ascii="Times New Roman" w:eastAsia="Calibri" w:hAnsi="Times New Roman" w:cs="Times New Roman"/>
                  <w:color w:val="000000" w:themeColor="text1"/>
                  <w:sz w:val="28"/>
                  <w:szCs w:val="28"/>
                  <w:lang w:val="en-US" w:eastAsia="en-US"/>
                </w:rPr>
                <w:t>1.003618.000.00.00.H48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3E5B6BC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Phê duyệt kế hoạch khuyến nông địa phương</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443687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60 ngày kể từ ngày nhận đủ hồ sơ hợp lệ</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390BAAF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tại Trung tâm Phục vụ - Kiểm soát thủ tục hành chính tỉnh Quảng Ngãi, số 54 đường Hùng Vương, thành phố Quảng Ngãi, tỉnh Quảng Ngãi thông qua các cách thức sau:</w:t>
            </w:r>
          </w:p>
          <w:p w14:paraId="0FABC59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4BC7FA3C" w14:textId="5F87A902"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r w:rsidR="009F6C05">
              <w:rPr>
                <w:rFonts w:ascii="Times New Roman" w:eastAsia="Calibri" w:hAnsi="Times New Roman" w:cs="Times New Roman"/>
                <w:color w:val="000000" w:themeColor="text1"/>
                <w:sz w:val="28"/>
                <w:szCs w:val="28"/>
                <w:lang w:val="pt-BR" w:eastAsia="en-US"/>
              </w:rPr>
              <w:t>.</w:t>
            </w:r>
          </w:p>
          <w:p w14:paraId="51D7BB7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eastAsia="en-US"/>
              </w:rPr>
              <w:t xml:space="preserve">-  Trực tuyến tại địa </w:t>
            </w:r>
            <w:r w:rsidRPr="00C64E85">
              <w:rPr>
                <w:rFonts w:ascii="Times New Roman" w:eastAsia="Calibri" w:hAnsi="Times New Roman" w:cs="Times New Roman"/>
                <w:color w:val="000000" w:themeColor="text1"/>
                <w:spacing w:val="-2"/>
                <w:sz w:val="28"/>
                <w:szCs w:val="28"/>
                <w:lang w:eastAsia="en-US"/>
              </w:rPr>
              <w:t>chỉ:</w:t>
            </w:r>
            <w:r w:rsidRPr="00C64E85">
              <w:rPr>
                <w:rFonts w:ascii="Times New Roman" w:eastAsia="Calibri" w:hAnsi="Times New Roman" w:cs="Times New Roman"/>
                <w:color w:val="000000" w:themeColor="text1"/>
                <w:spacing w:val="-67"/>
                <w:sz w:val="28"/>
                <w:szCs w:val="28"/>
                <w:lang w:eastAsia="en-US"/>
              </w:rPr>
              <w:t xml:space="preserve"> </w:t>
            </w:r>
            <w:r w:rsidRPr="00C64E85">
              <w:rPr>
                <w:rFonts w:ascii="Times New Roman" w:eastAsia="Calibri" w:hAnsi="Times New Roman" w:cs="Times New Roman"/>
                <w:color w:val="000000" w:themeColor="text1"/>
                <w:sz w:val="28"/>
                <w:szCs w:val="28"/>
                <w:lang w:eastAsia="en-US"/>
              </w:rPr>
              <w:t>dichvucong.quangngai.gov.vn.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3FC51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236740A" w14:textId="50186F39" w:rsidR="005D5A81" w:rsidRPr="009F6C05" w:rsidRDefault="005D5A81" w:rsidP="005E4641">
            <w:pPr>
              <w:widowControl/>
              <w:spacing w:before="60" w:after="60"/>
              <w:jc w:val="both"/>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83/2018/NĐ-CP ngày 24/5/2018 của Chính phủ về khuyến nông.</w:t>
            </w:r>
          </w:p>
        </w:tc>
      </w:tr>
      <w:tr w:rsidR="009F6C05" w:rsidRPr="00C64E85" w14:paraId="782E687E"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173E8B8" w14:textId="77777777" w:rsidR="00C12717" w:rsidRPr="00C64E85" w:rsidRDefault="00C1271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85</w:t>
            </w:r>
          </w:p>
        </w:tc>
        <w:tc>
          <w:tcPr>
            <w:tcW w:w="712" w:type="dxa"/>
            <w:tcBorders>
              <w:top w:val="single" w:sz="4" w:space="0" w:color="auto"/>
              <w:left w:val="single" w:sz="4" w:space="0" w:color="auto"/>
              <w:bottom w:val="single" w:sz="4" w:space="0" w:color="auto"/>
              <w:right w:val="single" w:sz="4" w:space="0" w:color="auto"/>
            </w:tcBorders>
            <w:vAlign w:val="center"/>
          </w:tcPr>
          <w:p w14:paraId="56B38DCB" w14:textId="77777777" w:rsidR="00C12717" w:rsidRPr="00C64E85" w:rsidRDefault="00C1271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1A5301BC" w14:textId="77777777" w:rsidR="00C12717" w:rsidRPr="00C64E85" w:rsidRDefault="00C12717" w:rsidP="005E4641">
            <w:pPr>
              <w:widowControl/>
              <w:spacing w:before="60" w:after="60"/>
              <w:jc w:val="center"/>
              <w:rPr>
                <w:rFonts w:ascii="Times New Roman" w:eastAsia="Times New Roman" w:hAnsi="Times New Roman" w:cs="Times New Roman"/>
                <w:color w:val="000000" w:themeColor="text1"/>
                <w:sz w:val="28"/>
                <w:szCs w:val="28"/>
                <w:lang w:val="en-US" w:eastAsia="en-US"/>
              </w:rPr>
            </w:pPr>
          </w:p>
          <w:p w14:paraId="4153925E" w14:textId="77777777" w:rsidR="00C12717" w:rsidRPr="00C64E85" w:rsidRDefault="00C12717" w:rsidP="005E4641">
            <w:pPr>
              <w:widowControl/>
              <w:spacing w:before="60" w:after="60"/>
              <w:jc w:val="center"/>
              <w:rPr>
                <w:rFonts w:ascii="Times New Roman" w:eastAsia="Times New Roman"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z w:val="28"/>
                <w:szCs w:val="28"/>
                <w:lang w:val="en-US" w:eastAsia="en-US"/>
              </w:rPr>
              <w:t>1.003388</w:t>
            </w:r>
          </w:p>
          <w:p w14:paraId="3E22FB7D" w14:textId="77777777" w:rsidR="00C12717" w:rsidRPr="00C64E85" w:rsidRDefault="00C12717" w:rsidP="005E4641">
            <w:pPr>
              <w:widowControl/>
              <w:spacing w:before="60" w:after="60"/>
              <w:jc w:val="center"/>
              <w:rPr>
                <w:rFonts w:ascii="Times New Roman" w:hAnsi="Times New Roman" w:cs="Times New Roman"/>
                <w:color w:val="000000" w:themeColor="text1"/>
                <w:sz w:val="28"/>
                <w:szCs w:val="28"/>
              </w:rPr>
            </w:pPr>
          </w:p>
        </w:tc>
        <w:tc>
          <w:tcPr>
            <w:tcW w:w="2277" w:type="dxa"/>
            <w:tcBorders>
              <w:top w:val="single" w:sz="4" w:space="0" w:color="auto"/>
              <w:left w:val="single" w:sz="4" w:space="0" w:color="auto"/>
              <w:bottom w:val="single" w:sz="4" w:space="0" w:color="auto"/>
              <w:right w:val="single" w:sz="4" w:space="0" w:color="auto"/>
            </w:tcBorders>
            <w:vAlign w:val="center"/>
          </w:tcPr>
          <w:p w14:paraId="041DE356" w14:textId="480863EC" w:rsidR="00C12717" w:rsidRPr="00C64E85" w:rsidRDefault="00C12717" w:rsidP="005E4641">
            <w:pPr>
              <w:spacing w:before="60" w:after="60"/>
              <w:jc w:val="both"/>
              <w:rPr>
                <w:rFonts w:ascii="Times New Roman" w:hAnsi="Times New Roman" w:cs="Times New Roman"/>
                <w:color w:val="000000" w:themeColor="text1"/>
                <w:sz w:val="28"/>
                <w:szCs w:val="28"/>
                <w:lang w:val="en-US"/>
              </w:rPr>
            </w:pPr>
            <w:r w:rsidRPr="00C64E85">
              <w:rPr>
                <w:rStyle w:val="fontstyle01"/>
                <w:rFonts w:ascii="Times New Roman" w:hAnsi="Times New Roman" w:cs="Times New Roman"/>
                <w:color w:val="000000" w:themeColor="text1"/>
              </w:rPr>
              <w:t>Công nhận doanh nghiệp</w:t>
            </w:r>
            <w:r w:rsidRPr="00C64E85">
              <w:rPr>
                <w:rFonts w:ascii="Times New Roman" w:hAnsi="Times New Roman" w:cs="Times New Roman"/>
                <w:color w:val="000000" w:themeColor="text1"/>
                <w:sz w:val="28"/>
                <w:szCs w:val="28"/>
              </w:rPr>
              <w:t xml:space="preserve"> </w:t>
            </w:r>
            <w:r w:rsidRPr="00C64E85">
              <w:rPr>
                <w:rStyle w:val="fontstyle01"/>
                <w:rFonts w:ascii="Times New Roman" w:hAnsi="Times New Roman" w:cs="Times New Roman"/>
                <w:color w:val="000000" w:themeColor="text1"/>
              </w:rPr>
              <w:t>nông nghiệp ứng dụng</w:t>
            </w:r>
            <w:r w:rsidRPr="00C64E85">
              <w:rPr>
                <w:rFonts w:ascii="Times New Roman" w:hAnsi="Times New Roman" w:cs="Times New Roman"/>
                <w:color w:val="000000" w:themeColor="text1"/>
                <w:sz w:val="28"/>
                <w:szCs w:val="28"/>
              </w:rPr>
              <w:br/>
            </w:r>
            <w:r w:rsidRPr="00C64E85">
              <w:rPr>
                <w:rStyle w:val="fontstyle01"/>
                <w:rFonts w:ascii="Times New Roman" w:hAnsi="Times New Roman" w:cs="Times New Roman"/>
                <w:color w:val="000000" w:themeColor="text1"/>
              </w:rPr>
              <w:t>công nghệ cao</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A7099A" w14:textId="77777777" w:rsidR="00C12717" w:rsidRPr="00C64E85" w:rsidRDefault="00C12717"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Style w:val="fontstyle01"/>
                <w:rFonts w:ascii="Times New Roman" w:hAnsi="Times New Roman" w:cs="Times New Roman"/>
                <w:color w:val="000000" w:themeColor="text1"/>
              </w:rPr>
              <w:t> 18 ngày làm việc</w:t>
            </w:r>
          </w:p>
        </w:tc>
        <w:tc>
          <w:tcPr>
            <w:tcW w:w="3260" w:type="dxa"/>
            <w:vMerge/>
            <w:tcBorders>
              <w:left w:val="single" w:sz="4" w:space="0" w:color="auto"/>
              <w:right w:val="single" w:sz="4" w:space="0" w:color="auto"/>
            </w:tcBorders>
            <w:shd w:val="clear" w:color="auto" w:fill="auto"/>
            <w:vAlign w:val="center"/>
          </w:tcPr>
          <w:p w14:paraId="682804A0" w14:textId="77777777" w:rsidR="00C12717" w:rsidRPr="00C64E85" w:rsidRDefault="00C12717"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466A5B" w14:textId="77777777" w:rsidR="00C12717" w:rsidRPr="00C64E85" w:rsidRDefault="00C12717" w:rsidP="005E4641">
            <w:pPr>
              <w:widowControl/>
              <w:spacing w:before="60" w:after="60"/>
              <w:jc w:val="center"/>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1EAD44A0" w14:textId="546FC93A" w:rsidR="00C12717" w:rsidRPr="009F6C05" w:rsidRDefault="00C12717" w:rsidP="009F6C05">
            <w:pPr>
              <w:widowControl/>
              <w:spacing w:before="60" w:after="60"/>
              <w:jc w:val="both"/>
              <w:rPr>
                <w:rFonts w:ascii="Times New Roman" w:hAnsi="Times New Roman" w:cs="Times New Roman"/>
                <w:color w:val="000000" w:themeColor="text1"/>
                <w:sz w:val="28"/>
                <w:szCs w:val="28"/>
                <w:lang w:val="en-US"/>
              </w:rPr>
            </w:pPr>
            <w:r w:rsidRPr="00C64E85">
              <w:rPr>
                <w:rStyle w:val="fontstyle01"/>
                <w:rFonts w:ascii="Times New Roman" w:hAnsi="Times New Roman" w:cs="Times New Roman"/>
                <w:color w:val="000000" w:themeColor="text1"/>
              </w:rPr>
              <w:t>Quyết đị</w:t>
            </w:r>
            <w:r w:rsidR="00E866B4" w:rsidRPr="00C64E85">
              <w:rPr>
                <w:rStyle w:val="fontstyle01"/>
                <w:rFonts w:ascii="Times New Roman" w:hAnsi="Times New Roman" w:cs="Times New Roman"/>
                <w:color w:val="000000" w:themeColor="text1"/>
              </w:rPr>
              <w:t>nh</w:t>
            </w:r>
            <w:r w:rsidR="00E866B4" w:rsidRPr="00C64E85">
              <w:rPr>
                <w:rStyle w:val="fontstyle01"/>
                <w:rFonts w:ascii="Times New Roman" w:hAnsi="Times New Roman" w:cs="Times New Roman"/>
                <w:color w:val="000000" w:themeColor="text1"/>
                <w:lang w:val="en-US"/>
              </w:rPr>
              <w:t xml:space="preserve"> </w:t>
            </w:r>
            <w:r w:rsidRPr="00C64E85">
              <w:rPr>
                <w:rStyle w:val="fontstyle01"/>
                <w:rFonts w:ascii="Times New Roman" w:hAnsi="Times New Roman" w:cs="Times New Roman"/>
                <w:color w:val="000000" w:themeColor="text1"/>
              </w:rPr>
              <w:t>số </w:t>
            </w:r>
            <w:hyperlink r:id="rId91" w:tgtFrame="_blank" w:tooltip="Quyết định 19/2018/QĐ-TTg" w:history="1">
              <w:r w:rsidRPr="00C64E85">
                <w:rPr>
                  <w:rStyle w:val="fontstyle01"/>
                  <w:rFonts w:ascii="Times New Roman" w:hAnsi="Times New Roman" w:cs="Times New Roman"/>
                  <w:color w:val="000000" w:themeColor="text1"/>
                </w:rPr>
                <w:t>19/2018/QĐ-TTg</w:t>
              </w:r>
            </w:hyperlink>
            <w:r w:rsidRPr="00C64E85">
              <w:rPr>
                <w:rStyle w:val="fontstyle01"/>
                <w:rFonts w:ascii="Times New Roman" w:hAnsi="Times New Roman" w:cs="Times New Roman"/>
                <w:color w:val="000000" w:themeColor="text1"/>
              </w:rPr>
              <w:t> ngày 19</w:t>
            </w:r>
            <w:r w:rsidRPr="00C64E85">
              <w:rPr>
                <w:rStyle w:val="fontstyle01"/>
                <w:rFonts w:ascii="Times New Roman" w:hAnsi="Times New Roman" w:cs="Times New Roman"/>
                <w:color w:val="000000" w:themeColor="text1"/>
                <w:lang w:val="en-US"/>
              </w:rPr>
              <w:t>/</w:t>
            </w:r>
            <w:r w:rsidRPr="00C64E85">
              <w:rPr>
                <w:rStyle w:val="fontstyle01"/>
                <w:rFonts w:ascii="Times New Roman" w:hAnsi="Times New Roman" w:cs="Times New Roman"/>
                <w:color w:val="000000" w:themeColor="text1"/>
              </w:rPr>
              <w:t>4</w:t>
            </w:r>
            <w:r w:rsidRPr="00C64E85">
              <w:rPr>
                <w:rStyle w:val="fontstyle01"/>
                <w:rFonts w:ascii="Times New Roman" w:hAnsi="Times New Roman" w:cs="Times New Roman"/>
                <w:color w:val="000000" w:themeColor="text1"/>
                <w:lang w:val="en-US"/>
              </w:rPr>
              <w:t>/</w:t>
            </w:r>
            <w:r w:rsidRPr="00C64E85">
              <w:rPr>
                <w:rStyle w:val="fontstyle01"/>
                <w:rFonts w:ascii="Times New Roman" w:hAnsi="Times New Roman" w:cs="Times New Roman"/>
                <w:color w:val="000000" w:themeColor="text1"/>
              </w:rPr>
              <w:t>2018 của Thủ tướng Chính phủ Quy định tiêu chí, thẩm quyền, trình tự, thủ tục công nhận Doanh nghiệp nông nghiệp ứng dụng công nghệ cao</w:t>
            </w:r>
            <w:r w:rsidRPr="00C64E85">
              <w:rPr>
                <w:rStyle w:val="fontstyle01"/>
                <w:rFonts w:ascii="Times New Roman" w:hAnsi="Times New Roman" w:cs="Times New Roman"/>
                <w:color w:val="000000" w:themeColor="text1"/>
                <w:lang w:val="en-US"/>
              </w:rPr>
              <w:t>.</w:t>
            </w:r>
          </w:p>
        </w:tc>
      </w:tr>
      <w:tr w:rsidR="009F6C05" w:rsidRPr="00C64E85" w14:paraId="780309E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6B96B9" w14:textId="77777777" w:rsidR="00C12717" w:rsidRPr="00C64E85" w:rsidRDefault="00C1271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86</w:t>
            </w:r>
          </w:p>
        </w:tc>
        <w:tc>
          <w:tcPr>
            <w:tcW w:w="712" w:type="dxa"/>
            <w:tcBorders>
              <w:top w:val="single" w:sz="4" w:space="0" w:color="auto"/>
              <w:left w:val="single" w:sz="4" w:space="0" w:color="auto"/>
              <w:bottom w:val="single" w:sz="4" w:space="0" w:color="auto"/>
              <w:right w:val="single" w:sz="4" w:space="0" w:color="auto"/>
            </w:tcBorders>
            <w:vAlign w:val="center"/>
          </w:tcPr>
          <w:p w14:paraId="6581EEBA" w14:textId="77777777" w:rsidR="00C12717" w:rsidRPr="00C64E85" w:rsidRDefault="00C1271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4DB78475" w14:textId="77777777" w:rsidR="00C12717" w:rsidRPr="00C64E85" w:rsidRDefault="00C12717" w:rsidP="005E4641">
            <w:pPr>
              <w:spacing w:before="60" w:after="60"/>
              <w:jc w:val="center"/>
              <w:rPr>
                <w:rStyle w:val="fontstyle01"/>
                <w:rFonts w:ascii="Times New Roman" w:hAnsi="Times New Roman" w:cs="Times New Roman"/>
                <w:color w:val="000000" w:themeColor="text1"/>
                <w:lang w:val="en-US"/>
              </w:rPr>
            </w:pPr>
          </w:p>
          <w:p w14:paraId="44B04643" w14:textId="77777777" w:rsidR="00C12717" w:rsidRPr="00C64E85" w:rsidRDefault="00C12717" w:rsidP="005E4641">
            <w:pPr>
              <w:spacing w:before="60" w:after="60"/>
              <w:jc w:val="center"/>
              <w:rPr>
                <w:rFonts w:ascii="Times New Roman" w:hAnsi="Times New Roman" w:cs="Times New Roman"/>
                <w:color w:val="000000" w:themeColor="text1"/>
                <w:sz w:val="28"/>
                <w:szCs w:val="28"/>
              </w:rPr>
            </w:pPr>
            <w:r w:rsidRPr="00C64E85">
              <w:rPr>
                <w:rStyle w:val="fontstyle01"/>
                <w:rFonts w:ascii="Times New Roman" w:hAnsi="Times New Roman" w:cs="Times New Roman"/>
                <w:color w:val="000000" w:themeColor="text1"/>
              </w:rPr>
              <w:t>1.003371</w:t>
            </w:r>
          </w:p>
          <w:p w14:paraId="3984595F" w14:textId="77777777" w:rsidR="00C12717" w:rsidRPr="00C64E85" w:rsidRDefault="00C12717" w:rsidP="005E4641">
            <w:pPr>
              <w:widowControl/>
              <w:spacing w:before="60" w:after="60"/>
              <w:jc w:val="center"/>
              <w:rPr>
                <w:rFonts w:ascii="Times New Roman" w:hAnsi="Times New Roman" w:cs="Times New Roman"/>
                <w:color w:val="000000" w:themeColor="text1"/>
                <w:sz w:val="28"/>
                <w:szCs w:val="28"/>
              </w:rPr>
            </w:pPr>
          </w:p>
        </w:tc>
        <w:tc>
          <w:tcPr>
            <w:tcW w:w="2277" w:type="dxa"/>
            <w:tcBorders>
              <w:top w:val="single" w:sz="4" w:space="0" w:color="auto"/>
              <w:left w:val="single" w:sz="4" w:space="0" w:color="auto"/>
              <w:bottom w:val="single" w:sz="4" w:space="0" w:color="auto"/>
              <w:right w:val="single" w:sz="4" w:space="0" w:color="auto"/>
            </w:tcBorders>
            <w:vAlign w:val="center"/>
          </w:tcPr>
          <w:p w14:paraId="401EBE7F" w14:textId="04EE2FB4" w:rsidR="00C12717" w:rsidRPr="00C64E85" w:rsidRDefault="00C12717" w:rsidP="005E4641">
            <w:pPr>
              <w:spacing w:before="60" w:after="60"/>
              <w:jc w:val="both"/>
              <w:rPr>
                <w:rFonts w:ascii="Times New Roman" w:hAnsi="Times New Roman" w:cs="Times New Roman"/>
                <w:color w:val="000000" w:themeColor="text1"/>
                <w:sz w:val="28"/>
                <w:szCs w:val="28"/>
                <w:lang w:val="en-US"/>
              </w:rPr>
            </w:pPr>
            <w:r w:rsidRPr="00C64E85">
              <w:rPr>
                <w:rStyle w:val="fontstyle01"/>
                <w:rFonts w:ascii="Times New Roman" w:hAnsi="Times New Roman" w:cs="Times New Roman"/>
                <w:color w:val="000000" w:themeColor="text1"/>
              </w:rPr>
              <w:t>Công nhận lại doanh</w:t>
            </w:r>
            <w:r w:rsidRPr="00C64E85">
              <w:rPr>
                <w:rFonts w:ascii="Times New Roman" w:hAnsi="Times New Roman" w:cs="Times New Roman"/>
                <w:color w:val="000000" w:themeColor="text1"/>
                <w:sz w:val="28"/>
                <w:szCs w:val="28"/>
              </w:rPr>
              <w:t xml:space="preserve"> </w:t>
            </w:r>
            <w:r w:rsidRPr="00C64E85">
              <w:rPr>
                <w:rStyle w:val="fontstyle01"/>
                <w:rFonts w:ascii="Times New Roman" w:hAnsi="Times New Roman" w:cs="Times New Roman"/>
                <w:color w:val="000000" w:themeColor="text1"/>
              </w:rPr>
              <w:t>nghiệp nông nghiệp ứng</w:t>
            </w:r>
            <w:r w:rsidRPr="00C64E85">
              <w:rPr>
                <w:rFonts w:ascii="Times New Roman" w:hAnsi="Times New Roman" w:cs="Times New Roman"/>
                <w:color w:val="000000" w:themeColor="text1"/>
                <w:sz w:val="28"/>
                <w:szCs w:val="28"/>
              </w:rPr>
              <w:t xml:space="preserve"> </w:t>
            </w:r>
            <w:r w:rsidRPr="00C64E85">
              <w:rPr>
                <w:rStyle w:val="fontstyle01"/>
                <w:rFonts w:ascii="Times New Roman" w:hAnsi="Times New Roman" w:cs="Times New Roman"/>
                <w:color w:val="000000" w:themeColor="text1"/>
              </w:rPr>
              <w:t>dụng công nghệ cao</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67ED9F6" w14:textId="77777777" w:rsidR="00C12717" w:rsidRPr="00C64E85" w:rsidRDefault="00C12717"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Style w:val="fontstyle01"/>
                <w:rFonts w:ascii="Times New Roman" w:hAnsi="Times New Roman" w:cs="Times New Roman"/>
                <w:color w:val="000000" w:themeColor="text1"/>
              </w:rPr>
              <w:t> 18 ngày làm việc</w:t>
            </w:r>
          </w:p>
        </w:tc>
        <w:tc>
          <w:tcPr>
            <w:tcW w:w="3260" w:type="dxa"/>
            <w:vMerge/>
            <w:tcBorders>
              <w:left w:val="single" w:sz="4" w:space="0" w:color="auto"/>
              <w:bottom w:val="single" w:sz="4" w:space="0" w:color="auto"/>
              <w:right w:val="single" w:sz="4" w:space="0" w:color="auto"/>
            </w:tcBorders>
            <w:shd w:val="clear" w:color="auto" w:fill="auto"/>
            <w:vAlign w:val="center"/>
          </w:tcPr>
          <w:p w14:paraId="7B7CABAC" w14:textId="77777777" w:rsidR="00C12717" w:rsidRPr="00C64E85" w:rsidRDefault="00C12717"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D2E8AE" w14:textId="77777777" w:rsidR="00C12717" w:rsidRPr="00C64E85" w:rsidRDefault="00C12717" w:rsidP="005E4641">
            <w:pPr>
              <w:widowControl/>
              <w:spacing w:before="60" w:after="60"/>
              <w:jc w:val="center"/>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tcBorders>
              <w:left w:val="single" w:sz="4" w:space="0" w:color="auto"/>
              <w:bottom w:val="single" w:sz="4" w:space="0" w:color="auto"/>
              <w:right w:val="single" w:sz="4" w:space="0" w:color="auto"/>
            </w:tcBorders>
            <w:shd w:val="clear" w:color="auto" w:fill="auto"/>
            <w:vAlign w:val="center"/>
          </w:tcPr>
          <w:p w14:paraId="70513FA1" w14:textId="77777777" w:rsidR="00C12717" w:rsidRPr="00C64E85" w:rsidRDefault="00C12717"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71C276C1" w14:textId="77777777" w:rsidTr="00804C9E">
        <w:trPr>
          <w:trHeight w:val="431"/>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0043E"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t>XV</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40CF74D9" w14:textId="55CA2AB0" w:rsidR="005D5A81" w:rsidRPr="00C64E85" w:rsidRDefault="005D5A81" w:rsidP="005E4641">
            <w:pPr>
              <w:widowControl/>
              <w:spacing w:before="60" w:after="60"/>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THỦY SẢN</w:t>
            </w:r>
            <w:r w:rsidR="00320876" w:rsidRPr="00C64E85">
              <w:rPr>
                <w:rFonts w:ascii="Times New Roman" w:eastAsia="Calibri" w:hAnsi="Times New Roman" w:cs="Times New Roman"/>
                <w:b/>
                <w:color w:val="000000" w:themeColor="text1"/>
                <w:sz w:val="28"/>
                <w:szCs w:val="28"/>
                <w:lang w:val="pt-BR" w:eastAsia="en-US"/>
              </w:rPr>
              <w:t xml:space="preserve"> </w:t>
            </w:r>
            <w:r w:rsidRPr="00C64E85">
              <w:rPr>
                <w:rFonts w:ascii="Times New Roman" w:eastAsia="Calibri" w:hAnsi="Times New Roman" w:cs="Times New Roman"/>
                <w:b/>
                <w:color w:val="000000" w:themeColor="text1"/>
                <w:sz w:val="28"/>
                <w:szCs w:val="28"/>
                <w:lang w:val="pt-BR" w:eastAsia="en-US"/>
              </w:rPr>
              <w:t>(22 TTHC)</w:t>
            </w:r>
          </w:p>
        </w:tc>
      </w:tr>
      <w:tr w:rsidR="009F6C05" w:rsidRPr="00C64E85" w14:paraId="6043CF43"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C52C6B8" w14:textId="77777777" w:rsidR="00E866B4" w:rsidRPr="00C64E85" w:rsidRDefault="00E866B4"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87</w:t>
            </w:r>
          </w:p>
        </w:tc>
        <w:tc>
          <w:tcPr>
            <w:tcW w:w="712" w:type="dxa"/>
            <w:tcBorders>
              <w:top w:val="single" w:sz="4" w:space="0" w:color="auto"/>
              <w:left w:val="single" w:sz="4" w:space="0" w:color="auto"/>
              <w:bottom w:val="single" w:sz="4" w:space="0" w:color="auto"/>
              <w:right w:val="single" w:sz="4" w:space="0" w:color="auto"/>
            </w:tcBorders>
            <w:vAlign w:val="center"/>
          </w:tcPr>
          <w:p w14:paraId="1E9E5D62" w14:textId="77777777" w:rsidR="00E866B4" w:rsidRPr="00C64E85" w:rsidRDefault="00E866B4"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3C713897" w14:textId="77777777" w:rsidR="00E866B4" w:rsidRPr="00C64E85" w:rsidRDefault="00E866B4"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1.004923.000.00.00.H48</w:t>
            </w:r>
          </w:p>
        </w:tc>
        <w:tc>
          <w:tcPr>
            <w:tcW w:w="2277" w:type="dxa"/>
            <w:tcBorders>
              <w:top w:val="single" w:sz="4" w:space="0" w:color="auto"/>
              <w:left w:val="single" w:sz="4" w:space="0" w:color="auto"/>
              <w:bottom w:val="single" w:sz="4" w:space="0" w:color="auto"/>
              <w:right w:val="single" w:sz="4" w:space="0" w:color="auto"/>
            </w:tcBorders>
            <w:vAlign w:val="center"/>
          </w:tcPr>
          <w:p w14:paraId="5E94D757" w14:textId="77777777" w:rsidR="00E866B4" w:rsidRPr="00C64E85" w:rsidRDefault="00E866B4"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Công nhận và giao quyền quản </w:t>
            </w:r>
            <w:r w:rsidRPr="00C64E85">
              <w:rPr>
                <w:rFonts w:ascii="Times New Roman" w:eastAsia="Calibri" w:hAnsi="Times New Roman" w:cs="Times New Roman"/>
                <w:color w:val="000000" w:themeColor="text1"/>
                <w:sz w:val="28"/>
                <w:szCs w:val="28"/>
                <w:lang w:val="pt-BR" w:eastAsia="en-US"/>
              </w:rPr>
              <w:lastRenderedPageBreak/>
              <w:t>lý cho tổ chức cộng đồng (thuộc địa bàn từ hai huyện trở lên)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F160052" w14:textId="77777777" w:rsidR="00E866B4" w:rsidRPr="00C64E85" w:rsidRDefault="00E866B4"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63 ngày làm việc kể từ ngày </w:t>
            </w:r>
            <w:r w:rsidRPr="00C64E85">
              <w:rPr>
                <w:rFonts w:ascii="Times New Roman" w:eastAsia="Calibri" w:hAnsi="Times New Roman" w:cs="Times New Roman"/>
                <w:color w:val="000000" w:themeColor="text1"/>
                <w:sz w:val="28"/>
                <w:szCs w:val="28"/>
                <w:lang w:val="pt-BR" w:eastAsia="en-US"/>
              </w:rPr>
              <w:lastRenderedPageBreak/>
              <w:t>nhận đủ hồ sơ</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1E446B11" w14:textId="77777777" w:rsidR="00E866B4" w:rsidRPr="00C64E85" w:rsidRDefault="00E866B4" w:rsidP="005E4641">
            <w:pPr>
              <w:tabs>
                <w:tab w:val="left" w:pos="4071"/>
              </w:tabs>
              <w:autoSpaceDE w:val="0"/>
              <w:autoSpaceDN w:val="0"/>
              <w:spacing w:before="60" w:after="60"/>
              <w:ind w:right="95"/>
              <w:jc w:val="both"/>
              <w:rPr>
                <w:rFonts w:ascii="Times New Roman" w:eastAsia="Times New Roman" w:hAnsi="Times New Roman" w:cs="Times New Roman"/>
                <w:color w:val="000000" w:themeColor="text1"/>
                <w:sz w:val="28"/>
                <w:szCs w:val="28"/>
                <w:lang w:eastAsia="en-US"/>
              </w:rPr>
            </w:pPr>
            <w:r w:rsidRPr="00C64E85">
              <w:rPr>
                <w:rFonts w:ascii="Times New Roman" w:eastAsia="Times New Roman" w:hAnsi="Times New Roman" w:cs="Times New Roman"/>
                <w:color w:val="000000" w:themeColor="text1"/>
                <w:sz w:val="28"/>
                <w:szCs w:val="28"/>
                <w:lang w:eastAsia="en-US"/>
              </w:rPr>
              <w:lastRenderedPageBreak/>
              <w:t>Nộp</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hồ</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sơ</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và</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nhận</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kết</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quả</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tại</w:t>
            </w:r>
            <w:r w:rsidRPr="00C64E85">
              <w:rPr>
                <w:rFonts w:ascii="Times New Roman" w:eastAsia="Times New Roman" w:hAnsi="Times New Roman" w:cs="Times New Roman"/>
                <w:color w:val="000000" w:themeColor="text1"/>
                <w:spacing w:val="-67"/>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Trung</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tâm Phục</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 xml:space="preserve">vụ </w:t>
            </w:r>
            <w:r w:rsidRPr="00C64E85">
              <w:rPr>
                <w:rFonts w:ascii="Times New Roman" w:eastAsia="Times New Roman" w:hAnsi="Times New Roman" w:cs="Times New Roman"/>
                <w:color w:val="000000" w:themeColor="text1"/>
                <w:sz w:val="28"/>
                <w:szCs w:val="28"/>
                <w:lang w:eastAsia="en-US"/>
              </w:rPr>
              <w:lastRenderedPageBreak/>
              <w:t>-</w:t>
            </w:r>
            <w:r w:rsidRPr="00C64E85">
              <w:rPr>
                <w:rFonts w:ascii="Times New Roman" w:eastAsia="Times New Roman" w:hAnsi="Times New Roman" w:cs="Times New Roman"/>
                <w:color w:val="000000" w:themeColor="text1"/>
                <w:spacing w:val="70"/>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Kiểm soát</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thủ</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tục</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hành</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chính</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tỉnh</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Quảng</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Ngãi, số 54 đường Hùng Vương,</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thành</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phố</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Quảng</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Ngãi,</w:t>
            </w:r>
            <w:r w:rsidRPr="00C64E85">
              <w:rPr>
                <w:rFonts w:ascii="Times New Roman" w:eastAsia="Times New Roman" w:hAnsi="Times New Roman" w:cs="Times New Roman"/>
                <w:color w:val="000000" w:themeColor="text1"/>
                <w:spacing w:val="7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tỉnh</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Quảng Ngãi thông qua các cách</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thức</w:t>
            </w:r>
            <w:r w:rsidRPr="00C64E85">
              <w:rPr>
                <w:rFonts w:ascii="Times New Roman" w:eastAsia="Times New Roman" w:hAnsi="Times New Roman" w:cs="Times New Roman"/>
                <w:color w:val="000000" w:themeColor="text1"/>
                <w:spacing w:val="-3"/>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sau:</w:t>
            </w:r>
          </w:p>
          <w:p w14:paraId="41CC3A3A" w14:textId="77777777" w:rsidR="00E866B4" w:rsidRPr="00C64E85" w:rsidRDefault="00E866B4" w:rsidP="005E4641">
            <w:pPr>
              <w:widowControl/>
              <w:numPr>
                <w:ilvl w:val="0"/>
                <w:numId w:val="18"/>
              </w:numPr>
              <w:tabs>
                <w:tab w:val="left" w:pos="270"/>
                <w:tab w:val="left" w:pos="4071"/>
              </w:tabs>
              <w:autoSpaceDE w:val="0"/>
              <w:autoSpaceDN w:val="0"/>
              <w:spacing w:before="60" w:after="60"/>
              <w:ind w:left="0" w:firstLine="0"/>
              <w:jc w:val="both"/>
              <w:rPr>
                <w:rFonts w:ascii="Times New Roman" w:eastAsia="Times New Roman" w:hAnsi="Times New Roman" w:cs="Times New Roman"/>
                <w:color w:val="000000" w:themeColor="text1"/>
                <w:sz w:val="28"/>
                <w:szCs w:val="28"/>
                <w:lang w:eastAsia="en-US"/>
              </w:rPr>
            </w:pPr>
            <w:r w:rsidRPr="00C64E85">
              <w:rPr>
                <w:rFonts w:ascii="Times New Roman" w:eastAsia="Times New Roman" w:hAnsi="Times New Roman" w:cs="Times New Roman"/>
                <w:color w:val="000000" w:themeColor="text1"/>
                <w:sz w:val="28"/>
                <w:szCs w:val="28"/>
                <w:lang w:eastAsia="en-US"/>
              </w:rPr>
              <w:t>Trực</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tiếp.</w:t>
            </w:r>
          </w:p>
          <w:p w14:paraId="52E28EBF" w14:textId="77777777" w:rsidR="00E866B4" w:rsidRPr="00C64E85" w:rsidRDefault="00E866B4" w:rsidP="005E4641">
            <w:pPr>
              <w:widowControl/>
              <w:numPr>
                <w:ilvl w:val="0"/>
                <w:numId w:val="18"/>
              </w:numPr>
              <w:tabs>
                <w:tab w:val="left" w:pos="270"/>
                <w:tab w:val="left" w:pos="4071"/>
              </w:tabs>
              <w:autoSpaceDE w:val="0"/>
              <w:autoSpaceDN w:val="0"/>
              <w:spacing w:before="60" w:after="60"/>
              <w:ind w:left="0" w:firstLine="0"/>
              <w:jc w:val="both"/>
              <w:rPr>
                <w:rFonts w:ascii="Times New Roman" w:eastAsia="Times New Roman" w:hAnsi="Times New Roman" w:cs="Times New Roman"/>
                <w:color w:val="000000" w:themeColor="text1"/>
                <w:sz w:val="28"/>
                <w:szCs w:val="28"/>
                <w:lang w:eastAsia="en-US"/>
              </w:rPr>
            </w:pPr>
            <w:r w:rsidRPr="00C64E85">
              <w:rPr>
                <w:rFonts w:ascii="Times New Roman" w:eastAsia="Times New Roman" w:hAnsi="Times New Roman" w:cs="Times New Roman"/>
                <w:color w:val="000000" w:themeColor="text1"/>
                <w:sz w:val="28"/>
                <w:szCs w:val="28"/>
                <w:lang w:eastAsia="en-US"/>
              </w:rPr>
              <w:t>Qua</w:t>
            </w:r>
            <w:r w:rsidRPr="00C64E85">
              <w:rPr>
                <w:rFonts w:ascii="Times New Roman" w:eastAsia="Times New Roman" w:hAnsi="Times New Roman" w:cs="Times New Roman"/>
                <w:color w:val="000000" w:themeColor="text1"/>
                <w:spacing w:val="-2"/>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dịch</w:t>
            </w:r>
            <w:r w:rsidRPr="00C64E85">
              <w:rPr>
                <w:rFonts w:ascii="Times New Roman" w:eastAsia="Times New Roman" w:hAnsi="Times New Roman" w:cs="Times New Roman"/>
                <w:color w:val="000000" w:themeColor="text1"/>
                <w:spacing w:val="-1"/>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vụ</w:t>
            </w:r>
            <w:r w:rsidRPr="00C64E85">
              <w:rPr>
                <w:rFonts w:ascii="Times New Roman" w:eastAsia="Times New Roman" w:hAnsi="Times New Roman" w:cs="Times New Roman"/>
                <w:color w:val="000000" w:themeColor="text1"/>
                <w:spacing w:val="-2"/>
                <w:sz w:val="28"/>
                <w:szCs w:val="28"/>
                <w:lang w:eastAsia="en-US"/>
              </w:rPr>
              <w:t xml:space="preserve"> </w:t>
            </w:r>
            <w:r w:rsidRPr="00C64E85">
              <w:rPr>
                <w:rFonts w:ascii="Times New Roman" w:eastAsia="Times New Roman" w:hAnsi="Times New Roman" w:cs="Times New Roman"/>
                <w:color w:val="000000" w:themeColor="text1"/>
                <w:sz w:val="28"/>
                <w:szCs w:val="28"/>
                <w:lang w:eastAsia="en-US"/>
              </w:rPr>
              <w:t>bưu chính.</w:t>
            </w:r>
          </w:p>
          <w:p w14:paraId="588B20C2" w14:textId="77777777" w:rsidR="00E866B4" w:rsidRPr="00C64E85" w:rsidRDefault="00E866B4"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eastAsia="en-US"/>
              </w:rPr>
              <w:t xml:space="preserve">-  Trực tuyến tại địa </w:t>
            </w:r>
            <w:r w:rsidRPr="00C64E85">
              <w:rPr>
                <w:rFonts w:ascii="Times New Roman" w:eastAsia="Calibri" w:hAnsi="Times New Roman" w:cs="Times New Roman"/>
                <w:color w:val="000000" w:themeColor="text1"/>
                <w:spacing w:val="-2"/>
                <w:sz w:val="28"/>
                <w:szCs w:val="28"/>
                <w:lang w:eastAsia="en-US"/>
              </w:rPr>
              <w:t>chỉ:</w:t>
            </w:r>
            <w:r w:rsidRPr="00C64E85">
              <w:rPr>
                <w:rFonts w:ascii="Times New Roman" w:eastAsia="Calibri" w:hAnsi="Times New Roman" w:cs="Times New Roman"/>
                <w:color w:val="000000" w:themeColor="text1"/>
                <w:spacing w:val="-67"/>
                <w:sz w:val="28"/>
                <w:szCs w:val="28"/>
                <w:lang w:eastAsia="en-US"/>
              </w:rPr>
              <w:t xml:space="preserve"> </w:t>
            </w:r>
            <w:r w:rsidRPr="00C64E85">
              <w:rPr>
                <w:rFonts w:ascii="Times New Roman" w:eastAsia="Calibri" w:hAnsi="Times New Roman" w:cs="Times New Roman"/>
                <w:color w:val="000000" w:themeColor="text1"/>
                <w:sz w:val="28"/>
                <w:szCs w:val="28"/>
                <w:lang w:eastAsia="en-US"/>
              </w:rPr>
              <w:t>dichvucong.quangngai.gov.vn.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4977A" w14:textId="77777777" w:rsidR="00E866B4" w:rsidRPr="00C64E85" w:rsidRDefault="00E866B4"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lastRenderedPageBreak/>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4FE41DD4" w14:textId="398906A9" w:rsidR="00E866B4" w:rsidRPr="00C64E85" w:rsidRDefault="00E866B4"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Luật Thủy sản năm 2017.</w:t>
            </w:r>
          </w:p>
          <w:p w14:paraId="49A67ED5" w14:textId="77777777" w:rsidR="00E866B4" w:rsidRPr="00C64E85" w:rsidRDefault="00E866B4"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lastRenderedPageBreak/>
              <w:t>- Nghị định số 26/2019/NĐ-CP ngày 08/3/2019 của Chính phủ quy định chi tiết một số điều và biện pháp thi hành Luật Thủy sản.</w:t>
            </w:r>
          </w:p>
          <w:p w14:paraId="7D592740" w14:textId="61A743E0" w:rsidR="00E866B4" w:rsidRPr="00C64E85" w:rsidRDefault="00E866B4" w:rsidP="005E4641">
            <w:pPr>
              <w:spacing w:before="60" w:after="60"/>
              <w:jc w:val="both"/>
              <w:rPr>
                <w:rFonts w:ascii="Times New Roman" w:eastAsia="Calibri" w:hAnsi="Times New Roman" w:cs="Times New Roman"/>
                <w:color w:val="000000" w:themeColor="text1"/>
                <w:sz w:val="28"/>
                <w:szCs w:val="28"/>
                <w:lang w:val="af-ZA" w:eastAsia="en-US"/>
              </w:rPr>
            </w:pPr>
          </w:p>
        </w:tc>
      </w:tr>
      <w:tr w:rsidR="009F6C05" w:rsidRPr="00C64E85" w14:paraId="35435C9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47337B3" w14:textId="77777777" w:rsidR="00E866B4" w:rsidRPr="00C64E85" w:rsidRDefault="00E866B4"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88</w:t>
            </w:r>
          </w:p>
        </w:tc>
        <w:tc>
          <w:tcPr>
            <w:tcW w:w="712" w:type="dxa"/>
            <w:tcBorders>
              <w:top w:val="single" w:sz="4" w:space="0" w:color="auto"/>
              <w:left w:val="single" w:sz="4" w:space="0" w:color="auto"/>
              <w:bottom w:val="single" w:sz="4" w:space="0" w:color="auto"/>
              <w:right w:val="single" w:sz="4" w:space="0" w:color="auto"/>
            </w:tcBorders>
            <w:vAlign w:val="center"/>
          </w:tcPr>
          <w:p w14:paraId="732C9941" w14:textId="77777777" w:rsidR="00E866B4" w:rsidRPr="00C64E85" w:rsidRDefault="00E866B4"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11003A8B" w14:textId="77777777" w:rsidR="00E866B4" w:rsidRPr="00C64E85" w:rsidRDefault="00E866B4"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1.004921.000.00.00.H48</w:t>
            </w:r>
          </w:p>
        </w:tc>
        <w:tc>
          <w:tcPr>
            <w:tcW w:w="2277" w:type="dxa"/>
            <w:tcBorders>
              <w:top w:val="single" w:sz="4" w:space="0" w:color="auto"/>
              <w:left w:val="single" w:sz="4" w:space="0" w:color="auto"/>
              <w:bottom w:val="single" w:sz="4" w:space="0" w:color="auto"/>
              <w:right w:val="single" w:sz="4" w:space="0" w:color="auto"/>
            </w:tcBorders>
            <w:vAlign w:val="center"/>
          </w:tcPr>
          <w:p w14:paraId="50D29793" w14:textId="77777777" w:rsidR="00E866B4" w:rsidRPr="00C64E85" w:rsidRDefault="00E866B4"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Sửa đổi, bổ sung nội dung quyết định công nhận và giao quyền quản lý cho tổ chức cộng đồng (thuộc địa bàn từ hai huyện trở lên)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A0DBB45" w14:textId="16AC9BBA" w:rsidR="00E866B4" w:rsidRPr="00C64E85" w:rsidRDefault="00E866B4"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- 07 ngày làm việc đối với trường hợp</w:t>
            </w:r>
            <w:r w:rsidRPr="00C64E85">
              <w:rPr>
                <w:rFonts w:ascii="Times New Roman" w:eastAsia="Calibri" w:hAnsi="Times New Roman" w:cs="Times New Roman"/>
                <w:color w:val="000000" w:themeColor="text1"/>
                <w:sz w:val="28"/>
                <w:szCs w:val="28"/>
                <w:lang w:val="nl-NL" w:eastAsia="en-US"/>
              </w:rPr>
              <w:br/>
              <w:t>thay đổi tên tổ</w:t>
            </w:r>
            <w:r w:rsidRPr="00C64E85">
              <w:rPr>
                <w:rFonts w:ascii="Times New Roman" w:eastAsia="Calibri" w:hAnsi="Times New Roman" w:cs="Times New Roman"/>
                <w:color w:val="000000" w:themeColor="text1"/>
                <w:sz w:val="28"/>
                <w:szCs w:val="28"/>
                <w:lang w:val="nl-NL" w:eastAsia="en-US"/>
              </w:rPr>
              <w:br/>
              <w:t>chức cộng đồng, người đại diện tổ</w:t>
            </w:r>
            <w:r w:rsidRPr="00C64E85">
              <w:rPr>
                <w:rFonts w:ascii="Times New Roman" w:eastAsia="Calibri" w:hAnsi="Times New Roman" w:cs="Times New Roman"/>
                <w:color w:val="000000" w:themeColor="text1"/>
                <w:sz w:val="28"/>
                <w:szCs w:val="28"/>
                <w:lang w:val="nl-NL" w:eastAsia="en-US"/>
              </w:rPr>
              <w:br/>
              <w:t>chức cộng đồng, Quy chế hoạt động</w:t>
            </w:r>
            <w:r w:rsidRPr="00C64E85">
              <w:rPr>
                <w:rFonts w:ascii="Times New Roman" w:eastAsia="Calibri" w:hAnsi="Times New Roman" w:cs="Times New Roman"/>
                <w:color w:val="000000" w:themeColor="text1"/>
                <w:sz w:val="28"/>
                <w:szCs w:val="28"/>
                <w:lang w:val="nl-NL" w:eastAsia="en-US"/>
              </w:rPr>
              <w:br/>
              <w:t>của tổ chức cộng đồng;</w:t>
            </w:r>
            <w:r w:rsidRPr="00C64E85">
              <w:rPr>
                <w:rFonts w:ascii="Times New Roman" w:eastAsia="Calibri" w:hAnsi="Times New Roman" w:cs="Times New Roman"/>
                <w:color w:val="000000" w:themeColor="text1"/>
                <w:sz w:val="28"/>
                <w:szCs w:val="28"/>
                <w:lang w:val="nl-NL" w:eastAsia="en-US"/>
              </w:rPr>
              <w:br/>
              <w:t>- 63 ngày làm việc đối với trường hợp sửa đổi, bổ sung vị</w:t>
            </w:r>
            <w:r w:rsidRPr="00C64E85">
              <w:rPr>
                <w:rFonts w:ascii="Times New Roman" w:eastAsia="Calibri" w:hAnsi="Times New Roman" w:cs="Times New Roman"/>
                <w:color w:val="000000" w:themeColor="text1"/>
                <w:sz w:val="28"/>
                <w:szCs w:val="28"/>
                <w:lang w:val="nl-NL" w:eastAsia="en-US"/>
              </w:rPr>
              <w:br/>
              <w:t xml:space="preserve">trí, ranh giới khu vực địa lý được giao; phạm vi quyền được giao; </w:t>
            </w:r>
            <w:r w:rsidRPr="00C64E85">
              <w:rPr>
                <w:rFonts w:ascii="Times New Roman" w:eastAsia="Calibri" w:hAnsi="Times New Roman" w:cs="Times New Roman"/>
                <w:color w:val="000000" w:themeColor="text1"/>
                <w:sz w:val="28"/>
                <w:szCs w:val="28"/>
                <w:lang w:val="nl-NL" w:eastAsia="en-US"/>
              </w:rPr>
              <w:lastRenderedPageBreak/>
              <w:t>phương án bảo vệ và khai thác nguồn lợi thủy sản.</w:t>
            </w:r>
          </w:p>
        </w:tc>
        <w:tc>
          <w:tcPr>
            <w:tcW w:w="3260" w:type="dxa"/>
            <w:vMerge/>
            <w:tcBorders>
              <w:left w:val="single" w:sz="4" w:space="0" w:color="auto"/>
              <w:right w:val="single" w:sz="4" w:space="0" w:color="auto"/>
            </w:tcBorders>
            <w:shd w:val="clear" w:color="auto" w:fill="auto"/>
            <w:vAlign w:val="center"/>
          </w:tcPr>
          <w:p w14:paraId="3BD609E1" w14:textId="77777777" w:rsidR="00E866B4" w:rsidRPr="00C64E85" w:rsidRDefault="00E866B4"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45BEFA" w14:textId="77777777" w:rsidR="00E866B4" w:rsidRPr="00C64E85" w:rsidRDefault="00E866B4"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bottom w:val="single" w:sz="4" w:space="0" w:color="auto"/>
              <w:right w:val="single" w:sz="4" w:space="0" w:color="auto"/>
            </w:tcBorders>
            <w:shd w:val="clear" w:color="auto" w:fill="auto"/>
            <w:vAlign w:val="center"/>
          </w:tcPr>
          <w:p w14:paraId="2CDCFF85" w14:textId="5BCC5A06" w:rsidR="00E866B4" w:rsidRPr="00C64E85" w:rsidRDefault="00E866B4" w:rsidP="005E4641">
            <w:pPr>
              <w:widowControl/>
              <w:spacing w:before="60" w:after="60"/>
              <w:jc w:val="both"/>
              <w:rPr>
                <w:rFonts w:ascii="Times New Roman" w:eastAsia="Calibri" w:hAnsi="Times New Roman" w:cs="Times New Roman"/>
                <w:color w:val="000000" w:themeColor="text1"/>
                <w:sz w:val="28"/>
                <w:szCs w:val="28"/>
                <w:lang w:val="af-ZA" w:eastAsia="en-US"/>
              </w:rPr>
            </w:pPr>
          </w:p>
        </w:tc>
      </w:tr>
      <w:tr w:rsidR="009F6C05" w:rsidRPr="00C64E85" w14:paraId="34C9909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445084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89</w:t>
            </w:r>
          </w:p>
        </w:tc>
        <w:tc>
          <w:tcPr>
            <w:tcW w:w="712" w:type="dxa"/>
            <w:tcBorders>
              <w:top w:val="single" w:sz="4" w:space="0" w:color="auto"/>
              <w:left w:val="single" w:sz="4" w:space="0" w:color="auto"/>
              <w:bottom w:val="single" w:sz="4" w:space="0" w:color="auto"/>
              <w:right w:val="single" w:sz="4" w:space="0" w:color="auto"/>
            </w:tcBorders>
            <w:vAlign w:val="center"/>
          </w:tcPr>
          <w:p w14:paraId="175BF87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3E58CC1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1.004918.000.00.00.H48</w:t>
            </w:r>
          </w:p>
        </w:tc>
        <w:tc>
          <w:tcPr>
            <w:tcW w:w="2277" w:type="dxa"/>
            <w:tcBorders>
              <w:top w:val="single" w:sz="4" w:space="0" w:color="auto"/>
              <w:left w:val="single" w:sz="4" w:space="0" w:color="auto"/>
              <w:bottom w:val="single" w:sz="4" w:space="0" w:color="auto"/>
              <w:right w:val="single" w:sz="4" w:space="0" w:color="auto"/>
            </w:tcBorders>
            <w:vAlign w:val="center"/>
          </w:tcPr>
          <w:p w14:paraId="6F9B8CA3" w14:textId="68E3E0A2"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92" w:history="1">
              <w:r w:rsidR="005D5A81" w:rsidRPr="00C64E85">
                <w:rPr>
                  <w:rFonts w:ascii="Times New Roman" w:eastAsia="Calibri" w:hAnsi="Times New Roman" w:cs="Times New Roman"/>
                  <w:color w:val="000000" w:themeColor="text1"/>
                  <w:sz w:val="28"/>
                  <w:szCs w:val="28"/>
                  <w:lang w:val="pt-BR" w:eastAsia="en-US"/>
                </w:rPr>
                <w:t>Cấp, cấp lại giấy chứng nhận cơ sở đủ điều kiện sản xuất, ương dưỡng giống thuỷ sản (trừ cơ sở sản xuất, ương dưỡng giống thủy sản bố mẹ, cơ sở sản xuất, ương dưỡng đồng thời giống thủy sản bố mẹ và giống thủy sản không phải là giống thủy sản bố mẹ)</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A31835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sv-SE" w:eastAsia="en-US"/>
              </w:rPr>
            </w:pPr>
            <w:r w:rsidRPr="00C64E85">
              <w:rPr>
                <w:rFonts w:ascii="Times New Roman" w:eastAsia="Calibri" w:hAnsi="Times New Roman" w:cs="Times New Roman"/>
                <w:color w:val="000000" w:themeColor="text1"/>
                <w:sz w:val="28"/>
                <w:szCs w:val="28"/>
                <w:lang w:val="sv-SE" w:eastAsia="en-US"/>
              </w:rPr>
              <w:t xml:space="preserve">- Trường hợp cấp mới: 13 ngày làm việc, </w:t>
            </w:r>
            <w:r w:rsidRPr="00C64E85">
              <w:rPr>
                <w:rFonts w:ascii="Times New Roman" w:eastAsia="Calibri" w:hAnsi="Times New Roman" w:cs="Times New Roman"/>
                <w:color w:val="000000" w:themeColor="text1"/>
                <w:sz w:val="28"/>
                <w:szCs w:val="28"/>
                <w:lang w:eastAsia="en-US"/>
              </w:rPr>
              <w:t>kể từ ngày nhận đủ hồ sơ</w:t>
            </w:r>
            <w:r w:rsidRPr="00C64E85">
              <w:rPr>
                <w:rFonts w:ascii="Times New Roman" w:eastAsia="Calibri" w:hAnsi="Times New Roman" w:cs="Times New Roman"/>
                <w:color w:val="000000" w:themeColor="text1"/>
                <w:sz w:val="28"/>
                <w:szCs w:val="28"/>
                <w:lang w:val="sv-SE" w:eastAsia="en-US"/>
              </w:rPr>
              <w:t>.</w:t>
            </w:r>
          </w:p>
          <w:p w14:paraId="0888475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sv-SE" w:eastAsia="en-US"/>
              </w:rPr>
            </w:pPr>
            <w:r w:rsidRPr="00C64E85">
              <w:rPr>
                <w:rFonts w:ascii="Times New Roman" w:eastAsia="Calibri" w:hAnsi="Times New Roman" w:cs="Times New Roman"/>
                <w:color w:val="000000" w:themeColor="text1"/>
                <w:sz w:val="28"/>
                <w:szCs w:val="28"/>
                <w:lang w:val="sv-SE" w:eastAsia="en-US"/>
              </w:rPr>
              <w:t xml:space="preserve">- Trường hợp cấp lại: </w:t>
            </w:r>
            <w:r w:rsidRPr="00C64E85">
              <w:rPr>
                <w:rFonts w:ascii="Times New Roman" w:eastAsia="Calibri" w:hAnsi="Times New Roman" w:cs="Times New Roman"/>
                <w:color w:val="000000" w:themeColor="text1"/>
                <w:sz w:val="28"/>
                <w:szCs w:val="28"/>
                <w:lang w:eastAsia="en-US"/>
              </w:rPr>
              <w:t>03 ngày làm việc, kể từ ngày nhận đủ hồ sơ</w:t>
            </w:r>
            <w:r w:rsidRPr="00C64E85">
              <w:rPr>
                <w:rFonts w:ascii="Times New Roman" w:eastAsia="Calibri" w:hAnsi="Times New Roman" w:cs="Times New Roman"/>
                <w:color w:val="000000" w:themeColor="text1"/>
                <w:sz w:val="28"/>
                <w:szCs w:val="28"/>
                <w:lang w:val="sv-SE" w:eastAsia="en-US"/>
              </w:rPr>
              <w:t xml:space="preserve"> hợp lệ.</w:t>
            </w:r>
          </w:p>
          <w:p w14:paraId="6F25D149"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18DAC0F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29059E" w14:textId="77777777" w:rsidR="005D5A81" w:rsidRPr="00C64E85" w:rsidRDefault="005D5A81" w:rsidP="0060657A">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C941FD" w14:textId="34B73100"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Luật Thủy sả</w:t>
            </w:r>
            <w:r w:rsidR="00E866B4" w:rsidRPr="00C64E85">
              <w:rPr>
                <w:rFonts w:ascii="Times New Roman" w:eastAsia="Calibri" w:hAnsi="Times New Roman" w:cs="Times New Roman"/>
                <w:color w:val="000000" w:themeColor="text1"/>
                <w:sz w:val="28"/>
                <w:szCs w:val="28"/>
                <w:lang w:val="af-ZA" w:eastAsia="en-US"/>
              </w:rPr>
              <w:t>n năm 2017.</w:t>
            </w:r>
          </w:p>
          <w:p w14:paraId="36F5343E" w14:textId="65596E53"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Nghị định số 26/2019/NĐ-CP ngày 08/3/2019 của Chính phủ quy định chi tiết một số điều và biện pháp thi hành Luật Thủy sả</w:t>
            </w:r>
            <w:r w:rsidR="00E866B4" w:rsidRPr="00C64E85">
              <w:rPr>
                <w:rFonts w:ascii="Times New Roman" w:eastAsia="Calibri" w:hAnsi="Times New Roman" w:cs="Times New Roman"/>
                <w:color w:val="000000" w:themeColor="text1"/>
                <w:sz w:val="28"/>
                <w:szCs w:val="28"/>
                <w:lang w:val="af-ZA" w:eastAsia="en-US"/>
              </w:rPr>
              <w:t>n.</w:t>
            </w:r>
          </w:p>
          <w:p w14:paraId="77E2043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9F6C05" w:rsidRPr="00C64E85" w14:paraId="1986DCB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BC06F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90</w:t>
            </w:r>
          </w:p>
        </w:tc>
        <w:tc>
          <w:tcPr>
            <w:tcW w:w="712" w:type="dxa"/>
            <w:tcBorders>
              <w:top w:val="single" w:sz="4" w:space="0" w:color="auto"/>
              <w:left w:val="single" w:sz="4" w:space="0" w:color="auto"/>
              <w:bottom w:val="single" w:sz="4" w:space="0" w:color="auto"/>
              <w:right w:val="single" w:sz="4" w:space="0" w:color="auto"/>
            </w:tcBorders>
            <w:vAlign w:val="center"/>
          </w:tcPr>
          <w:p w14:paraId="4F64B22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6512B23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1.004915.000.00.00.H48</w:t>
            </w:r>
          </w:p>
        </w:tc>
        <w:tc>
          <w:tcPr>
            <w:tcW w:w="2277" w:type="dxa"/>
            <w:tcBorders>
              <w:top w:val="single" w:sz="4" w:space="0" w:color="auto"/>
              <w:left w:val="single" w:sz="4" w:space="0" w:color="auto"/>
              <w:bottom w:val="single" w:sz="4" w:space="0" w:color="auto"/>
              <w:right w:val="single" w:sz="4" w:space="0" w:color="auto"/>
            </w:tcBorders>
            <w:vAlign w:val="center"/>
          </w:tcPr>
          <w:p w14:paraId="194BEF74"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93" w:history="1">
              <w:r w:rsidR="005D5A81" w:rsidRPr="00C64E85">
                <w:rPr>
                  <w:rFonts w:ascii="Times New Roman" w:eastAsia="Calibri" w:hAnsi="Times New Roman" w:cs="Times New Roman"/>
                  <w:color w:val="000000" w:themeColor="text1"/>
                  <w:sz w:val="28"/>
                  <w:szCs w:val="28"/>
                  <w:lang w:val="pt-BR" w:eastAsia="en-US"/>
                </w:rPr>
                <w:t xml:space="preserve">Cấp, cấp lại giấy chứng nhận cơ sở </w:t>
              </w:r>
              <w:r w:rsidR="005D5A81" w:rsidRPr="00C64E85">
                <w:rPr>
                  <w:rFonts w:ascii="Times New Roman" w:eastAsia="Calibri" w:hAnsi="Times New Roman" w:cs="Times New Roman"/>
                  <w:color w:val="000000" w:themeColor="text1"/>
                  <w:sz w:val="28"/>
                  <w:szCs w:val="28"/>
                  <w:lang w:val="pt-BR" w:eastAsia="en-US"/>
                </w:rPr>
                <w:lastRenderedPageBreak/>
                <w:t>đủ điều kiện sản xuất thức ăn thủy sản, sản phẩm xử lý môi trường nuôi trồng thủy sản (trừ nhà đầu tư nước ngoài, tổ chức kinh tế có vốn đầu tư nước ngoài).</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12DF83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sv-SE" w:eastAsia="en-US"/>
              </w:rPr>
            </w:pPr>
            <w:r w:rsidRPr="00C64E85">
              <w:rPr>
                <w:rFonts w:ascii="Times New Roman" w:eastAsia="Calibri" w:hAnsi="Times New Roman" w:cs="Times New Roman"/>
                <w:color w:val="000000" w:themeColor="text1"/>
                <w:sz w:val="28"/>
                <w:szCs w:val="28"/>
                <w:lang w:val="sv-SE" w:eastAsia="en-US"/>
              </w:rPr>
              <w:lastRenderedPageBreak/>
              <w:t xml:space="preserve">- Trường hợp cấp mới: 10 </w:t>
            </w:r>
            <w:r w:rsidRPr="00C64E85">
              <w:rPr>
                <w:rFonts w:ascii="Times New Roman" w:eastAsia="Calibri" w:hAnsi="Times New Roman" w:cs="Times New Roman"/>
                <w:color w:val="000000" w:themeColor="text1"/>
                <w:sz w:val="28"/>
                <w:szCs w:val="28"/>
                <w:lang w:val="sv-SE" w:eastAsia="en-US"/>
              </w:rPr>
              <w:lastRenderedPageBreak/>
              <w:t>ngày làm việc, kể từ ngày nhận đủ hồ sơ;</w:t>
            </w:r>
          </w:p>
          <w:p w14:paraId="2B97AC2C"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sv-SE" w:eastAsia="en-US"/>
              </w:rPr>
              <w:t>- Trường hợp cấp lại: 03 ngày làm việc,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74B4E02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960DC" w14:textId="49673372"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sv-SE" w:eastAsia="en-US"/>
              </w:rPr>
            </w:pPr>
            <w:r w:rsidRPr="00C64E85">
              <w:rPr>
                <w:rFonts w:ascii="Times New Roman" w:eastAsia="Calibri" w:hAnsi="Times New Roman" w:cs="Times New Roman"/>
                <w:color w:val="000000" w:themeColor="text1"/>
                <w:sz w:val="28"/>
                <w:szCs w:val="28"/>
                <w:lang w:val="sv-SE" w:eastAsia="en-US"/>
              </w:rPr>
              <w:t xml:space="preserve">5.700.000 đồng/lần </w:t>
            </w:r>
            <w:r w:rsidRPr="00C64E85">
              <w:rPr>
                <w:rFonts w:ascii="Times New Roman" w:eastAsia="Calibri" w:hAnsi="Times New Roman" w:cs="Times New Roman"/>
                <w:color w:val="000000" w:themeColor="text1"/>
                <w:sz w:val="28"/>
                <w:szCs w:val="28"/>
                <w:lang w:val="sv-SE" w:eastAsia="en-US"/>
              </w:rPr>
              <w:lastRenderedPageBreak/>
              <w:t>(Mức phí trên chưa bao gồm chi phí đi lại của đoàn đánh giá. Chi phí đi lại do tổ chức, cá nhân đề nghị thẩm định chi trả theo thực tế, phù hợp với quy định).</w:t>
            </w:r>
          </w:p>
          <w:p w14:paraId="34D5C67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82AB3D2" w14:textId="3FD81A8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lastRenderedPageBreak/>
              <w:t>- Luật Thủy sả</w:t>
            </w:r>
            <w:r w:rsidR="00E866B4" w:rsidRPr="00C64E85">
              <w:rPr>
                <w:rFonts w:ascii="Times New Roman" w:eastAsia="Calibri" w:hAnsi="Times New Roman" w:cs="Times New Roman"/>
                <w:color w:val="000000" w:themeColor="text1"/>
                <w:sz w:val="28"/>
                <w:szCs w:val="28"/>
                <w:lang w:val="af-ZA" w:eastAsia="en-US"/>
              </w:rPr>
              <w:t>n năm 2017.</w:t>
            </w:r>
          </w:p>
          <w:p w14:paraId="69413FCD" w14:textId="64EA778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lastRenderedPageBreak/>
              <w:t>- Nghị định số 26/2019/NĐ-CP ngày 08/3/2019 của Chính phủ quy định chi tiết một số điều và biện pháp thi hành Luật Thủy sả</w:t>
            </w:r>
            <w:r w:rsidR="00E866B4" w:rsidRPr="00C64E85">
              <w:rPr>
                <w:rFonts w:ascii="Times New Roman" w:eastAsia="Calibri" w:hAnsi="Times New Roman" w:cs="Times New Roman"/>
                <w:color w:val="000000" w:themeColor="text1"/>
                <w:sz w:val="28"/>
                <w:szCs w:val="28"/>
                <w:lang w:val="af-ZA" w:eastAsia="en-US"/>
              </w:rPr>
              <w:t>n.</w:t>
            </w:r>
          </w:p>
          <w:p w14:paraId="0739846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p w14:paraId="449815B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Thông tư số 112/2021/TT-BTC ngày 15/12/2021 của Bộ trưởng Bộ Tài chính quy định mức thu, chế độ thu, nộp, quản lý và sử dụng phí trong lĩnh vực quản lý nuôi trồng thủy sản.</w:t>
            </w:r>
          </w:p>
        </w:tc>
      </w:tr>
      <w:tr w:rsidR="009F6C05" w:rsidRPr="00C64E85" w14:paraId="5E6E117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5CDFEE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91</w:t>
            </w:r>
          </w:p>
        </w:tc>
        <w:tc>
          <w:tcPr>
            <w:tcW w:w="712" w:type="dxa"/>
            <w:tcBorders>
              <w:top w:val="single" w:sz="4" w:space="0" w:color="auto"/>
              <w:left w:val="single" w:sz="4" w:space="0" w:color="auto"/>
              <w:bottom w:val="single" w:sz="4" w:space="0" w:color="auto"/>
              <w:right w:val="single" w:sz="4" w:space="0" w:color="auto"/>
            </w:tcBorders>
            <w:vAlign w:val="center"/>
          </w:tcPr>
          <w:p w14:paraId="2AB95E2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245ED84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1.004684.000.00.00.H48</w:t>
            </w:r>
          </w:p>
        </w:tc>
        <w:tc>
          <w:tcPr>
            <w:tcW w:w="2277" w:type="dxa"/>
            <w:tcBorders>
              <w:top w:val="single" w:sz="4" w:space="0" w:color="auto"/>
              <w:left w:val="single" w:sz="4" w:space="0" w:color="auto"/>
              <w:bottom w:val="single" w:sz="4" w:space="0" w:color="auto"/>
              <w:right w:val="single" w:sz="4" w:space="0" w:color="auto"/>
            </w:tcBorders>
            <w:vAlign w:val="center"/>
          </w:tcPr>
          <w:p w14:paraId="659B5C1A"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94" w:history="1">
              <w:r w:rsidR="005D5A81" w:rsidRPr="00C64E85">
                <w:rPr>
                  <w:rFonts w:ascii="Times New Roman" w:eastAsia="Calibri" w:hAnsi="Times New Roman" w:cs="Times New Roman"/>
                  <w:color w:val="000000" w:themeColor="text1"/>
                  <w:sz w:val="28"/>
                  <w:szCs w:val="28"/>
                  <w:lang w:val="pt-BR" w:eastAsia="en-US"/>
                </w:rPr>
                <w:t>Cấp, cấp lại, gia hạn giấy phép nuôi trồng thuỷ sản trên biển cho tổ chức, cá nhân Việt Nam (trong phạm vi 06 hải lý)</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4294284" w14:textId="77777777" w:rsidR="005D5A81" w:rsidRPr="00C64E85" w:rsidRDefault="005D5A81" w:rsidP="005E4641">
            <w:pPr>
              <w:tabs>
                <w:tab w:val="left" w:pos="4071"/>
              </w:tabs>
              <w:autoSpaceDE w:val="0"/>
              <w:autoSpaceDN w:val="0"/>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sv-SE" w:eastAsia="en-US"/>
              </w:rPr>
              <w:t>- Trường hợp cấp mới: 40</w:t>
            </w:r>
            <w:r w:rsidRPr="00C64E85">
              <w:rPr>
                <w:rFonts w:ascii="Times New Roman" w:eastAsia="Times New Roman" w:hAnsi="Times New Roman" w:cs="Times New Roman"/>
                <w:color w:val="000000" w:themeColor="text1"/>
                <w:sz w:val="28"/>
                <w:szCs w:val="28"/>
                <w:lang w:eastAsia="en-US"/>
              </w:rPr>
              <w:t xml:space="preserve"> ngày </w:t>
            </w:r>
            <w:r w:rsidRPr="00C64E85">
              <w:rPr>
                <w:rFonts w:ascii="Times New Roman" w:eastAsia="Times New Roman" w:hAnsi="Times New Roman" w:cs="Times New Roman"/>
                <w:color w:val="000000" w:themeColor="text1"/>
                <w:sz w:val="28"/>
                <w:szCs w:val="28"/>
                <w:lang w:val="pt-BR" w:eastAsia="en-US"/>
              </w:rPr>
              <w:t>làm việc kể từ ngày nhận đủ hồ sơ.</w:t>
            </w:r>
          </w:p>
          <w:p w14:paraId="0DE9791B"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Trường hợp cấp lại/gia hạn: </w:t>
            </w:r>
            <w:r w:rsidRPr="00C64E85">
              <w:rPr>
                <w:rFonts w:ascii="Times New Roman" w:eastAsia="Calibri" w:hAnsi="Times New Roman" w:cs="Times New Roman"/>
                <w:color w:val="000000" w:themeColor="text1"/>
                <w:sz w:val="28"/>
                <w:szCs w:val="28"/>
                <w:lang w:eastAsia="en-US"/>
              </w:rPr>
              <w:t xml:space="preserve">13 ngày </w:t>
            </w:r>
            <w:r w:rsidRPr="00C64E85">
              <w:rPr>
                <w:rFonts w:ascii="Times New Roman" w:eastAsia="Calibri" w:hAnsi="Times New Roman" w:cs="Times New Roman"/>
                <w:color w:val="000000" w:themeColor="text1"/>
                <w:sz w:val="28"/>
                <w:szCs w:val="28"/>
                <w:lang w:val="pt-BR" w:eastAsia="en-US"/>
              </w:rPr>
              <w:t xml:space="preserve">làm việc </w:t>
            </w:r>
            <w:r w:rsidRPr="00C64E85">
              <w:rPr>
                <w:rFonts w:ascii="Times New Roman" w:eastAsia="Calibri" w:hAnsi="Times New Roman" w:cs="Times New Roman"/>
                <w:color w:val="000000" w:themeColor="text1"/>
                <w:sz w:val="28"/>
                <w:szCs w:val="28"/>
                <w:lang w:val="sv-SE" w:eastAsia="en-US"/>
              </w:rPr>
              <w:t>kể từ ngày nhận đủ hồ sơ</w:t>
            </w:r>
            <w:r w:rsidRPr="00C64E85">
              <w:rPr>
                <w:rFonts w:ascii="Times New Roman" w:eastAsia="Calibri" w:hAnsi="Times New Roman" w:cs="Times New Roman"/>
                <w:color w:val="000000" w:themeColor="text1"/>
                <w:sz w:val="28"/>
                <w:szCs w:val="28"/>
                <w:lang w:eastAsia="en-US"/>
              </w:rPr>
              <w:t>.</w:t>
            </w:r>
          </w:p>
        </w:tc>
        <w:tc>
          <w:tcPr>
            <w:tcW w:w="3260" w:type="dxa"/>
            <w:vMerge/>
            <w:tcBorders>
              <w:left w:val="single" w:sz="4" w:space="0" w:color="auto"/>
              <w:right w:val="single" w:sz="4" w:space="0" w:color="auto"/>
            </w:tcBorders>
            <w:shd w:val="clear" w:color="auto" w:fill="auto"/>
            <w:vAlign w:val="center"/>
          </w:tcPr>
          <w:p w14:paraId="50D7A84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603AE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BFD0B0" w14:textId="1B017605"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Luật Thủy sản năm 2017</w:t>
            </w:r>
            <w:r w:rsidR="00E866B4" w:rsidRPr="00C64E85">
              <w:rPr>
                <w:rFonts w:ascii="Times New Roman" w:eastAsia="Calibri" w:hAnsi="Times New Roman" w:cs="Times New Roman"/>
                <w:color w:val="000000" w:themeColor="text1"/>
                <w:sz w:val="28"/>
                <w:szCs w:val="28"/>
                <w:lang w:val="af-ZA" w:eastAsia="en-US"/>
              </w:rPr>
              <w:t>.</w:t>
            </w:r>
          </w:p>
          <w:p w14:paraId="63B5A8A8" w14:textId="700614A1"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Nghị định số 26/2019/NĐ-CP ngày 08/3/2019 của Chính phủ quy định chi tiết một số điều và biện pháp thi hành Luật Thủy sả</w:t>
            </w:r>
            <w:r w:rsidR="00E866B4" w:rsidRPr="00C64E85">
              <w:rPr>
                <w:rFonts w:ascii="Times New Roman" w:eastAsia="Calibri" w:hAnsi="Times New Roman" w:cs="Times New Roman"/>
                <w:color w:val="000000" w:themeColor="text1"/>
                <w:sz w:val="28"/>
                <w:szCs w:val="28"/>
                <w:lang w:val="af-ZA" w:eastAsia="en-US"/>
              </w:rPr>
              <w:t>n.</w:t>
            </w:r>
          </w:p>
          <w:p w14:paraId="4B14222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9F6C05" w:rsidRPr="00C64E85" w14:paraId="4F3214F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A02AD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92</w:t>
            </w:r>
          </w:p>
        </w:tc>
        <w:tc>
          <w:tcPr>
            <w:tcW w:w="712" w:type="dxa"/>
            <w:tcBorders>
              <w:top w:val="single" w:sz="4" w:space="0" w:color="auto"/>
              <w:left w:val="single" w:sz="4" w:space="0" w:color="auto"/>
              <w:bottom w:val="single" w:sz="4" w:space="0" w:color="auto"/>
              <w:right w:val="single" w:sz="4" w:space="0" w:color="auto"/>
            </w:tcBorders>
            <w:vAlign w:val="center"/>
          </w:tcPr>
          <w:p w14:paraId="7E99421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6</w:t>
            </w:r>
          </w:p>
        </w:tc>
        <w:tc>
          <w:tcPr>
            <w:tcW w:w="1850" w:type="dxa"/>
            <w:tcBorders>
              <w:top w:val="single" w:sz="4" w:space="0" w:color="auto"/>
              <w:left w:val="single" w:sz="4" w:space="0" w:color="auto"/>
              <w:bottom w:val="single" w:sz="4" w:space="0" w:color="auto"/>
              <w:right w:val="single" w:sz="4" w:space="0" w:color="auto"/>
            </w:tcBorders>
            <w:vAlign w:val="center"/>
          </w:tcPr>
          <w:p w14:paraId="34525781" w14:textId="77777777" w:rsidR="00E866B4" w:rsidRPr="00C64E85" w:rsidRDefault="00E866B4"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5888619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1.004913.000.00.00.H48</w:t>
            </w:r>
          </w:p>
          <w:p w14:paraId="0314A86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4A8D93B8" w14:textId="2E25C143"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95" w:history="1">
              <w:r w:rsidR="005D5A81" w:rsidRPr="00C64E85">
                <w:rPr>
                  <w:rFonts w:ascii="Times New Roman" w:eastAsia="Calibri" w:hAnsi="Times New Roman" w:cs="Times New Roman"/>
                  <w:color w:val="000000" w:themeColor="text1"/>
                  <w:sz w:val="28"/>
                  <w:szCs w:val="28"/>
                  <w:lang w:val="pt-BR" w:eastAsia="en-US"/>
                </w:rPr>
                <w:t>Cấp giấ</w:t>
              </w:r>
              <w:r w:rsidR="00E866B4" w:rsidRPr="00C64E85">
                <w:rPr>
                  <w:rFonts w:ascii="Times New Roman" w:eastAsia="Calibri" w:hAnsi="Times New Roman" w:cs="Times New Roman"/>
                  <w:color w:val="000000" w:themeColor="text1"/>
                  <w:sz w:val="28"/>
                  <w:szCs w:val="28"/>
                  <w:lang w:val="pt-BR" w:eastAsia="en-US"/>
                </w:rPr>
                <w:t xml:space="preserve">y </w:t>
              </w:r>
              <w:r w:rsidR="005D5A81" w:rsidRPr="00C64E85">
                <w:rPr>
                  <w:rFonts w:ascii="Times New Roman" w:eastAsia="Calibri" w:hAnsi="Times New Roman" w:cs="Times New Roman"/>
                  <w:color w:val="000000" w:themeColor="text1"/>
                  <w:sz w:val="28"/>
                  <w:szCs w:val="28"/>
                  <w:lang w:val="pt-BR" w:eastAsia="en-US"/>
                </w:rPr>
                <w:t>chứng  nhận cơ sở đủ điều kiện nuôi trồng thủy sản (theo yêu cầu)</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468CFF1" w14:textId="713600B3"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sv-SE" w:eastAsia="en-US"/>
              </w:rPr>
              <w:t xml:space="preserve">10 ngày làm việc, kể từ ngày </w:t>
            </w:r>
            <w:r w:rsidRPr="00C64E85">
              <w:rPr>
                <w:rFonts w:ascii="Times New Roman" w:eastAsia="Calibri" w:hAnsi="Times New Roman" w:cs="Times New Roman"/>
                <w:color w:val="000000" w:themeColor="text1"/>
                <w:sz w:val="28"/>
                <w:szCs w:val="28"/>
                <w:lang w:val="pt-BR" w:eastAsia="en-US"/>
              </w:rPr>
              <w:t>nhận được hồ sơ đầy đủ theo quy đị</w:t>
            </w:r>
            <w:r w:rsidR="00E866B4" w:rsidRPr="00C64E85">
              <w:rPr>
                <w:rFonts w:ascii="Times New Roman" w:eastAsia="Calibri" w:hAnsi="Times New Roman" w:cs="Times New Roman"/>
                <w:color w:val="000000" w:themeColor="text1"/>
                <w:sz w:val="28"/>
                <w:szCs w:val="28"/>
                <w:lang w:val="pt-BR" w:eastAsia="en-US"/>
              </w:rPr>
              <w:t>nh</w:t>
            </w:r>
          </w:p>
          <w:p w14:paraId="33FE0FB7"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34ADBE0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60685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8EA75E" w14:textId="44D56A02"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Luật Thủy sả</w:t>
            </w:r>
            <w:r w:rsidR="00E866B4" w:rsidRPr="00C64E85">
              <w:rPr>
                <w:rFonts w:ascii="Times New Roman" w:eastAsia="Calibri" w:hAnsi="Times New Roman" w:cs="Times New Roman"/>
                <w:color w:val="000000" w:themeColor="text1"/>
                <w:sz w:val="28"/>
                <w:szCs w:val="28"/>
                <w:lang w:val="af-ZA" w:eastAsia="en-US"/>
              </w:rPr>
              <w:t>n năm 2017.</w:t>
            </w:r>
          </w:p>
          <w:p w14:paraId="7CB7A6F9" w14:textId="2D89FF60"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xml:space="preserve">- Nghị định số 26/2019/NĐ-CP ngày 08/3/2019 quy định chi tiết một số điều và biện </w:t>
            </w:r>
            <w:r w:rsidRPr="00C64E85">
              <w:rPr>
                <w:rFonts w:ascii="Times New Roman" w:eastAsia="Calibri" w:hAnsi="Times New Roman" w:cs="Times New Roman"/>
                <w:color w:val="000000" w:themeColor="text1"/>
                <w:sz w:val="28"/>
                <w:szCs w:val="28"/>
                <w:lang w:val="af-ZA" w:eastAsia="en-US"/>
              </w:rPr>
              <w:lastRenderedPageBreak/>
              <w:t>pháp thi hành Luật Thủy sả</w:t>
            </w:r>
            <w:r w:rsidR="00E866B4" w:rsidRPr="00C64E85">
              <w:rPr>
                <w:rFonts w:ascii="Times New Roman" w:eastAsia="Calibri" w:hAnsi="Times New Roman" w:cs="Times New Roman"/>
                <w:color w:val="000000" w:themeColor="text1"/>
                <w:sz w:val="28"/>
                <w:szCs w:val="28"/>
                <w:lang w:val="af-ZA" w:eastAsia="en-US"/>
              </w:rPr>
              <w:t>n.</w:t>
            </w:r>
          </w:p>
          <w:p w14:paraId="2C8D98F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af-ZA" w:eastAsia="en-US"/>
              </w:rPr>
              <w:t>- 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9F6C05" w:rsidRPr="00C64E85" w14:paraId="5330F449"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F5B54B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93</w:t>
            </w:r>
          </w:p>
        </w:tc>
        <w:tc>
          <w:tcPr>
            <w:tcW w:w="712" w:type="dxa"/>
            <w:tcBorders>
              <w:top w:val="single" w:sz="4" w:space="0" w:color="auto"/>
              <w:left w:val="single" w:sz="4" w:space="0" w:color="auto"/>
              <w:bottom w:val="single" w:sz="4" w:space="0" w:color="auto"/>
              <w:right w:val="single" w:sz="4" w:space="0" w:color="auto"/>
            </w:tcBorders>
            <w:vAlign w:val="center"/>
          </w:tcPr>
          <w:p w14:paraId="7DCEF76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7</w:t>
            </w:r>
          </w:p>
        </w:tc>
        <w:tc>
          <w:tcPr>
            <w:tcW w:w="1850" w:type="dxa"/>
            <w:tcBorders>
              <w:top w:val="single" w:sz="4" w:space="0" w:color="auto"/>
              <w:left w:val="single" w:sz="4" w:space="0" w:color="auto"/>
              <w:bottom w:val="single" w:sz="4" w:space="0" w:color="auto"/>
              <w:right w:val="single" w:sz="4" w:space="0" w:color="auto"/>
            </w:tcBorders>
            <w:vAlign w:val="center"/>
          </w:tcPr>
          <w:p w14:paraId="07F535D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1.004692.000.00.00.H48</w:t>
            </w:r>
          </w:p>
        </w:tc>
        <w:tc>
          <w:tcPr>
            <w:tcW w:w="2277" w:type="dxa"/>
            <w:tcBorders>
              <w:top w:val="single" w:sz="4" w:space="0" w:color="auto"/>
              <w:left w:val="single" w:sz="4" w:space="0" w:color="auto"/>
              <w:bottom w:val="single" w:sz="4" w:space="0" w:color="auto"/>
              <w:right w:val="single" w:sz="4" w:space="0" w:color="auto"/>
            </w:tcBorders>
            <w:vAlign w:val="center"/>
          </w:tcPr>
          <w:p w14:paraId="651EEDF0" w14:textId="172D7B4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Cấp, cấp lại giấy xác nhận đăng ký nuôi trồng thủy sản lồng bè, đối tượng thủy sản nuôi chủ lực</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E9B0DEA"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sv-SE" w:eastAsia="en-US"/>
              </w:rPr>
              <w:t>07 ngày làm việc kể từ ngày nhận đủ hồ sơ</w:t>
            </w:r>
          </w:p>
        </w:tc>
        <w:tc>
          <w:tcPr>
            <w:tcW w:w="3260" w:type="dxa"/>
            <w:vMerge/>
            <w:tcBorders>
              <w:left w:val="single" w:sz="4" w:space="0" w:color="auto"/>
              <w:right w:val="single" w:sz="4" w:space="0" w:color="auto"/>
            </w:tcBorders>
            <w:shd w:val="clear" w:color="auto" w:fill="auto"/>
            <w:vAlign w:val="center"/>
          </w:tcPr>
          <w:p w14:paraId="4D71C24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36991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99B36BB" w14:textId="390429B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Luật Thủy sả</w:t>
            </w:r>
            <w:r w:rsidR="00E866B4" w:rsidRPr="00C64E85">
              <w:rPr>
                <w:rFonts w:ascii="Times New Roman" w:eastAsia="Calibri" w:hAnsi="Times New Roman" w:cs="Times New Roman"/>
                <w:color w:val="000000" w:themeColor="text1"/>
                <w:sz w:val="28"/>
                <w:szCs w:val="28"/>
                <w:lang w:val="af-ZA" w:eastAsia="en-US"/>
              </w:rPr>
              <w:t>n năm 2017.</w:t>
            </w:r>
          </w:p>
          <w:p w14:paraId="028F930E" w14:textId="7D6A33CA"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Nghị định số 26/2019/NĐ-CP ngày 08/3/2019 quy định chi tiết một số điều và biện pháp thi hành Luật Thủy sả</w:t>
            </w:r>
            <w:r w:rsidR="00E866B4" w:rsidRPr="00C64E85">
              <w:rPr>
                <w:rFonts w:ascii="Times New Roman" w:eastAsia="Calibri" w:hAnsi="Times New Roman" w:cs="Times New Roman"/>
                <w:color w:val="000000" w:themeColor="text1"/>
                <w:sz w:val="28"/>
                <w:szCs w:val="28"/>
                <w:lang w:val="af-ZA" w:eastAsia="en-US"/>
              </w:rPr>
              <w:t>n.</w:t>
            </w:r>
          </w:p>
          <w:p w14:paraId="590941D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xml:space="preserve">- Nghị định số 37/2024/NĐ-CP ngày 04/4/2024 của Chính phủ sửa đổi, bổ sung một số </w:t>
            </w:r>
            <w:r w:rsidRPr="00C64E85">
              <w:rPr>
                <w:rFonts w:ascii="Times New Roman" w:eastAsia="Calibri" w:hAnsi="Times New Roman" w:cs="Times New Roman"/>
                <w:color w:val="000000" w:themeColor="text1"/>
                <w:sz w:val="28"/>
                <w:szCs w:val="28"/>
                <w:lang w:val="af-ZA" w:eastAsia="en-US"/>
              </w:rPr>
              <w:lastRenderedPageBreak/>
              <w:t>điều của Nghị định số 26/2019/NĐ-CP ngày 08/3/2019 của Chính phủ quy định chi tiết một số điều và biện pháp thi hành Luật Thủy sản.</w:t>
            </w:r>
          </w:p>
        </w:tc>
      </w:tr>
      <w:tr w:rsidR="009F6C05" w:rsidRPr="00C64E85" w14:paraId="0366D3E0" w14:textId="77777777" w:rsidTr="009F6C0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18710F" w14:textId="77777777" w:rsidR="009F6C05" w:rsidRPr="00C64E85" w:rsidRDefault="009F6C05"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94</w:t>
            </w:r>
          </w:p>
        </w:tc>
        <w:tc>
          <w:tcPr>
            <w:tcW w:w="712" w:type="dxa"/>
            <w:tcBorders>
              <w:top w:val="single" w:sz="4" w:space="0" w:color="auto"/>
              <w:left w:val="single" w:sz="4" w:space="0" w:color="auto"/>
              <w:bottom w:val="single" w:sz="4" w:space="0" w:color="auto"/>
              <w:right w:val="single" w:sz="4" w:space="0" w:color="auto"/>
            </w:tcBorders>
            <w:vAlign w:val="center"/>
          </w:tcPr>
          <w:p w14:paraId="7CB60C6F" w14:textId="77777777" w:rsidR="009F6C05" w:rsidRPr="00C64E85" w:rsidRDefault="009F6C05"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8</w:t>
            </w:r>
          </w:p>
        </w:tc>
        <w:tc>
          <w:tcPr>
            <w:tcW w:w="1850" w:type="dxa"/>
            <w:tcBorders>
              <w:top w:val="single" w:sz="4" w:space="0" w:color="auto"/>
              <w:left w:val="single" w:sz="4" w:space="0" w:color="auto"/>
              <w:bottom w:val="single" w:sz="4" w:space="0" w:color="auto"/>
              <w:right w:val="single" w:sz="4" w:space="0" w:color="auto"/>
            </w:tcBorders>
            <w:vAlign w:val="center"/>
          </w:tcPr>
          <w:p w14:paraId="6F08032B" w14:textId="77777777" w:rsidR="009F6C05" w:rsidRPr="00C64E85" w:rsidRDefault="009F6C05"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1.004680.000.00.00.H48</w:t>
            </w:r>
          </w:p>
        </w:tc>
        <w:tc>
          <w:tcPr>
            <w:tcW w:w="2277" w:type="dxa"/>
            <w:tcBorders>
              <w:top w:val="single" w:sz="4" w:space="0" w:color="auto"/>
              <w:left w:val="single" w:sz="4" w:space="0" w:color="auto"/>
              <w:bottom w:val="single" w:sz="4" w:space="0" w:color="auto"/>
              <w:right w:val="single" w:sz="4" w:space="0" w:color="auto"/>
            </w:tcBorders>
            <w:vAlign w:val="center"/>
          </w:tcPr>
          <w:p w14:paraId="216E8AC6" w14:textId="78309DE3" w:rsidR="009F6C05" w:rsidRPr="00C64E85" w:rsidRDefault="009F6C05"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Xác nhận nguồn gốc loài thủy sản thuộc Phụ lục Công ước quốc tế về buôn bán các loài động vật, thực vật hoang dã nguy cấp và các loài thủy sản nguy cấp, quý, hiếm có nguồn gốc từ nuôi trồng</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8CE950A" w14:textId="77777777" w:rsidR="009F6C05" w:rsidRPr="00C64E85" w:rsidRDefault="009F6C05"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07 ngày làm việc kể từ ngày nhận đủ hồ sơ</w:t>
            </w:r>
          </w:p>
          <w:p w14:paraId="18386293" w14:textId="77777777" w:rsidR="009F6C05" w:rsidRPr="00C64E85" w:rsidRDefault="009F6C05"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462A4EE2" w14:textId="77777777" w:rsidR="009F6C05" w:rsidRPr="00C64E85" w:rsidRDefault="009F6C05"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2117C1" w14:textId="77777777" w:rsidR="009F6C05" w:rsidRPr="00C64E85" w:rsidRDefault="009F6C05"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70993747" w14:textId="4F464EBF" w:rsidR="009F6C05" w:rsidRPr="00C64E85" w:rsidRDefault="009F6C05"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Luật Thủy sản năm 2017.</w:t>
            </w:r>
          </w:p>
          <w:p w14:paraId="3FF2F721" w14:textId="77777777" w:rsidR="009F6C05" w:rsidRPr="00C64E85" w:rsidRDefault="009F6C05"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Nghị định số 26/2019/NĐ-CP ngày 08/3/2019 của Chính phủ quy định chi tiết một số điều và biện pháp thi hành Luật Thủy sản.</w:t>
            </w:r>
          </w:p>
          <w:p w14:paraId="40EA9BC6" w14:textId="5562436B" w:rsidR="009F6C05" w:rsidRPr="00C64E85" w:rsidRDefault="009F6C05" w:rsidP="005E4641">
            <w:pPr>
              <w:spacing w:before="60" w:after="60"/>
              <w:jc w:val="both"/>
              <w:rPr>
                <w:rFonts w:ascii="Times New Roman" w:eastAsia="Calibri" w:hAnsi="Times New Roman" w:cs="Times New Roman"/>
                <w:color w:val="000000" w:themeColor="text1"/>
                <w:sz w:val="28"/>
                <w:szCs w:val="28"/>
                <w:lang w:val="af-ZA" w:eastAsia="en-US"/>
              </w:rPr>
            </w:pPr>
          </w:p>
        </w:tc>
      </w:tr>
      <w:tr w:rsidR="009F6C05" w:rsidRPr="00C64E85" w14:paraId="466D1304" w14:textId="77777777" w:rsidTr="009F6C0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ADADCCB" w14:textId="77777777" w:rsidR="009F6C05" w:rsidRPr="00C64E85" w:rsidRDefault="009F6C05"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95</w:t>
            </w:r>
          </w:p>
        </w:tc>
        <w:tc>
          <w:tcPr>
            <w:tcW w:w="712" w:type="dxa"/>
            <w:tcBorders>
              <w:top w:val="single" w:sz="4" w:space="0" w:color="auto"/>
              <w:left w:val="single" w:sz="4" w:space="0" w:color="auto"/>
              <w:bottom w:val="single" w:sz="4" w:space="0" w:color="auto"/>
              <w:right w:val="single" w:sz="4" w:space="0" w:color="auto"/>
            </w:tcBorders>
            <w:vAlign w:val="center"/>
          </w:tcPr>
          <w:p w14:paraId="595515DC" w14:textId="77777777" w:rsidR="009F6C05" w:rsidRPr="00C64E85" w:rsidRDefault="009F6C05"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9</w:t>
            </w:r>
          </w:p>
        </w:tc>
        <w:tc>
          <w:tcPr>
            <w:tcW w:w="1850" w:type="dxa"/>
            <w:tcBorders>
              <w:top w:val="single" w:sz="4" w:space="0" w:color="auto"/>
              <w:left w:val="single" w:sz="4" w:space="0" w:color="auto"/>
              <w:bottom w:val="single" w:sz="4" w:space="0" w:color="auto"/>
              <w:right w:val="single" w:sz="4" w:space="0" w:color="auto"/>
            </w:tcBorders>
            <w:vAlign w:val="center"/>
          </w:tcPr>
          <w:p w14:paraId="30348904" w14:textId="77777777" w:rsidR="009F6C05"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96" w:history="1">
              <w:r w:rsidR="009F6C05" w:rsidRPr="00C64E85">
                <w:rPr>
                  <w:rFonts w:ascii="Times New Roman" w:eastAsia="Calibri" w:hAnsi="Times New Roman" w:cs="Times New Roman"/>
                  <w:color w:val="000000" w:themeColor="text1"/>
                  <w:sz w:val="28"/>
                  <w:szCs w:val="28"/>
                  <w:lang w:val="en-US" w:eastAsia="en-US"/>
                </w:rPr>
                <w:t>1.004656.000.00.00.H48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6A792E1A" w14:textId="7C26044C" w:rsidR="009F6C05"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97" w:history="1">
              <w:r w:rsidR="009F6C05" w:rsidRPr="00C64E85">
                <w:rPr>
                  <w:rFonts w:ascii="Times New Roman" w:eastAsia="Calibri" w:hAnsi="Times New Roman" w:cs="Times New Roman"/>
                  <w:color w:val="000000" w:themeColor="text1"/>
                  <w:sz w:val="28"/>
                  <w:szCs w:val="28"/>
                  <w:lang w:val="pt-BR" w:eastAsia="en-US"/>
                </w:rPr>
                <w:t xml:space="preserve">Xác nhận nguồn gốc loài thủy sản thuộc Phụ lục Công ước quốc tế về buôn bán các loài động vật, thực vật hoang dã </w:t>
              </w:r>
              <w:r w:rsidR="009F6C05" w:rsidRPr="00C64E85">
                <w:rPr>
                  <w:rFonts w:ascii="Times New Roman" w:eastAsia="Calibri" w:hAnsi="Times New Roman" w:cs="Times New Roman"/>
                  <w:color w:val="000000" w:themeColor="text1"/>
                  <w:sz w:val="28"/>
                  <w:szCs w:val="28"/>
                  <w:lang w:val="pt-BR" w:eastAsia="en-US"/>
                </w:rPr>
                <w:lastRenderedPageBreak/>
                <w:t>nguy cấp; loài thủy sản nguy cấp, quý, hiếm có nguồn gốc khai thác từ tự nhiên</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5EA7882" w14:textId="4F6F5D8D" w:rsidR="009F6C05" w:rsidRPr="00C64E85" w:rsidRDefault="009F6C05"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- 03 ngày làm việc (đối với xác nhận nguồn gốc);</w:t>
            </w:r>
            <w:r w:rsidRPr="00C64E85">
              <w:rPr>
                <w:rFonts w:ascii="Times New Roman" w:eastAsia="Calibri" w:hAnsi="Times New Roman" w:cs="Times New Roman"/>
                <w:color w:val="000000" w:themeColor="text1"/>
                <w:sz w:val="28"/>
                <w:szCs w:val="28"/>
                <w:lang w:val="pt-BR" w:eastAsia="en-US"/>
              </w:rPr>
              <w:br/>
              <w:t xml:space="preserve">- 07 ngày làm việc (đối với xác nhận mẫu </w:t>
            </w:r>
            <w:r w:rsidRPr="00C64E85">
              <w:rPr>
                <w:rFonts w:ascii="Times New Roman" w:eastAsia="Calibri" w:hAnsi="Times New Roman" w:cs="Times New Roman"/>
                <w:color w:val="000000" w:themeColor="text1"/>
                <w:sz w:val="28"/>
                <w:szCs w:val="28"/>
                <w:lang w:val="pt-BR" w:eastAsia="en-US"/>
              </w:rPr>
              <w:lastRenderedPageBreak/>
              <w:t>vật).</w:t>
            </w:r>
          </w:p>
          <w:p w14:paraId="4F1DDDA1" w14:textId="77777777" w:rsidR="009F6C05" w:rsidRPr="00C64E85" w:rsidRDefault="009F6C05"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47CC517D" w14:textId="77777777" w:rsidR="009F6C05" w:rsidRPr="00C64E85" w:rsidRDefault="009F6C05"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5F06C0" w14:textId="77777777" w:rsidR="009F6C05" w:rsidRPr="00C64E85" w:rsidRDefault="009F6C05"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bottom w:val="single" w:sz="4" w:space="0" w:color="auto"/>
              <w:right w:val="single" w:sz="4" w:space="0" w:color="auto"/>
            </w:tcBorders>
            <w:shd w:val="clear" w:color="auto" w:fill="auto"/>
            <w:vAlign w:val="center"/>
          </w:tcPr>
          <w:p w14:paraId="2F576291" w14:textId="7A0F81C9" w:rsidR="009F6C05" w:rsidRPr="00C64E85" w:rsidRDefault="009F6C05" w:rsidP="005E4641">
            <w:pPr>
              <w:widowControl/>
              <w:spacing w:before="60" w:after="60"/>
              <w:jc w:val="both"/>
              <w:rPr>
                <w:rFonts w:ascii="Times New Roman" w:eastAsia="Calibri" w:hAnsi="Times New Roman" w:cs="Times New Roman"/>
                <w:color w:val="000000" w:themeColor="text1"/>
                <w:sz w:val="28"/>
                <w:szCs w:val="28"/>
                <w:lang w:val="af-ZA" w:eastAsia="en-US"/>
              </w:rPr>
            </w:pPr>
          </w:p>
        </w:tc>
      </w:tr>
      <w:tr w:rsidR="009F6C05" w:rsidRPr="00C64E85" w14:paraId="25B8623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17F5F1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96</w:t>
            </w:r>
          </w:p>
        </w:tc>
        <w:tc>
          <w:tcPr>
            <w:tcW w:w="712" w:type="dxa"/>
            <w:tcBorders>
              <w:top w:val="single" w:sz="4" w:space="0" w:color="auto"/>
              <w:left w:val="single" w:sz="4" w:space="0" w:color="auto"/>
              <w:bottom w:val="single" w:sz="4" w:space="0" w:color="auto"/>
              <w:right w:val="single" w:sz="4" w:space="0" w:color="auto"/>
            </w:tcBorders>
            <w:vAlign w:val="center"/>
          </w:tcPr>
          <w:p w14:paraId="6E6FB8A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w:t>
            </w:r>
          </w:p>
        </w:tc>
        <w:tc>
          <w:tcPr>
            <w:tcW w:w="1850" w:type="dxa"/>
            <w:tcBorders>
              <w:top w:val="single" w:sz="4" w:space="0" w:color="auto"/>
              <w:left w:val="single" w:sz="4" w:space="0" w:color="auto"/>
              <w:bottom w:val="single" w:sz="4" w:space="0" w:color="auto"/>
              <w:right w:val="single" w:sz="4" w:space="0" w:color="auto"/>
            </w:tcBorders>
            <w:vAlign w:val="center"/>
          </w:tcPr>
          <w:p w14:paraId="4F0B49C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1.004359.000.00.00.H48</w:t>
            </w:r>
          </w:p>
        </w:tc>
        <w:tc>
          <w:tcPr>
            <w:tcW w:w="2277" w:type="dxa"/>
            <w:tcBorders>
              <w:top w:val="single" w:sz="4" w:space="0" w:color="auto"/>
              <w:left w:val="single" w:sz="4" w:space="0" w:color="auto"/>
              <w:bottom w:val="single" w:sz="4" w:space="0" w:color="auto"/>
              <w:right w:val="single" w:sz="4" w:space="0" w:color="auto"/>
            </w:tcBorders>
            <w:vAlign w:val="center"/>
          </w:tcPr>
          <w:p w14:paraId="7F19A41D" w14:textId="35C14360" w:rsidR="005D5A81" w:rsidRPr="00C64E85" w:rsidRDefault="009917E9" w:rsidP="009F6C05">
            <w:pPr>
              <w:widowControl/>
              <w:spacing w:before="60" w:after="60"/>
              <w:jc w:val="both"/>
              <w:rPr>
                <w:rFonts w:ascii="Times New Roman" w:eastAsia="Calibri" w:hAnsi="Times New Roman" w:cs="Times New Roman"/>
                <w:color w:val="000000" w:themeColor="text1"/>
                <w:sz w:val="28"/>
                <w:szCs w:val="28"/>
                <w:lang w:val="pt-BR" w:eastAsia="en-US"/>
              </w:rPr>
            </w:pPr>
            <w:hyperlink r:id="rId98" w:history="1">
              <w:r w:rsidR="005D5A81" w:rsidRPr="00C64E85">
                <w:rPr>
                  <w:rFonts w:ascii="Times New Roman" w:eastAsia="Calibri" w:hAnsi="Times New Roman" w:cs="Times New Roman"/>
                  <w:color w:val="000000" w:themeColor="text1"/>
                  <w:sz w:val="28"/>
                  <w:szCs w:val="28"/>
                  <w:lang w:val="pt-BR" w:eastAsia="en-US"/>
                </w:rPr>
                <w:t>Cấp, cấp lại giấy phép khai thác thủy sản</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5B9EA6B" w14:textId="22CF14EF"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- 06 ngày làm việc</w:t>
            </w:r>
            <w:r w:rsidR="00E866B4"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val="nl-NL" w:eastAsia="en-US"/>
              </w:rPr>
              <w:t>(đối với cấp mới).</w:t>
            </w:r>
            <w:r w:rsidRPr="00C64E85">
              <w:rPr>
                <w:rFonts w:ascii="Times New Roman" w:eastAsia="Calibri" w:hAnsi="Times New Roman" w:cs="Times New Roman"/>
                <w:color w:val="000000" w:themeColor="text1"/>
                <w:sz w:val="28"/>
                <w:szCs w:val="28"/>
                <w:lang w:val="nl-NL" w:eastAsia="en-US"/>
              </w:rPr>
              <w:br/>
              <w:t>- 03 ngày làm việc</w:t>
            </w:r>
            <w:r w:rsidR="00E866B4"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val="nl-NL" w:eastAsia="en-US"/>
              </w:rPr>
              <w:t>(đối với cấp lại)</w:t>
            </w:r>
            <w:r w:rsidR="00E866B4" w:rsidRPr="00C64E85">
              <w:rPr>
                <w:rFonts w:ascii="Times New Roman" w:eastAsia="Calibri" w:hAnsi="Times New Roman" w:cs="Times New Roman"/>
                <w:color w:val="000000" w:themeColor="text1"/>
                <w:sz w:val="28"/>
                <w:szCs w:val="28"/>
                <w:lang w:val="nl-NL" w:eastAsia="en-US"/>
              </w:rPr>
              <w:t>.</w:t>
            </w:r>
          </w:p>
          <w:p w14:paraId="1862C45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201323A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4BCD02" w14:textId="3A192CE3"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Lệ phí cấp mới</w:t>
            </w:r>
            <w:r w:rsidRPr="00C64E85">
              <w:rPr>
                <w:rFonts w:ascii="Times New Roman" w:eastAsia="Calibri" w:hAnsi="Times New Roman" w:cs="Times New Roman"/>
                <w:color w:val="000000" w:themeColor="text1"/>
                <w:sz w:val="28"/>
                <w:szCs w:val="28"/>
                <w:lang w:val="nl-NL" w:eastAsia="en-US"/>
              </w:rPr>
              <w:br/>
              <w:t>40.000 đồng/lần;</w:t>
            </w:r>
            <w:r w:rsidRPr="00C64E85">
              <w:rPr>
                <w:rFonts w:ascii="Times New Roman" w:eastAsia="Calibri" w:hAnsi="Times New Roman" w:cs="Times New Roman"/>
                <w:color w:val="000000" w:themeColor="text1"/>
                <w:sz w:val="28"/>
                <w:szCs w:val="28"/>
                <w:lang w:val="nl-NL" w:eastAsia="en-US"/>
              </w:rPr>
              <w:br/>
              <w:t>- Lệ phí cấp lại 20.000 đồng/lần</w:t>
            </w:r>
            <w:r w:rsidR="009F6C05">
              <w:rPr>
                <w:rFonts w:ascii="Times New Roman" w:eastAsia="Calibri" w:hAnsi="Times New Roman" w:cs="Times New Roman"/>
                <w:color w:val="000000" w:themeColor="text1"/>
                <w:sz w:val="28"/>
                <w:szCs w:val="28"/>
                <w:lang w:val="nl-NL" w:eastAsia="en-US"/>
              </w:rPr>
              <w:t>.</w:t>
            </w:r>
          </w:p>
          <w:p w14:paraId="0C048B9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56AD1E1" w14:textId="0F052CC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Luật Thủy sả</w:t>
            </w:r>
            <w:r w:rsidR="00E866B4" w:rsidRPr="00C64E85">
              <w:rPr>
                <w:rFonts w:ascii="Times New Roman" w:eastAsia="Calibri" w:hAnsi="Times New Roman" w:cs="Times New Roman"/>
                <w:color w:val="000000" w:themeColor="text1"/>
                <w:sz w:val="28"/>
                <w:szCs w:val="28"/>
                <w:lang w:val="af-ZA" w:eastAsia="en-US"/>
              </w:rPr>
              <w:t>n năm 2017.</w:t>
            </w:r>
          </w:p>
          <w:p w14:paraId="0E0271EB" w14:textId="40DF7970"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w:t>
            </w:r>
            <w:r w:rsidR="005F4717" w:rsidRPr="00C64E85">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Nghị định số 26/2019/NĐ-CP ngày 08/3/2019 quy định chi tiết một số điều và biện pháp thi hành Luật Thủy sả</w:t>
            </w:r>
            <w:r w:rsidR="005F4717" w:rsidRPr="00C64E85">
              <w:rPr>
                <w:rFonts w:ascii="Times New Roman" w:eastAsia="Calibri" w:hAnsi="Times New Roman" w:cs="Times New Roman"/>
                <w:color w:val="000000" w:themeColor="text1"/>
                <w:sz w:val="28"/>
                <w:szCs w:val="28"/>
                <w:lang w:val="af-ZA" w:eastAsia="en-US"/>
              </w:rPr>
              <w:t>n.</w:t>
            </w:r>
          </w:p>
          <w:p w14:paraId="0ED8FB4C" w14:textId="5842A503"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w:t>
            </w:r>
            <w:r w:rsidR="005F4717" w:rsidRPr="00C64E85">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p w14:paraId="352D4B8E" w14:textId="5D669657" w:rsidR="005D5A81" w:rsidRPr="00C64E85" w:rsidRDefault="005D5A81" w:rsidP="005E4641">
            <w:pPr>
              <w:widowControl/>
              <w:spacing w:before="60" w:after="60"/>
              <w:jc w:val="both"/>
              <w:rPr>
                <w:rFonts w:ascii="Times New Roman" w:eastAsia="Calibri" w:hAnsi="Times New Roman" w:cs="Times New Roman"/>
                <w:color w:val="000000" w:themeColor="text1"/>
                <w:spacing w:val="-10"/>
                <w:sz w:val="28"/>
                <w:szCs w:val="28"/>
                <w:lang w:val="nl-NL" w:eastAsia="en-US"/>
              </w:rPr>
            </w:pPr>
            <w:r w:rsidRPr="00C64E85">
              <w:rPr>
                <w:rFonts w:ascii="Times New Roman" w:eastAsia="Calibri" w:hAnsi="Times New Roman" w:cs="Times New Roman"/>
                <w:color w:val="000000" w:themeColor="text1"/>
                <w:spacing w:val="-10"/>
                <w:sz w:val="28"/>
                <w:szCs w:val="28"/>
                <w:lang w:val="nl-NL" w:eastAsia="en-US"/>
              </w:rPr>
              <w:t>- Thông tư số 118/2018/TT</w:t>
            </w:r>
            <w:r w:rsidRPr="00C64E85">
              <w:rPr>
                <w:rFonts w:ascii="Times New Roman" w:eastAsia="Calibri" w:hAnsi="Times New Roman" w:cs="Times New Roman"/>
                <w:color w:val="000000" w:themeColor="text1"/>
                <w:spacing w:val="-10"/>
                <w:sz w:val="28"/>
                <w:szCs w:val="28"/>
                <w:lang w:val="nl-NL" w:eastAsia="en-US"/>
              </w:rPr>
              <w:br/>
            </w:r>
            <w:r w:rsidRPr="00C64E85">
              <w:rPr>
                <w:rFonts w:ascii="Times New Roman" w:eastAsia="Calibri" w:hAnsi="Times New Roman" w:cs="Times New Roman"/>
                <w:color w:val="000000" w:themeColor="text1"/>
                <w:spacing w:val="-10"/>
                <w:sz w:val="28"/>
                <w:szCs w:val="28"/>
                <w:lang w:val="nl-NL" w:eastAsia="en-US"/>
              </w:rPr>
              <w:lastRenderedPageBreak/>
              <w:t>BTC ngày 28/11/2018 của</w:t>
            </w:r>
            <w:r w:rsidRPr="00C64E85">
              <w:rPr>
                <w:rFonts w:ascii="Times New Roman" w:eastAsia="Calibri" w:hAnsi="Times New Roman" w:cs="Times New Roman"/>
                <w:color w:val="000000" w:themeColor="text1"/>
                <w:spacing w:val="-10"/>
                <w:sz w:val="28"/>
                <w:szCs w:val="28"/>
                <w:lang w:val="nl-NL" w:eastAsia="en-US"/>
              </w:rPr>
              <w:br/>
            </w:r>
            <w:r w:rsidR="005F4717" w:rsidRPr="00C64E85">
              <w:rPr>
                <w:rFonts w:ascii="Times New Roman" w:eastAsia="Calibri" w:hAnsi="Times New Roman" w:cs="Times New Roman"/>
                <w:color w:val="000000" w:themeColor="text1"/>
                <w:spacing w:val="-10"/>
                <w:sz w:val="28"/>
                <w:szCs w:val="28"/>
                <w:lang w:val="nl-NL" w:eastAsia="en-US"/>
              </w:rPr>
              <w:t xml:space="preserve">Bộ trưởng Bộ </w:t>
            </w:r>
            <w:r w:rsidRPr="00C64E85">
              <w:rPr>
                <w:rFonts w:ascii="Times New Roman" w:eastAsia="Calibri" w:hAnsi="Times New Roman" w:cs="Times New Roman"/>
                <w:color w:val="000000" w:themeColor="text1"/>
                <w:spacing w:val="-10"/>
                <w:sz w:val="28"/>
                <w:szCs w:val="28"/>
                <w:lang w:val="nl-NL" w:eastAsia="en-US"/>
              </w:rPr>
              <w:t>Bộ Tài chính quy định mứ</w:t>
            </w:r>
            <w:r w:rsidR="009F6C05">
              <w:rPr>
                <w:rFonts w:ascii="Times New Roman" w:eastAsia="Calibri" w:hAnsi="Times New Roman" w:cs="Times New Roman"/>
                <w:color w:val="000000" w:themeColor="text1"/>
                <w:spacing w:val="-10"/>
                <w:sz w:val="28"/>
                <w:szCs w:val="28"/>
                <w:lang w:val="nl-NL" w:eastAsia="en-US"/>
              </w:rPr>
              <w:t xml:space="preserve">c </w:t>
            </w:r>
            <w:r w:rsidRPr="00C64E85">
              <w:rPr>
                <w:rFonts w:ascii="Times New Roman" w:eastAsia="Calibri" w:hAnsi="Times New Roman" w:cs="Times New Roman"/>
                <w:color w:val="000000" w:themeColor="text1"/>
                <w:spacing w:val="-10"/>
                <w:sz w:val="28"/>
                <w:szCs w:val="28"/>
                <w:lang w:val="nl-NL" w:eastAsia="en-US"/>
              </w:rPr>
              <w:t>thu, chế độ thu, nộp, quả</w:t>
            </w:r>
            <w:r w:rsidR="009F6C05">
              <w:rPr>
                <w:rFonts w:ascii="Times New Roman" w:eastAsia="Calibri" w:hAnsi="Times New Roman" w:cs="Times New Roman"/>
                <w:color w:val="000000" w:themeColor="text1"/>
                <w:spacing w:val="-10"/>
                <w:sz w:val="28"/>
                <w:szCs w:val="28"/>
                <w:lang w:val="nl-NL" w:eastAsia="en-US"/>
              </w:rPr>
              <w:t xml:space="preserve">n lý, </w:t>
            </w:r>
            <w:r w:rsidRPr="00C64E85">
              <w:rPr>
                <w:rFonts w:ascii="Times New Roman" w:eastAsia="Calibri" w:hAnsi="Times New Roman" w:cs="Times New Roman"/>
                <w:color w:val="000000" w:themeColor="text1"/>
                <w:spacing w:val="-10"/>
                <w:sz w:val="28"/>
                <w:szCs w:val="28"/>
                <w:lang w:val="nl-NL" w:eastAsia="en-US"/>
              </w:rPr>
              <w:t>sử dụng phí thẩm đị</w:t>
            </w:r>
            <w:r w:rsidR="009F6C05">
              <w:rPr>
                <w:rFonts w:ascii="Times New Roman" w:eastAsia="Calibri" w:hAnsi="Times New Roman" w:cs="Times New Roman"/>
                <w:color w:val="000000" w:themeColor="text1"/>
                <w:spacing w:val="-10"/>
                <w:sz w:val="28"/>
                <w:szCs w:val="28"/>
                <w:lang w:val="nl-NL" w:eastAsia="en-US"/>
              </w:rPr>
              <w:t xml:space="preserve">nh xác </w:t>
            </w:r>
            <w:r w:rsidRPr="00C64E85">
              <w:rPr>
                <w:rFonts w:ascii="Times New Roman" w:eastAsia="Calibri" w:hAnsi="Times New Roman" w:cs="Times New Roman"/>
                <w:color w:val="000000" w:themeColor="text1"/>
                <w:spacing w:val="-10"/>
                <w:sz w:val="28"/>
                <w:szCs w:val="28"/>
                <w:lang w:val="nl-NL" w:eastAsia="en-US"/>
              </w:rPr>
              <w:t>nhận nguồn gốc nguyên liệ</w:t>
            </w:r>
            <w:r w:rsidR="009F6C05">
              <w:rPr>
                <w:rFonts w:ascii="Times New Roman" w:eastAsia="Calibri" w:hAnsi="Times New Roman" w:cs="Times New Roman"/>
                <w:color w:val="000000" w:themeColor="text1"/>
                <w:spacing w:val="-10"/>
                <w:sz w:val="28"/>
                <w:szCs w:val="28"/>
                <w:lang w:val="nl-NL" w:eastAsia="en-US"/>
              </w:rPr>
              <w:t xml:space="preserve">u </w:t>
            </w:r>
            <w:r w:rsidRPr="00C64E85">
              <w:rPr>
                <w:rFonts w:ascii="Times New Roman" w:eastAsia="Calibri" w:hAnsi="Times New Roman" w:cs="Times New Roman"/>
                <w:color w:val="000000" w:themeColor="text1"/>
                <w:spacing w:val="-10"/>
                <w:sz w:val="28"/>
                <w:szCs w:val="28"/>
                <w:lang w:val="nl-NL" w:eastAsia="en-US"/>
              </w:rPr>
              <w:t>thủy sản; lệ phí cấp giấ</w:t>
            </w:r>
            <w:r w:rsidR="009F6C05">
              <w:rPr>
                <w:rFonts w:ascii="Times New Roman" w:eastAsia="Calibri" w:hAnsi="Times New Roman" w:cs="Times New Roman"/>
                <w:color w:val="000000" w:themeColor="text1"/>
                <w:spacing w:val="-10"/>
                <w:sz w:val="28"/>
                <w:szCs w:val="28"/>
                <w:lang w:val="nl-NL" w:eastAsia="en-US"/>
              </w:rPr>
              <w:t xml:space="preserve">y </w:t>
            </w:r>
            <w:r w:rsidRPr="00C64E85">
              <w:rPr>
                <w:rFonts w:ascii="Times New Roman" w:eastAsia="Calibri" w:hAnsi="Times New Roman" w:cs="Times New Roman"/>
                <w:color w:val="000000" w:themeColor="text1"/>
                <w:spacing w:val="-10"/>
                <w:sz w:val="28"/>
                <w:szCs w:val="28"/>
                <w:lang w:val="nl-NL" w:eastAsia="en-US"/>
              </w:rPr>
              <w:t>phép khai thác, hoạt độ</w:t>
            </w:r>
            <w:r w:rsidR="009F6C05">
              <w:rPr>
                <w:rFonts w:ascii="Times New Roman" w:eastAsia="Calibri" w:hAnsi="Times New Roman" w:cs="Times New Roman"/>
                <w:color w:val="000000" w:themeColor="text1"/>
                <w:spacing w:val="-10"/>
                <w:sz w:val="28"/>
                <w:szCs w:val="28"/>
                <w:lang w:val="nl-NL" w:eastAsia="en-US"/>
              </w:rPr>
              <w:t xml:space="preserve">ng </w:t>
            </w:r>
            <w:r w:rsidRPr="00C64E85">
              <w:rPr>
                <w:rFonts w:ascii="Times New Roman" w:eastAsia="Calibri" w:hAnsi="Times New Roman" w:cs="Times New Roman"/>
                <w:color w:val="000000" w:themeColor="text1"/>
                <w:spacing w:val="-10"/>
                <w:sz w:val="28"/>
                <w:szCs w:val="28"/>
                <w:lang w:val="nl-NL" w:eastAsia="en-US"/>
              </w:rPr>
              <w:t>thủy sản.</w:t>
            </w:r>
          </w:p>
        </w:tc>
      </w:tr>
      <w:tr w:rsidR="009F6C05" w:rsidRPr="00C64E85" w14:paraId="4F6FB1A4"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D9D042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97</w:t>
            </w:r>
          </w:p>
        </w:tc>
        <w:tc>
          <w:tcPr>
            <w:tcW w:w="712" w:type="dxa"/>
            <w:tcBorders>
              <w:top w:val="single" w:sz="4" w:space="0" w:color="auto"/>
              <w:left w:val="single" w:sz="4" w:space="0" w:color="auto"/>
              <w:bottom w:val="single" w:sz="4" w:space="0" w:color="auto"/>
              <w:right w:val="single" w:sz="4" w:space="0" w:color="auto"/>
            </w:tcBorders>
            <w:vAlign w:val="center"/>
          </w:tcPr>
          <w:p w14:paraId="7BB5A8D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11</w:t>
            </w:r>
          </w:p>
        </w:tc>
        <w:tc>
          <w:tcPr>
            <w:tcW w:w="1850" w:type="dxa"/>
            <w:tcBorders>
              <w:top w:val="single" w:sz="4" w:space="0" w:color="auto"/>
              <w:left w:val="single" w:sz="4" w:space="0" w:color="auto"/>
              <w:bottom w:val="single" w:sz="4" w:space="0" w:color="auto"/>
              <w:right w:val="single" w:sz="4" w:space="0" w:color="auto"/>
            </w:tcBorders>
            <w:vAlign w:val="center"/>
          </w:tcPr>
          <w:p w14:paraId="51821B95" w14:textId="77777777" w:rsidR="00153B3A" w:rsidRPr="00C64E85" w:rsidRDefault="00153B3A" w:rsidP="005E4641">
            <w:pPr>
              <w:widowControl/>
              <w:spacing w:before="60" w:after="60"/>
              <w:jc w:val="both"/>
              <w:rPr>
                <w:rFonts w:ascii="Times New Roman" w:eastAsia="Calibri" w:hAnsi="Times New Roman" w:cs="Times New Roman"/>
                <w:color w:val="000000" w:themeColor="text1"/>
                <w:sz w:val="28"/>
                <w:szCs w:val="28"/>
                <w:lang w:val="en-US" w:eastAsia="en-US"/>
              </w:rPr>
            </w:pPr>
          </w:p>
          <w:p w14:paraId="031ACA9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1.004697.000.00.00.H48</w:t>
            </w:r>
          </w:p>
          <w:p w14:paraId="35DB138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30898BAC" w14:textId="621C637F"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cấp lại Giấy chứng nhận cơ sở đủ điều kiện đóng mới, cả</w:t>
            </w:r>
            <w:r w:rsidR="00153B3A" w:rsidRPr="00C64E85">
              <w:rPr>
                <w:rFonts w:ascii="Times New Roman" w:eastAsia="Calibri" w:hAnsi="Times New Roman" w:cs="Times New Roman"/>
                <w:color w:val="000000" w:themeColor="text1"/>
                <w:sz w:val="28"/>
                <w:szCs w:val="28"/>
                <w:lang w:val="pt-BR" w:eastAsia="en-US"/>
              </w:rPr>
              <w:t>i hoán tàu cá</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7C01D9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03C67C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 ngày làm việc</w:t>
            </w:r>
          </w:p>
          <w:p w14:paraId="7866E88E"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1EF47B8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34ED0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D76C5DF" w14:textId="0E1A4323"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Luật Thủy sản năm 2017</w:t>
            </w:r>
            <w:r w:rsidR="00153B3A" w:rsidRPr="00C64E85">
              <w:rPr>
                <w:rFonts w:ascii="Times New Roman" w:eastAsia="Calibri" w:hAnsi="Times New Roman" w:cs="Times New Roman"/>
                <w:color w:val="000000" w:themeColor="text1"/>
                <w:sz w:val="28"/>
                <w:szCs w:val="28"/>
                <w:lang w:val="af-ZA" w:eastAsia="en-US"/>
              </w:rPr>
              <w:t>.</w:t>
            </w:r>
          </w:p>
          <w:p w14:paraId="7091ADB0" w14:textId="3FEF106A"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w:t>
            </w:r>
            <w:r w:rsidR="00153B3A" w:rsidRPr="00C64E85">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Nghị định số 26/2019/NĐ-CP ngày 08/3/2019 của Chính phủ quy định chi tiết một số điều và biện pháp thi hành Luật Thủy sả</w:t>
            </w:r>
            <w:r w:rsidR="00153B3A" w:rsidRPr="00C64E85">
              <w:rPr>
                <w:rFonts w:ascii="Times New Roman" w:eastAsia="Calibri" w:hAnsi="Times New Roman" w:cs="Times New Roman"/>
                <w:color w:val="000000" w:themeColor="text1"/>
                <w:sz w:val="28"/>
                <w:szCs w:val="28"/>
                <w:lang w:val="af-ZA" w:eastAsia="en-US"/>
              </w:rPr>
              <w:t>n.</w:t>
            </w:r>
          </w:p>
          <w:p w14:paraId="1FC12330" w14:textId="5155931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w:t>
            </w:r>
            <w:r w:rsidR="00153B3A" w:rsidRPr="00C64E85">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 xml:space="preserve">Nghị định số 37/2024/NĐ-CP ngày 04/4/2024 của Chính phủ sửa đổi, bổ sung một số điều của Nghị định số 26/2019/NĐ-CP ngày 08/3/2019 của Chính phủ quy định chi tiết một số </w:t>
            </w:r>
            <w:r w:rsidRPr="00C64E85">
              <w:rPr>
                <w:rFonts w:ascii="Times New Roman" w:eastAsia="Calibri" w:hAnsi="Times New Roman" w:cs="Times New Roman"/>
                <w:color w:val="000000" w:themeColor="text1"/>
                <w:sz w:val="28"/>
                <w:szCs w:val="28"/>
                <w:lang w:val="af-ZA" w:eastAsia="en-US"/>
              </w:rPr>
              <w:lastRenderedPageBreak/>
              <w:t>điều và biện pháp thi hành Luật Thủy sản.</w:t>
            </w:r>
          </w:p>
        </w:tc>
      </w:tr>
      <w:tr w:rsidR="009F6C05" w:rsidRPr="00C64E85" w14:paraId="4084BC4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FECC2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98</w:t>
            </w:r>
          </w:p>
        </w:tc>
        <w:tc>
          <w:tcPr>
            <w:tcW w:w="712" w:type="dxa"/>
            <w:tcBorders>
              <w:top w:val="single" w:sz="4" w:space="0" w:color="auto"/>
              <w:left w:val="single" w:sz="4" w:space="0" w:color="auto"/>
              <w:bottom w:val="single" w:sz="4" w:space="0" w:color="auto"/>
              <w:right w:val="single" w:sz="4" w:space="0" w:color="auto"/>
            </w:tcBorders>
            <w:vAlign w:val="center"/>
          </w:tcPr>
          <w:p w14:paraId="6BEBADE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12</w:t>
            </w:r>
          </w:p>
        </w:tc>
        <w:tc>
          <w:tcPr>
            <w:tcW w:w="1850" w:type="dxa"/>
            <w:tcBorders>
              <w:top w:val="single" w:sz="4" w:space="0" w:color="auto"/>
              <w:left w:val="single" w:sz="4" w:space="0" w:color="auto"/>
              <w:bottom w:val="single" w:sz="4" w:space="0" w:color="auto"/>
              <w:right w:val="single" w:sz="4" w:space="0" w:color="auto"/>
            </w:tcBorders>
            <w:vAlign w:val="center"/>
          </w:tcPr>
          <w:p w14:paraId="5AF8B85D" w14:textId="77777777" w:rsidR="00153B3A" w:rsidRPr="00C64E85" w:rsidRDefault="00153B3A" w:rsidP="005E4641">
            <w:pPr>
              <w:widowControl/>
              <w:spacing w:before="60" w:after="60"/>
              <w:jc w:val="both"/>
              <w:rPr>
                <w:rFonts w:ascii="Times New Roman" w:eastAsia="Calibri" w:hAnsi="Times New Roman" w:cs="Times New Roman"/>
                <w:color w:val="000000" w:themeColor="text1"/>
                <w:sz w:val="28"/>
                <w:szCs w:val="28"/>
                <w:lang w:val="en-US" w:eastAsia="en-US"/>
              </w:rPr>
            </w:pPr>
          </w:p>
          <w:p w14:paraId="4B7AF1F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1.004344.000.00.00.H48</w:t>
            </w:r>
          </w:p>
          <w:p w14:paraId="46A1B7B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4512EF81" w14:textId="646A77A3"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99" w:history="1">
              <w:r w:rsidR="005D5A81" w:rsidRPr="00C64E85">
                <w:rPr>
                  <w:rFonts w:ascii="Times New Roman" w:eastAsia="Calibri" w:hAnsi="Times New Roman" w:cs="Times New Roman"/>
                  <w:color w:val="000000" w:themeColor="text1"/>
                  <w:sz w:val="28"/>
                  <w:szCs w:val="28"/>
                  <w:lang w:val="pt-BR" w:eastAsia="en-US"/>
                </w:rPr>
                <w:t>Cấp văn bản chấp thuận đóng mới, cải hoán, thuê, mua tàu cá trên biển</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27B0EE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03 ngày làm việc</w:t>
            </w:r>
          </w:p>
          <w:p w14:paraId="45F7114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325F93F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BC1EC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6F6A7E5" w14:textId="19DB63DA"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nl-NL" w:eastAsia="en-US"/>
              </w:rPr>
              <w:t>- Luật Thủy sản ngày</w:t>
            </w:r>
            <w:r w:rsidRPr="00C64E85">
              <w:rPr>
                <w:rFonts w:ascii="Times New Roman" w:eastAsia="Calibri" w:hAnsi="Times New Roman" w:cs="Times New Roman"/>
                <w:color w:val="000000" w:themeColor="text1"/>
                <w:sz w:val="28"/>
                <w:szCs w:val="28"/>
                <w:lang w:val="nl-NL" w:eastAsia="en-US"/>
              </w:rPr>
              <w:br/>
              <w:t>21/11/2017.</w:t>
            </w:r>
            <w:r w:rsidRPr="00C64E85">
              <w:rPr>
                <w:rFonts w:ascii="Times New Roman" w:eastAsia="Calibri" w:hAnsi="Times New Roman" w:cs="Times New Roman"/>
                <w:color w:val="000000" w:themeColor="text1"/>
                <w:sz w:val="28"/>
                <w:szCs w:val="28"/>
                <w:lang w:val="nl-NL" w:eastAsia="en-US"/>
              </w:rPr>
              <w:br/>
              <w:t xml:space="preserve">- Nghị định số 26/2019/NĐ-CP </w:t>
            </w:r>
            <w:r w:rsidRPr="00C64E85">
              <w:rPr>
                <w:rFonts w:ascii="Times New Roman" w:eastAsia="Calibri" w:hAnsi="Times New Roman" w:cs="Times New Roman"/>
                <w:color w:val="000000" w:themeColor="text1"/>
                <w:sz w:val="28"/>
                <w:szCs w:val="28"/>
                <w:lang w:val="af-ZA" w:eastAsia="en-US"/>
              </w:rPr>
              <w:t>ngày 08/3/2019 của Chính phủ quy định chi tiết một số điều và biện pháp thi hành Luật Thủy sả</w:t>
            </w:r>
            <w:r w:rsidR="00894C34" w:rsidRPr="00C64E85">
              <w:rPr>
                <w:rFonts w:ascii="Times New Roman" w:eastAsia="Calibri" w:hAnsi="Times New Roman" w:cs="Times New Roman"/>
                <w:color w:val="000000" w:themeColor="text1"/>
                <w:sz w:val="28"/>
                <w:szCs w:val="28"/>
                <w:lang w:val="af-ZA" w:eastAsia="en-US"/>
              </w:rPr>
              <w:t>n.</w:t>
            </w:r>
          </w:p>
          <w:p w14:paraId="5F93B49C" w14:textId="174D4F2D"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af-ZA" w:eastAsia="en-US"/>
              </w:rPr>
              <w:t>-</w:t>
            </w:r>
            <w:r w:rsidR="00B83584" w:rsidRPr="00C64E85">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r w:rsidRPr="00C64E85">
              <w:rPr>
                <w:rFonts w:ascii="Times New Roman" w:eastAsia="Calibri" w:hAnsi="Times New Roman" w:cs="Times New Roman"/>
                <w:color w:val="000000" w:themeColor="text1"/>
                <w:sz w:val="28"/>
                <w:szCs w:val="28"/>
                <w:lang w:val="nl-NL" w:eastAsia="en-US"/>
              </w:rPr>
              <w:br/>
              <w:t xml:space="preserve">- Quyết định số 16/2019/QĐ-UBND ngày 14/6/2019 của UBND tỉnh ban hành Quy định tiêu chí đặc thù và quy </w:t>
            </w:r>
            <w:r w:rsidRPr="00C64E85">
              <w:rPr>
                <w:rFonts w:ascii="Times New Roman" w:eastAsia="Calibri" w:hAnsi="Times New Roman" w:cs="Times New Roman"/>
                <w:color w:val="000000" w:themeColor="text1"/>
                <w:sz w:val="28"/>
                <w:szCs w:val="28"/>
                <w:lang w:val="nl-NL" w:eastAsia="en-US"/>
              </w:rPr>
              <w:lastRenderedPageBreak/>
              <w:t>trình xét duyệt hồ sơ đề nghị cấp văn bản chấp thuận đóng</w:t>
            </w:r>
            <w:r w:rsidR="009F6C0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val="nl-NL" w:eastAsia="en-US"/>
              </w:rPr>
              <w:t>mới, cả</w:t>
            </w:r>
            <w:r w:rsidR="009F6C05">
              <w:rPr>
                <w:rFonts w:ascii="Times New Roman" w:eastAsia="Calibri" w:hAnsi="Times New Roman" w:cs="Times New Roman"/>
                <w:color w:val="000000" w:themeColor="text1"/>
                <w:sz w:val="28"/>
                <w:szCs w:val="28"/>
                <w:lang w:val="nl-NL" w:eastAsia="en-US"/>
              </w:rPr>
              <w:t xml:space="preserve">i </w:t>
            </w:r>
            <w:r w:rsidRPr="00C64E85">
              <w:rPr>
                <w:rFonts w:ascii="Times New Roman" w:eastAsia="Calibri" w:hAnsi="Times New Roman" w:cs="Times New Roman"/>
                <w:color w:val="000000" w:themeColor="text1"/>
                <w:sz w:val="28"/>
                <w:szCs w:val="28"/>
                <w:lang w:val="nl-NL" w:eastAsia="en-US"/>
              </w:rPr>
              <w:t>hoán, thuê, mua tàu cá trên biển; quy định về đóng mới, cải hoán, thuê, mua tàu cá hoạt động trong nội địa trên địa bàn tỉnh Quảng Ngãi.</w:t>
            </w:r>
          </w:p>
        </w:tc>
      </w:tr>
      <w:tr w:rsidR="009F6C05" w:rsidRPr="00C64E85" w14:paraId="4D31A03D"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F3705E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99</w:t>
            </w:r>
          </w:p>
        </w:tc>
        <w:tc>
          <w:tcPr>
            <w:tcW w:w="712" w:type="dxa"/>
            <w:tcBorders>
              <w:top w:val="single" w:sz="4" w:space="0" w:color="auto"/>
              <w:left w:val="single" w:sz="4" w:space="0" w:color="auto"/>
              <w:bottom w:val="single" w:sz="4" w:space="0" w:color="auto"/>
              <w:right w:val="single" w:sz="4" w:space="0" w:color="auto"/>
            </w:tcBorders>
            <w:vAlign w:val="center"/>
          </w:tcPr>
          <w:p w14:paraId="3CEAEF53" w14:textId="5BD037EB"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13</w:t>
            </w:r>
          </w:p>
        </w:tc>
        <w:tc>
          <w:tcPr>
            <w:tcW w:w="1850" w:type="dxa"/>
            <w:tcBorders>
              <w:top w:val="single" w:sz="4" w:space="0" w:color="auto"/>
              <w:left w:val="single" w:sz="4" w:space="0" w:color="auto"/>
              <w:bottom w:val="single" w:sz="4" w:space="0" w:color="auto"/>
              <w:right w:val="single" w:sz="4" w:space="0" w:color="auto"/>
            </w:tcBorders>
            <w:vAlign w:val="center"/>
          </w:tcPr>
          <w:p w14:paraId="109268EE" w14:textId="77777777" w:rsidR="00894C34" w:rsidRPr="00C64E85" w:rsidRDefault="00894C34"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1BEC0CA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1.003666.000.00.00.H48</w:t>
            </w:r>
          </w:p>
          <w:p w14:paraId="49AE6A2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432AAA24" w14:textId="7857CC11"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cấp lại Giấy chứng nhận nguồn gốc thủy sản khai thác (theo yêu cầ</w:t>
            </w:r>
            <w:r w:rsidR="00894C34" w:rsidRPr="00C64E85">
              <w:rPr>
                <w:rFonts w:ascii="Times New Roman" w:eastAsia="Calibri" w:hAnsi="Times New Roman" w:cs="Times New Roman"/>
                <w:color w:val="000000" w:themeColor="text1"/>
                <w:sz w:val="28"/>
                <w:szCs w:val="28"/>
                <w:lang w:val="pt-BR" w:eastAsia="en-US"/>
              </w:rPr>
              <w:t>u)</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6CDF05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03 ngày làm việc</w:t>
            </w:r>
          </w:p>
          <w:p w14:paraId="358AC5A0"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27CC5A8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BA9B6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2E7AF01" w14:textId="278D7468"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Thủy sả</w:t>
            </w:r>
            <w:r w:rsidR="00894C34" w:rsidRPr="00C64E85">
              <w:rPr>
                <w:rFonts w:ascii="Times New Roman" w:eastAsia="Calibri" w:hAnsi="Times New Roman" w:cs="Times New Roman"/>
                <w:color w:val="000000" w:themeColor="text1"/>
                <w:sz w:val="28"/>
                <w:szCs w:val="28"/>
                <w:lang w:val="pt-BR" w:eastAsia="en-US"/>
              </w:rPr>
              <w:t>n năm 2017.</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br/>
              <w:t xml:space="preserve"> - Thông tư số 21/2018/TT-BNNPTNT ngày 15/11/2018 của Bộ Nông nghiệp và Phát triển nông thôn quy định ghi, nộp báo cáo, nhật ký khai thác thủy sản; công bố cảng cá chỉ định xác nhận nguồn gốc thủy sản từ khai thác; danh sách tàu cá khai thác thủy sản bất hợp pháp; xác nhận nguyên liệu, chứng nhận nguồn gốc thủy sản khai </w:t>
            </w:r>
            <w:r w:rsidRPr="00C64E85">
              <w:rPr>
                <w:rFonts w:ascii="Times New Roman" w:eastAsia="Calibri" w:hAnsi="Times New Roman" w:cs="Times New Roman"/>
                <w:color w:val="000000" w:themeColor="text1"/>
                <w:sz w:val="28"/>
                <w:szCs w:val="28"/>
                <w:lang w:val="pt-BR" w:eastAsia="en-US"/>
              </w:rPr>
              <w:lastRenderedPageBreak/>
              <w:t>thác</w:t>
            </w:r>
            <w:r w:rsidR="00894C34"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br/>
              <w:t xml:space="preserve"> - Thông tư số 01/2022/TT-BNNPTNT ngảy 18/01/2022 của Bộ trưởng Bộ Nông nghiệp và Phát triển nông thôn sửa đổi, bổ sung một số Thông tư trong lĩnh vực thủy sản.</w:t>
            </w:r>
          </w:p>
        </w:tc>
      </w:tr>
      <w:tr w:rsidR="009F6C05" w:rsidRPr="00C64E85" w14:paraId="6F0D925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3DD2D1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100</w:t>
            </w:r>
          </w:p>
        </w:tc>
        <w:tc>
          <w:tcPr>
            <w:tcW w:w="712" w:type="dxa"/>
            <w:tcBorders>
              <w:top w:val="single" w:sz="4" w:space="0" w:color="auto"/>
              <w:left w:val="single" w:sz="4" w:space="0" w:color="auto"/>
              <w:bottom w:val="single" w:sz="4" w:space="0" w:color="auto"/>
              <w:right w:val="single" w:sz="4" w:space="0" w:color="auto"/>
            </w:tcBorders>
            <w:vAlign w:val="center"/>
          </w:tcPr>
          <w:p w14:paraId="57167DA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14</w:t>
            </w:r>
          </w:p>
        </w:tc>
        <w:tc>
          <w:tcPr>
            <w:tcW w:w="1850" w:type="dxa"/>
            <w:tcBorders>
              <w:top w:val="single" w:sz="4" w:space="0" w:color="auto"/>
              <w:left w:val="single" w:sz="4" w:space="0" w:color="auto"/>
              <w:bottom w:val="single" w:sz="4" w:space="0" w:color="auto"/>
              <w:right w:val="single" w:sz="4" w:space="0" w:color="auto"/>
            </w:tcBorders>
            <w:vAlign w:val="center"/>
          </w:tcPr>
          <w:p w14:paraId="14E03EE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1.003650.000.00.00.H48</w:t>
            </w:r>
          </w:p>
        </w:tc>
        <w:tc>
          <w:tcPr>
            <w:tcW w:w="2277" w:type="dxa"/>
            <w:tcBorders>
              <w:top w:val="single" w:sz="4" w:space="0" w:color="auto"/>
              <w:left w:val="single" w:sz="4" w:space="0" w:color="auto"/>
              <w:bottom w:val="single" w:sz="4" w:space="0" w:color="auto"/>
              <w:right w:val="single" w:sz="4" w:space="0" w:color="auto"/>
            </w:tcBorders>
            <w:vAlign w:val="center"/>
          </w:tcPr>
          <w:p w14:paraId="79D9CA5A" w14:textId="37036A2E"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00" w:history="1">
              <w:r w:rsidR="005D5A81" w:rsidRPr="00C64E85">
                <w:rPr>
                  <w:rFonts w:ascii="Times New Roman" w:eastAsia="Calibri" w:hAnsi="Times New Roman" w:cs="Times New Roman"/>
                  <w:color w:val="000000" w:themeColor="text1"/>
                  <w:sz w:val="28"/>
                  <w:szCs w:val="28"/>
                  <w:lang w:val="pt-BR" w:eastAsia="en-US"/>
                </w:rPr>
                <w:t>Cấp giấy chứng nhận đăng ký tàu cá</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334E5DE" w14:textId="062E3DBF"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sv-SE" w:eastAsia="en-US"/>
              </w:rPr>
            </w:pPr>
            <w:r w:rsidRPr="00C64E85">
              <w:rPr>
                <w:rFonts w:ascii="Times New Roman" w:eastAsia="Calibri" w:hAnsi="Times New Roman" w:cs="Times New Roman"/>
                <w:color w:val="000000" w:themeColor="text1"/>
                <w:sz w:val="28"/>
                <w:szCs w:val="28"/>
                <w:lang w:eastAsia="en-US"/>
              </w:rPr>
              <w:t>03 ngày làm việc, kể từ ngày nhận đủ hồ sơ</w:t>
            </w:r>
            <w:r w:rsidRPr="00C64E85">
              <w:rPr>
                <w:rFonts w:ascii="Times New Roman" w:eastAsia="Calibri" w:hAnsi="Times New Roman" w:cs="Times New Roman"/>
                <w:color w:val="000000" w:themeColor="text1"/>
                <w:sz w:val="28"/>
                <w:szCs w:val="28"/>
                <w:lang w:val="sv-SE" w:eastAsia="en-US"/>
              </w:rPr>
              <w:t xml:space="preserve"> hợp lệ</w:t>
            </w:r>
          </w:p>
          <w:p w14:paraId="0F634334"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6E15D54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A468F3" w14:textId="77777777" w:rsidR="005D5A81" w:rsidRPr="00C64E85" w:rsidRDefault="005D5A81" w:rsidP="009F6C05">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C5B0FDC" w14:textId="34371CFD"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Luật Thủy sản năm 2017</w:t>
            </w:r>
            <w:r w:rsidR="00894C34" w:rsidRPr="00C64E85">
              <w:rPr>
                <w:rFonts w:ascii="Times New Roman" w:eastAsia="Calibri" w:hAnsi="Times New Roman" w:cs="Times New Roman"/>
                <w:color w:val="000000" w:themeColor="text1"/>
                <w:sz w:val="28"/>
                <w:szCs w:val="28"/>
                <w:lang w:val="af-ZA" w:eastAsia="en-US"/>
              </w:rPr>
              <w:t>.</w:t>
            </w:r>
          </w:p>
          <w:p w14:paraId="4C7C661B" w14:textId="78418F95"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w:t>
            </w:r>
            <w:r w:rsidR="00894C34" w:rsidRPr="00C64E85">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Nghị định số 26/2019/NĐ-CP ngày 08/3/2019 của Chính phủ quy định chi tiết một số điều và biện pháp thi hành Luật Thủy sả</w:t>
            </w:r>
            <w:r w:rsidR="00894C34" w:rsidRPr="00C64E85">
              <w:rPr>
                <w:rFonts w:ascii="Times New Roman" w:eastAsia="Calibri" w:hAnsi="Times New Roman" w:cs="Times New Roman"/>
                <w:color w:val="000000" w:themeColor="text1"/>
                <w:sz w:val="28"/>
                <w:szCs w:val="28"/>
                <w:lang w:val="af-ZA" w:eastAsia="en-US"/>
              </w:rPr>
              <w:t>n.</w:t>
            </w:r>
          </w:p>
          <w:p w14:paraId="5B65E4F6" w14:textId="0BE3353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w:t>
            </w:r>
            <w:r w:rsidR="009F6C05">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 xml:space="preserve">Nghị định số 37/2024/NĐ-CP ngày 04/4/2024 của Chính phủ sửa đổi, bổ sung một số điều của Nghị định số 26/2019/NĐ-CP ngày 08/3/2019 của Chính phủ quy định chi tiết một số </w:t>
            </w:r>
            <w:r w:rsidRPr="00C64E85">
              <w:rPr>
                <w:rFonts w:ascii="Times New Roman" w:eastAsia="Calibri" w:hAnsi="Times New Roman" w:cs="Times New Roman"/>
                <w:color w:val="000000" w:themeColor="text1"/>
                <w:sz w:val="28"/>
                <w:szCs w:val="28"/>
                <w:lang w:val="af-ZA" w:eastAsia="en-US"/>
              </w:rPr>
              <w:lastRenderedPageBreak/>
              <w:t>điều và biện pháp thi hành Luật Thủy sản.</w:t>
            </w:r>
          </w:p>
        </w:tc>
      </w:tr>
      <w:tr w:rsidR="009F6C05" w:rsidRPr="00C64E85" w14:paraId="14F9D9C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B355A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101</w:t>
            </w:r>
          </w:p>
        </w:tc>
        <w:tc>
          <w:tcPr>
            <w:tcW w:w="712" w:type="dxa"/>
            <w:tcBorders>
              <w:top w:val="single" w:sz="4" w:space="0" w:color="auto"/>
              <w:left w:val="single" w:sz="4" w:space="0" w:color="auto"/>
              <w:bottom w:val="single" w:sz="4" w:space="0" w:color="auto"/>
              <w:right w:val="single" w:sz="4" w:space="0" w:color="auto"/>
            </w:tcBorders>
            <w:vAlign w:val="center"/>
          </w:tcPr>
          <w:p w14:paraId="58E9462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15</w:t>
            </w:r>
          </w:p>
        </w:tc>
        <w:tc>
          <w:tcPr>
            <w:tcW w:w="1850" w:type="dxa"/>
            <w:tcBorders>
              <w:top w:val="single" w:sz="4" w:space="0" w:color="auto"/>
              <w:left w:val="single" w:sz="4" w:space="0" w:color="auto"/>
              <w:bottom w:val="single" w:sz="4" w:space="0" w:color="auto"/>
              <w:right w:val="single" w:sz="4" w:space="0" w:color="auto"/>
            </w:tcBorders>
            <w:vAlign w:val="center"/>
          </w:tcPr>
          <w:p w14:paraId="0835FED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1.003634.000.00.00.H48</w:t>
            </w:r>
          </w:p>
        </w:tc>
        <w:tc>
          <w:tcPr>
            <w:tcW w:w="2277" w:type="dxa"/>
            <w:tcBorders>
              <w:top w:val="single" w:sz="4" w:space="0" w:color="auto"/>
              <w:left w:val="single" w:sz="4" w:space="0" w:color="auto"/>
              <w:bottom w:val="single" w:sz="4" w:space="0" w:color="auto"/>
              <w:right w:val="single" w:sz="4" w:space="0" w:color="auto"/>
            </w:tcBorders>
            <w:vAlign w:val="center"/>
          </w:tcPr>
          <w:p w14:paraId="1A7E7DC9" w14:textId="76DBCE0A"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01" w:history="1">
              <w:r w:rsidR="005D5A81" w:rsidRPr="00C64E85">
                <w:rPr>
                  <w:rFonts w:ascii="Times New Roman" w:eastAsia="Calibri" w:hAnsi="Times New Roman" w:cs="Times New Roman"/>
                  <w:color w:val="000000" w:themeColor="text1"/>
                  <w:sz w:val="28"/>
                  <w:szCs w:val="28"/>
                  <w:lang w:val="pt-BR" w:eastAsia="en-US"/>
                </w:rPr>
                <w:t>Cấp lại giấy chứng nhận đăng ký tàu cá</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1AC4F48" w14:textId="1FA3E03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sv-SE" w:eastAsia="en-US"/>
              </w:rPr>
            </w:pPr>
            <w:r w:rsidRPr="00C64E85">
              <w:rPr>
                <w:rFonts w:ascii="Times New Roman" w:eastAsia="Calibri" w:hAnsi="Times New Roman" w:cs="Times New Roman"/>
                <w:color w:val="000000" w:themeColor="text1"/>
                <w:sz w:val="28"/>
                <w:szCs w:val="28"/>
                <w:lang w:eastAsia="en-US"/>
              </w:rPr>
              <w:t>03 ngày làm việc, kể từ ngày nhận đủ hồ sơ</w:t>
            </w:r>
            <w:r w:rsidRPr="00C64E85">
              <w:rPr>
                <w:rFonts w:ascii="Times New Roman" w:eastAsia="Calibri" w:hAnsi="Times New Roman" w:cs="Times New Roman"/>
                <w:color w:val="000000" w:themeColor="text1"/>
                <w:sz w:val="28"/>
                <w:szCs w:val="28"/>
                <w:lang w:val="sv-SE" w:eastAsia="en-US"/>
              </w:rPr>
              <w:t xml:space="preserve"> hợp lệ</w:t>
            </w:r>
          </w:p>
          <w:p w14:paraId="4A6A26AB"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655A39B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65699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918C18" w14:textId="6A40AA7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 Luật Thủy sản năm 2017</w:t>
            </w:r>
            <w:r w:rsidR="00894C34" w:rsidRPr="00C64E85">
              <w:rPr>
                <w:rFonts w:ascii="Times New Roman" w:eastAsia="Calibri" w:hAnsi="Times New Roman" w:cs="Times New Roman"/>
                <w:color w:val="000000" w:themeColor="text1"/>
                <w:sz w:val="28"/>
                <w:szCs w:val="28"/>
                <w:lang w:val="af-ZA" w:eastAsia="en-US"/>
              </w:rPr>
              <w:t>.</w:t>
            </w:r>
          </w:p>
          <w:p w14:paraId="7CB8494F" w14:textId="0DCB6059"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w:t>
            </w:r>
            <w:r w:rsidR="00894C34" w:rsidRPr="00C64E85">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Nghị định số 26/2019/NĐ-CP ngày 08/3/2019 của Chính phủ quy định chi tiết một số điều và biện pháp thi hành Luật Thủy sả</w:t>
            </w:r>
            <w:r w:rsidR="00894C34" w:rsidRPr="00C64E85">
              <w:rPr>
                <w:rFonts w:ascii="Times New Roman" w:eastAsia="Calibri" w:hAnsi="Times New Roman" w:cs="Times New Roman"/>
                <w:color w:val="000000" w:themeColor="text1"/>
                <w:sz w:val="28"/>
                <w:szCs w:val="28"/>
                <w:lang w:val="af-ZA" w:eastAsia="en-US"/>
              </w:rPr>
              <w:t>n.</w:t>
            </w:r>
          </w:p>
          <w:p w14:paraId="44E15EAD" w14:textId="482D52B9"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w:t>
            </w:r>
            <w:r w:rsidR="00894C34" w:rsidRPr="00C64E85">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9F6C05" w:rsidRPr="00C64E85" w14:paraId="5AAEE674"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0258E3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102</w:t>
            </w:r>
          </w:p>
        </w:tc>
        <w:tc>
          <w:tcPr>
            <w:tcW w:w="712" w:type="dxa"/>
            <w:tcBorders>
              <w:top w:val="single" w:sz="4" w:space="0" w:color="auto"/>
              <w:left w:val="single" w:sz="4" w:space="0" w:color="auto"/>
              <w:bottom w:val="single" w:sz="4" w:space="0" w:color="auto"/>
              <w:right w:val="single" w:sz="4" w:space="0" w:color="auto"/>
            </w:tcBorders>
            <w:vAlign w:val="center"/>
          </w:tcPr>
          <w:p w14:paraId="4BCD169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16</w:t>
            </w:r>
          </w:p>
        </w:tc>
        <w:tc>
          <w:tcPr>
            <w:tcW w:w="1850" w:type="dxa"/>
            <w:tcBorders>
              <w:top w:val="single" w:sz="4" w:space="0" w:color="auto"/>
              <w:left w:val="single" w:sz="4" w:space="0" w:color="auto"/>
              <w:bottom w:val="single" w:sz="4" w:space="0" w:color="auto"/>
              <w:right w:val="single" w:sz="4" w:space="0" w:color="auto"/>
            </w:tcBorders>
            <w:vAlign w:val="center"/>
          </w:tcPr>
          <w:p w14:paraId="6791D955" w14:textId="77777777" w:rsidR="005460AF" w:rsidRPr="00C64E85" w:rsidRDefault="005460AF"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15E967F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1.003586.000.00.00.H48</w:t>
            </w:r>
          </w:p>
          <w:p w14:paraId="3645596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1D837786" w14:textId="614B9155"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02" w:history="1">
              <w:r w:rsidR="005D5A81" w:rsidRPr="00C64E85">
                <w:rPr>
                  <w:rFonts w:ascii="Times New Roman" w:eastAsia="Calibri" w:hAnsi="Times New Roman" w:cs="Times New Roman"/>
                  <w:color w:val="000000" w:themeColor="text1"/>
                  <w:sz w:val="28"/>
                  <w:szCs w:val="28"/>
                  <w:lang w:val="pt-BR" w:eastAsia="en-US"/>
                </w:rPr>
                <w:t>Cấp giấy chứng nhận đăng ký tạm thời tàu cá</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78CFE82" w14:textId="79A49B26"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03 ngày làm việc kể từ ngày nhận được hồ sơ đầy đủ theo </w:t>
            </w:r>
            <w:r w:rsidRPr="00C64E85">
              <w:rPr>
                <w:rFonts w:ascii="Times New Roman" w:eastAsia="Calibri" w:hAnsi="Times New Roman" w:cs="Times New Roman"/>
                <w:color w:val="000000" w:themeColor="text1"/>
                <w:sz w:val="28"/>
                <w:szCs w:val="28"/>
                <w:lang w:val="pt-BR" w:eastAsia="en-US"/>
              </w:rPr>
              <w:lastRenderedPageBreak/>
              <w:t>quy định</w:t>
            </w:r>
          </w:p>
          <w:p w14:paraId="570CAF3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1CAAEA1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E21EC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C4D179" w14:textId="201AE2E6" w:rsidR="005D5A81" w:rsidRPr="00C64E85" w:rsidRDefault="005D5A81" w:rsidP="005E4641">
            <w:pPr>
              <w:widowControl/>
              <w:spacing w:before="60" w:after="60"/>
              <w:jc w:val="both"/>
              <w:rPr>
                <w:rFonts w:ascii="Times New Roman" w:eastAsia="Times New Roman" w:hAnsi="Times New Roman" w:cs="Times New Roman"/>
                <w:color w:val="000000" w:themeColor="text1"/>
                <w:sz w:val="28"/>
                <w:szCs w:val="28"/>
                <w:lang w:val="hr-HR" w:eastAsia="en-US"/>
              </w:rPr>
            </w:pPr>
            <w:r w:rsidRPr="00C64E85">
              <w:rPr>
                <w:rFonts w:ascii="Times New Roman" w:eastAsia="Times New Roman" w:hAnsi="Times New Roman" w:cs="Times New Roman"/>
                <w:color w:val="000000" w:themeColor="text1"/>
                <w:spacing w:val="21"/>
                <w:sz w:val="28"/>
                <w:szCs w:val="28"/>
                <w:lang w:val="hr-HR" w:eastAsia="en-US"/>
              </w:rPr>
              <w:t xml:space="preserve">- </w:t>
            </w:r>
            <w:r w:rsidR="005460AF" w:rsidRPr="00C64E85">
              <w:rPr>
                <w:rFonts w:ascii="Times New Roman" w:eastAsia="Times New Roman" w:hAnsi="Times New Roman" w:cs="Times New Roman"/>
                <w:color w:val="000000" w:themeColor="text1"/>
                <w:sz w:val="28"/>
                <w:szCs w:val="28"/>
                <w:lang w:val="hr-HR" w:eastAsia="en-US"/>
              </w:rPr>
              <w:t>Luật Thủy sản năm 2017.</w:t>
            </w:r>
          </w:p>
          <w:p w14:paraId="3DA50CD6" w14:textId="0962E43D" w:rsidR="005D5A81" w:rsidRPr="00C64E85" w:rsidRDefault="005D5A81" w:rsidP="005E4641">
            <w:pPr>
              <w:widowControl/>
              <w:spacing w:before="60" w:after="60"/>
              <w:jc w:val="both"/>
              <w:rPr>
                <w:rFonts w:ascii="Times New Roman" w:eastAsia="Times New Roman" w:hAnsi="Times New Roman" w:cs="Times New Roman"/>
                <w:color w:val="000000" w:themeColor="text1"/>
                <w:sz w:val="28"/>
                <w:szCs w:val="28"/>
                <w:lang w:val="hr-HR" w:eastAsia="en-US"/>
              </w:rPr>
            </w:pPr>
            <w:r w:rsidRPr="00C64E85">
              <w:rPr>
                <w:rFonts w:ascii="Times New Roman" w:eastAsia="Times New Roman" w:hAnsi="Times New Roman" w:cs="Times New Roman"/>
                <w:color w:val="000000" w:themeColor="text1"/>
                <w:sz w:val="28"/>
                <w:szCs w:val="28"/>
                <w:lang w:val="hr-HR" w:eastAsia="en-US"/>
              </w:rPr>
              <w:t xml:space="preserve">- Thông tư số 23/2018/TT-BNNPTNT </w:t>
            </w:r>
            <w:r w:rsidRPr="00C64E85">
              <w:rPr>
                <w:rFonts w:ascii="Times New Roman" w:eastAsia="Times New Roman" w:hAnsi="Times New Roman" w:cs="Times New Roman"/>
                <w:color w:val="000000" w:themeColor="text1"/>
                <w:sz w:val="28"/>
                <w:szCs w:val="28"/>
                <w:lang w:val="hr-HR" w:eastAsia="en-US"/>
              </w:rPr>
              <w:lastRenderedPageBreak/>
              <w:t xml:space="preserve">ngày 15/11/2018 của Bộ </w:t>
            </w:r>
            <w:r w:rsidR="005460AF" w:rsidRPr="00C64E85">
              <w:rPr>
                <w:rFonts w:ascii="Times New Roman" w:eastAsia="Times New Roman" w:hAnsi="Times New Roman" w:cs="Times New Roman"/>
                <w:color w:val="000000" w:themeColor="text1"/>
                <w:sz w:val="28"/>
                <w:szCs w:val="28"/>
                <w:lang w:val="hr-HR" w:eastAsia="en-US"/>
              </w:rPr>
              <w:t xml:space="preserve">trưởng Bộ </w:t>
            </w:r>
            <w:r w:rsidRPr="00C64E85">
              <w:rPr>
                <w:rFonts w:ascii="Times New Roman" w:eastAsia="Times New Roman" w:hAnsi="Times New Roman" w:cs="Times New Roman"/>
                <w:color w:val="000000" w:themeColor="text1"/>
                <w:sz w:val="28"/>
                <w:szCs w:val="28"/>
                <w:lang w:val="hr-HR" w:eastAsia="en-US"/>
              </w:rPr>
              <w:t>Nông nghiệp và Phát triển nông thôn quy định về đăng kiểm viên tàu cá; công nhận cơ sở đăng kiểm tàu cá; bảo đảm an toàn kỹ thuật tàu cá, tàu kiểm ngư; đăng ký tàu cá, tàu công vụ thủy sản; xóa đăng ký tàu cá và đánh dấu tàu</w:t>
            </w:r>
            <w:r w:rsidRPr="00C64E85">
              <w:rPr>
                <w:rFonts w:ascii="Times New Roman" w:eastAsia="Times New Roman" w:hAnsi="Times New Roman" w:cs="Times New Roman"/>
                <w:color w:val="000000" w:themeColor="text1"/>
                <w:spacing w:val="-24"/>
                <w:sz w:val="28"/>
                <w:szCs w:val="28"/>
                <w:lang w:val="hr-HR" w:eastAsia="en-US"/>
              </w:rPr>
              <w:t xml:space="preserve"> </w:t>
            </w:r>
            <w:r w:rsidRPr="00C64E85">
              <w:rPr>
                <w:rFonts w:ascii="Times New Roman" w:eastAsia="Times New Roman" w:hAnsi="Times New Roman" w:cs="Times New Roman"/>
                <w:color w:val="000000" w:themeColor="text1"/>
                <w:sz w:val="28"/>
                <w:szCs w:val="28"/>
                <w:lang w:val="hr-HR" w:eastAsia="en-US"/>
              </w:rPr>
              <w:t>cá.</w:t>
            </w:r>
          </w:p>
          <w:p w14:paraId="7FEA4D92" w14:textId="77777777" w:rsidR="005D5A81" w:rsidRPr="00C64E85" w:rsidRDefault="005D5A81" w:rsidP="005E4641">
            <w:pPr>
              <w:widowControl/>
              <w:spacing w:before="60" w:after="60"/>
              <w:ind w:right="2"/>
              <w:jc w:val="both"/>
              <w:rPr>
                <w:rFonts w:ascii="Times New Roman" w:eastAsia="Calibri" w:hAnsi="Times New Roman" w:cs="Times New Roman"/>
                <w:color w:val="000000" w:themeColor="text1"/>
                <w:sz w:val="28"/>
                <w:szCs w:val="28"/>
                <w:lang w:val="hr-HR" w:eastAsia="en-US"/>
              </w:rPr>
            </w:pPr>
            <w:r w:rsidRPr="00C64E85">
              <w:rPr>
                <w:rFonts w:ascii="Times New Roman" w:eastAsia="Calibri" w:hAnsi="Times New Roman" w:cs="Times New Roman"/>
                <w:color w:val="000000" w:themeColor="text1"/>
                <w:sz w:val="28"/>
                <w:szCs w:val="28"/>
                <w:lang w:val="hr-HR" w:eastAsia="en-US"/>
              </w:rPr>
              <w:t>- Thông tư số 01/2022/TT-BNNPTNT ngày 18/01/2022 của Bộ trưởng Bộ Nông nghiệp và Phát triển nông thôn Sửa đổi, bổ sung một số Thông tư trong lĩnh vực thủy sản.</w:t>
            </w:r>
          </w:p>
        </w:tc>
      </w:tr>
      <w:tr w:rsidR="009F6C05" w:rsidRPr="00C64E85" w14:paraId="3B0F33A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CBD91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103</w:t>
            </w:r>
          </w:p>
        </w:tc>
        <w:tc>
          <w:tcPr>
            <w:tcW w:w="712" w:type="dxa"/>
            <w:tcBorders>
              <w:top w:val="single" w:sz="4" w:space="0" w:color="auto"/>
              <w:left w:val="single" w:sz="4" w:space="0" w:color="auto"/>
              <w:bottom w:val="single" w:sz="4" w:space="0" w:color="auto"/>
              <w:right w:val="single" w:sz="4" w:space="0" w:color="auto"/>
            </w:tcBorders>
            <w:vAlign w:val="center"/>
          </w:tcPr>
          <w:p w14:paraId="615519B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17</w:t>
            </w:r>
          </w:p>
        </w:tc>
        <w:tc>
          <w:tcPr>
            <w:tcW w:w="1850" w:type="dxa"/>
            <w:tcBorders>
              <w:top w:val="single" w:sz="4" w:space="0" w:color="auto"/>
              <w:left w:val="single" w:sz="4" w:space="0" w:color="auto"/>
              <w:bottom w:val="single" w:sz="4" w:space="0" w:color="auto"/>
              <w:right w:val="single" w:sz="4" w:space="0" w:color="auto"/>
            </w:tcBorders>
            <w:vAlign w:val="center"/>
          </w:tcPr>
          <w:p w14:paraId="18C8FFD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1.003681.000.00.00.H48</w:t>
            </w:r>
          </w:p>
        </w:tc>
        <w:tc>
          <w:tcPr>
            <w:tcW w:w="2277" w:type="dxa"/>
            <w:tcBorders>
              <w:top w:val="single" w:sz="4" w:space="0" w:color="auto"/>
              <w:left w:val="single" w:sz="4" w:space="0" w:color="auto"/>
              <w:bottom w:val="single" w:sz="4" w:space="0" w:color="auto"/>
              <w:right w:val="single" w:sz="4" w:space="0" w:color="auto"/>
            </w:tcBorders>
            <w:vAlign w:val="center"/>
          </w:tcPr>
          <w:p w14:paraId="720CA576" w14:textId="5198ACD3"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03" w:history="1">
              <w:r w:rsidR="005D5A81" w:rsidRPr="00C64E85">
                <w:rPr>
                  <w:rFonts w:ascii="Times New Roman" w:eastAsia="Calibri" w:hAnsi="Times New Roman" w:cs="Times New Roman"/>
                  <w:color w:val="000000" w:themeColor="text1"/>
                  <w:sz w:val="28"/>
                  <w:szCs w:val="28"/>
                  <w:lang w:val="pt-BR" w:eastAsia="en-US"/>
                </w:rPr>
                <w:t>Xóa đăng ký tàu cá</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A349A73" w14:textId="05FB329E"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03 ngày làm việc kể từ ngày nhận được hồ sơ đầy đủ theo quy đị</w:t>
            </w:r>
            <w:r w:rsidR="00621B9F" w:rsidRPr="00C64E85">
              <w:rPr>
                <w:rFonts w:ascii="Times New Roman" w:eastAsia="Calibri" w:hAnsi="Times New Roman" w:cs="Times New Roman"/>
                <w:color w:val="000000" w:themeColor="text1"/>
                <w:sz w:val="28"/>
                <w:szCs w:val="28"/>
                <w:lang w:val="pt-BR" w:eastAsia="en-US"/>
              </w:rPr>
              <w:t>nh</w:t>
            </w:r>
          </w:p>
          <w:p w14:paraId="7F160DE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0C207F3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BCECB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D322B8" w14:textId="24DF06FB" w:rsidR="005D5A81" w:rsidRPr="00C64E85" w:rsidRDefault="005D5A81" w:rsidP="005E4641">
            <w:pPr>
              <w:widowControl/>
              <w:spacing w:before="60" w:after="60"/>
              <w:jc w:val="both"/>
              <w:rPr>
                <w:rFonts w:ascii="Times New Roman" w:eastAsia="Times New Roman" w:hAnsi="Times New Roman" w:cs="Times New Roman"/>
                <w:color w:val="000000" w:themeColor="text1"/>
                <w:sz w:val="28"/>
                <w:szCs w:val="28"/>
                <w:lang w:val="hr-HR" w:eastAsia="en-US"/>
              </w:rPr>
            </w:pPr>
            <w:r w:rsidRPr="00C64E85">
              <w:rPr>
                <w:rFonts w:ascii="Times New Roman" w:eastAsia="Times New Roman" w:hAnsi="Times New Roman" w:cs="Times New Roman"/>
                <w:color w:val="000000" w:themeColor="text1"/>
                <w:sz w:val="28"/>
                <w:szCs w:val="28"/>
                <w:lang w:val="nl-NL" w:eastAsia="en-US"/>
              </w:rPr>
              <w:t xml:space="preserve">- </w:t>
            </w:r>
            <w:r w:rsidRPr="00C64E85">
              <w:rPr>
                <w:rFonts w:ascii="Times New Roman" w:eastAsia="Times New Roman" w:hAnsi="Times New Roman" w:cs="Times New Roman"/>
                <w:color w:val="000000" w:themeColor="text1"/>
                <w:sz w:val="28"/>
                <w:szCs w:val="28"/>
                <w:lang w:val="hr-HR" w:eastAsia="en-US"/>
              </w:rPr>
              <w:t>Luật</w:t>
            </w:r>
            <w:r w:rsidRPr="00C64E85">
              <w:rPr>
                <w:rFonts w:ascii="Times New Roman" w:eastAsia="Times New Roman" w:hAnsi="Times New Roman" w:cs="Times New Roman"/>
                <w:color w:val="000000" w:themeColor="text1"/>
                <w:spacing w:val="20"/>
                <w:sz w:val="28"/>
                <w:szCs w:val="28"/>
                <w:lang w:val="hr-HR" w:eastAsia="en-US"/>
              </w:rPr>
              <w:t xml:space="preserve"> </w:t>
            </w:r>
            <w:r w:rsidRPr="00C64E85">
              <w:rPr>
                <w:rFonts w:ascii="Times New Roman" w:eastAsia="Times New Roman" w:hAnsi="Times New Roman" w:cs="Times New Roman"/>
                <w:color w:val="000000" w:themeColor="text1"/>
                <w:sz w:val="28"/>
                <w:szCs w:val="28"/>
                <w:lang w:val="hr-HR" w:eastAsia="en-US"/>
              </w:rPr>
              <w:t>Thủy</w:t>
            </w:r>
            <w:r w:rsidRPr="00C64E85">
              <w:rPr>
                <w:rFonts w:ascii="Times New Roman" w:eastAsia="Times New Roman" w:hAnsi="Times New Roman" w:cs="Times New Roman"/>
                <w:color w:val="000000" w:themeColor="text1"/>
                <w:spacing w:val="17"/>
                <w:sz w:val="28"/>
                <w:szCs w:val="28"/>
                <w:lang w:val="hr-HR" w:eastAsia="en-US"/>
              </w:rPr>
              <w:t xml:space="preserve"> </w:t>
            </w:r>
            <w:r w:rsidRPr="00C64E85">
              <w:rPr>
                <w:rFonts w:ascii="Times New Roman" w:eastAsia="Times New Roman" w:hAnsi="Times New Roman" w:cs="Times New Roman"/>
                <w:color w:val="000000" w:themeColor="text1"/>
                <w:sz w:val="28"/>
                <w:szCs w:val="28"/>
                <w:lang w:val="hr-HR" w:eastAsia="en-US"/>
              </w:rPr>
              <w:t>sản</w:t>
            </w:r>
            <w:r w:rsidRPr="00C64E85">
              <w:rPr>
                <w:rFonts w:ascii="Times New Roman" w:eastAsia="Times New Roman" w:hAnsi="Times New Roman" w:cs="Times New Roman"/>
                <w:color w:val="000000" w:themeColor="text1"/>
                <w:spacing w:val="20"/>
                <w:sz w:val="28"/>
                <w:szCs w:val="28"/>
                <w:lang w:val="hr-HR" w:eastAsia="en-US"/>
              </w:rPr>
              <w:t xml:space="preserve"> </w:t>
            </w:r>
            <w:r w:rsidRPr="00C64E85">
              <w:rPr>
                <w:rFonts w:ascii="Times New Roman" w:eastAsia="Times New Roman" w:hAnsi="Times New Roman" w:cs="Times New Roman"/>
                <w:color w:val="000000" w:themeColor="text1"/>
                <w:sz w:val="28"/>
                <w:szCs w:val="28"/>
                <w:lang w:val="hr-HR" w:eastAsia="en-US"/>
              </w:rPr>
              <w:t>năm</w:t>
            </w:r>
            <w:r w:rsidRPr="00C64E85">
              <w:rPr>
                <w:rFonts w:ascii="Times New Roman" w:eastAsia="Times New Roman" w:hAnsi="Times New Roman" w:cs="Times New Roman"/>
                <w:color w:val="000000" w:themeColor="text1"/>
                <w:spacing w:val="16"/>
                <w:sz w:val="28"/>
                <w:szCs w:val="28"/>
                <w:lang w:val="hr-HR" w:eastAsia="en-US"/>
              </w:rPr>
              <w:t xml:space="preserve"> </w:t>
            </w:r>
            <w:r w:rsidR="00621B9F" w:rsidRPr="00C64E85">
              <w:rPr>
                <w:rFonts w:ascii="Times New Roman" w:eastAsia="Times New Roman" w:hAnsi="Times New Roman" w:cs="Times New Roman"/>
                <w:color w:val="000000" w:themeColor="text1"/>
                <w:sz w:val="28"/>
                <w:szCs w:val="28"/>
                <w:lang w:val="hr-HR" w:eastAsia="en-US"/>
              </w:rPr>
              <w:t>2017.</w:t>
            </w:r>
          </w:p>
          <w:p w14:paraId="7DE7C3AF" w14:textId="4D621B6B" w:rsidR="005D5A81" w:rsidRPr="00C64E85" w:rsidRDefault="005D5A81" w:rsidP="005E4641">
            <w:pPr>
              <w:widowControl/>
              <w:spacing w:before="60" w:after="60"/>
              <w:jc w:val="both"/>
              <w:rPr>
                <w:rFonts w:ascii="Times New Roman" w:eastAsia="Times New Roman" w:hAnsi="Times New Roman" w:cs="Times New Roman"/>
                <w:color w:val="000000" w:themeColor="text1"/>
                <w:sz w:val="28"/>
                <w:szCs w:val="28"/>
                <w:lang w:val="hr-HR" w:eastAsia="en-US"/>
              </w:rPr>
            </w:pPr>
            <w:r w:rsidRPr="00C64E85">
              <w:rPr>
                <w:rFonts w:ascii="Times New Roman" w:eastAsia="Times New Roman" w:hAnsi="Times New Roman" w:cs="Times New Roman"/>
                <w:color w:val="000000" w:themeColor="text1"/>
                <w:sz w:val="28"/>
                <w:szCs w:val="28"/>
                <w:lang w:val="hr-HR" w:eastAsia="en-US"/>
              </w:rPr>
              <w:t xml:space="preserve">- Thông tư số 23/2018/TT-BNNPTNT </w:t>
            </w:r>
            <w:r w:rsidR="00621B9F" w:rsidRPr="00C64E85">
              <w:rPr>
                <w:rFonts w:ascii="Times New Roman" w:eastAsia="Times New Roman" w:hAnsi="Times New Roman" w:cs="Times New Roman"/>
                <w:color w:val="000000" w:themeColor="text1"/>
                <w:sz w:val="28"/>
                <w:szCs w:val="28"/>
                <w:lang w:val="hr-HR" w:eastAsia="en-US"/>
              </w:rPr>
              <w:t xml:space="preserve">ngày 15/11/2018 của </w:t>
            </w:r>
            <w:r w:rsidR="00621B9F" w:rsidRPr="00C64E85">
              <w:rPr>
                <w:rFonts w:ascii="Times New Roman" w:hAnsi="Times New Roman" w:cs="Times New Roman"/>
                <w:iCs/>
                <w:color w:val="000000" w:themeColor="text1"/>
                <w:sz w:val="28"/>
                <w:szCs w:val="28"/>
                <w:shd w:val="clear" w:color="auto" w:fill="FFFFFF"/>
              </w:rPr>
              <w:t xml:space="preserve">Bộ trưởng Bộ Nông nghiệp </w:t>
            </w:r>
            <w:r w:rsidR="00621B9F" w:rsidRPr="00C64E85">
              <w:rPr>
                <w:rFonts w:ascii="Times New Roman" w:hAnsi="Times New Roman" w:cs="Times New Roman"/>
                <w:iCs/>
                <w:color w:val="000000" w:themeColor="text1"/>
                <w:sz w:val="28"/>
                <w:szCs w:val="28"/>
                <w:shd w:val="clear" w:color="auto" w:fill="FFFFFF"/>
              </w:rPr>
              <w:lastRenderedPageBreak/>
              <w:t>và Phát triển nông thôn</w:t>
            </w:r>
            <w:r w:rsidR="00621B9F" w:rsidRPr="00C64E85">
              <w:rPr>
                <w:rFonts w:ascii="Arial" w:hAnsi="Arial" w:cs="Arial"/>
                <w:i/>
                <w:iCs/>
                <w:color w:val="000000" w:themeColor="text1"/>
                <w:sz w:val="20"/>
                <w:szCs w:val="20"/>
                <w:shd w:val="clear" w:color="auto" w:fill="FFFFFF"/>
                <w:lang w:val="en-US"/>
              </w:rPr>
              <w:t xml:space="preserve"> </w:t>
            </w:r>
            <w:r w:rsidRPr="00C64E85">
              <w:rPr>
                <w:rFonts w:ascii="Times New Roman" w:eastAsia="Times New Roman" w:hAnsi="Times New Roman" w:cs="Times New Roman"/>
                <w:color w:val="000000" w:themeColor="text1"/>
                <w:sz w:val="28"/>
                <w:szCs w:val="28"/>
                <w:lang w:val="hr-HR" w:eastAsia="en-US"/>
              </w:rPr>
              <w:t>quy định về đăng kiểm viên tàu cá; công nhận cơ sở đăng kiểm tàu cá; bảo đảm an toàn kỹ thuật tàu cá, tàu kiểm ngư; đăng ký tàu cá, tàu công vụ thủy sản; xóa đăng ký tàu cá và đánh dấu tàu cá.</w:t>
            </w:r>
          </w:p>
          <w:p w14:paraId="3F4AFE6B" w14:textId="77777777" w:rsidR="005D5A81" w:rsidRPr="00C64E85" w:rsidRDefault="005D5A81" w:rsidP="005E4641">
            <w:pPr>
              <w:widowControl/>
              <w:spacing w:before="60" w:after="60"/>
              <w:jc w:val="both"/>
              <w:rPr>
                <w:rFonts w:ascii="Times New Roman" w:eastAsia="Times New Roman" w:hAnsi="Times New Roman" w:cs="Times New Roman"/>
                <w:i/>
                <w:color w:val="000000" w:themeColor="text1"/>
                <w:sz w:val="28"/>
                <w:szCs w:val="28"/>
                <w:lang w:val="hr-HR" w:eastAsia="en-US"/>
              </w:rPr>
            </w:pPr>
            <w:r w:rsidRPr="00C64E85">
              <w:rPr>
                <w:rFonts w:ascii="Times New Roman" w:eastAsia="Times New Roman" w:hAnsi="Times New Roman" w:cs="Times New Roman"/>
                <w:color w:val="000000" w:themeColor="text1"/>
                <w:sz w:val="28"/>
                <w:szCs w:val="28"/>
                <w:lang w:val="hr-HR" w:eastAsia="en-US"/>
              </w:rPr>
              <w:t>- Thông tư số 01/2022/TT-BNNPTNT ngày 18/01/2022 của Bộ trưởng Bộ Nông nghiệp và Phát triển nông thôn Sửa đổi, bổ sung một số Thông tư trong lĩnh vực thủy sản</w:t>
            </w:r>
            <w:r w:rsidRPr="00C64E85">
              <w:rPr>
                <w:rFonts w:ascii="Times New Roman" w:eastAsia="Times New Roman" w:hAnsi="Times New Roman" w:cs="Times New Roman"/>
                <w:i/>
                <w:color w:val="000000" w:themeColor="text1"/>
                <w:sz w:val="28"/>
                <w:szCs w:val="28"/>
                <w:lang w:val="hr-HR" w:eastAsia="en-US"/>
              </w:rPr>
              <w:t>.</w:t>
            </w:r>
          </w:p>
        </w:tc>
      </w:tr>
      <w:tr w:rsidR="009F6C05" w:rsidRPr="00C64E85" w14:paraId="1AD8826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13D4CE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104</w:t>
            </w:r>
          </w:p>
        </w:tc>
        <w:tc>
          <w:tcPr>
            <w:tcW w:w="712" w:type="dxa"/>
            <w:tcBorders>
              <w:top w:val="single" w:sz="4" w:space="0" w:color="auto"/>
              <w:left w:val="single" w:sz="4" w:space="0" w:color="auto"/>
              <w:bottom w:val="single" w:sz="4" w:space="0" w:color="auto"/>
              <w:right w:val="single" w:sz="4" w:space="0" w:color="auto"/>
            </w:tcBorders>
            <w:vAlign w:val="center"/>
          </w:tcPr>
          <w:p w14:paraId="37BC45C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18</w:t>
            </w:r>
          </w:p>
        </w:tc>
        <w:tc>
          <w:tcPr>
            <w:tcW w:w="1850" w:type="dxa"/>
            <w:tcBorders>
              <w:top w:val="single" w:sz="4" w:space="0" w:color="auto"/>
              <w:left w:val="single" w:sz="4" w:space="0" w:color="auto"/>
              <w:bottom w:val="single" w:sz="4" w:space="0" w:color="auto"/>
              <w:right w:val="single" w:sz="4" w:space="0" w:color="auto"/>
            </w:tcBorders>
            <w:vAlign w:val="center"/>
          </w:tcPr>
          <w:p w14:paraId="4CCEF4C2"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04" w:history="1">
              <w:r w:rsidR="005D5A81" w:rsidRPr="00C64E85">
                <w:rPr>
                  <w:rFonts w:ascii="Times New Roman" w:eastAsia="Calibri" w:hAnsi="Times New Roman" w:cs="Times New Roman"/>
                  <w:color w:val="000000" w:themeColor="text1"/>
                  <w:sz w:val="28"/>
                  <w:szCs w:val="28"/>
                  <w:lang w:val="en-US" w:eastAsia="en-US"/>
                </w:rPr>
                <w:t>1.004056.000.00.00.H48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3A909928"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05" w:history="1">
              <w:r w:rsidR="005D5A81" w:rsidRPr="00C64E85">
                <w:rPr>
                  <w:rFonts w:ascii="Times New Roman" w:eastAsia="Calibri" w:hAnsi="Times New Roman" w:cs="Times New Roman"/>
                  <w:color w:val="000000" w:themeColor="text1"/>
                  <w:sz w:val="28"/>
                  <w:szCs w:val="28"/>
                  <w:lang w:val="pt-BR" w:eastAsia="en-US"/>
                </w:rPr>
                <w:t>Hỗ trợ một lần sau đầu tư đóng mới tàu cá</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5075D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19 ngày làm việc</w:t>
            </w:r>
          </w:p>
          <w:p w14:paraId="21C57892"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2FAF4D1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2DFD5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65DE2F4" w14:textId="2B88E8A0"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Nghị định số 17/2018/NĐ-CP ngày 02/02/2018 của</w:t>
            </w:r>
            <w:r w:rsidRPr="00C64E85">
              <w:rPr>
                <w:rFonts w:ascii="Times New Roman" w:eastAsia="Calibri" w:hAnsi="Times New Roman" w:cs="Times New Roman"/>
                <w:color w:val="000000" w:themeColor="text1"/>
                <w:sz w:val="28"/>
                <w:szCs w:val="28"/>
                <w:lang w:val="nl-NL" w:eastAsia="en-US"/>
              </w:rPr>
              <w:br/>
              <w:t xml:space="preserve">Chính phủ sửa đổi, bổ sung một số điều của Nghị định số 67/2014/NĐ-CP ngày 07/7/2014 của Chính phủ </w:t>
            </w:r>
            <w:r w:rsidRPr="00C64E85">
              <w:rPr>
                <w:rFonts w:ascii="Times New Roman" w:eastAsia="Calibri" w:hAnsi="Times New Roman" w:cs="Times New Roman"/>
                <w:color w:val="000000" w:themeColor="text1"/>
                <w:sz w:val="28"/>
                <w:szCs w:val="28"/>
                <w:lang w:val="nl-NL" w:eastAsia="en-US"/>
              </w:rPr>
              <w:lastRenderedPageBreak/>
              <w:t>về một số chính sách phát triển thủy sản.</w:t>
            </w:r>
            <w:r w:rsidRPr="00C64E85">
              <w:rPr>
                <w:rFonts w:ascii="Times New Roman" w:eastAsia="Calibri" w:hAnsi="Times New Roman" w:cs="Times New Roman"/>
                <w:color w:val="000000" w:themeColor="text1"/>
                <w:sz w:val="28"/>
                <w:szCs w:val="28"/>
                <w:lang w:val="nl-NL" w:eastAsia="en-US"/>
              </w:rPr>
              <w:br/>
              <w:t>- Nghị định số 67/2014/NĐ-CP ngày 07/7/2014 của Chính</w:t>
            </w:r>
            <w:r w:rsidRPr="00C64E85">
              <w:rPr>
                <w:rFonts w:ascii="Times New Roman" w:eastAsia="Calibri" w:hAnsi="Times New Roman" w:cs="Times New Roman"/>
                <w:color w:val="000000" w:themeColor="text1"/>
                <w:sz w:val="28"/>
                <w:szCs w:val="28"/>
                <w:lang w:val="nl-NL" w:eastAsia="en-US"/>
              </w:rPr>
              <w:br/>
              <w:t>phủ về một số chính sách phát</w:t>
            </w:r>
            <w:r w:rsidR="0045720D"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val="nl-NL" w:eastAsia="en-US"/>
              </w:rPr>
              <w:t>triển thủy sản.</w:t>
            </w:r>
          </w:p>
        </w:tc>
      </w:tr>
      <w:tr w:rsidR="009F6C05" w:rsidRPr="00C64E85" w14:paraId="76ED896C"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F0EB7F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105</w:t>
            </w:r>
          </w:p>
        </w:tc>
        <w:tc>
          <w:tcPr>
            <w:tcW w:w="712" w:type="dxa"/>
            <w:tcBorders>
              <w:top w:val="single" w:sz="4" w:space="0" w:color="auto"/>
              <w:left w:val="single" w:sz="4" w:space="0" w:color="auto"/>
              <w:bottom w:val="single" w:sz="4" w:space="0" w:color="auto"/>
              <w:right w:val="single" w:sz="4" w:space="0" w:color="auto"/>
            </w:tcBorders>
            <w:vAlign w:val="center"/>
          </w:tcPr>
          <w:p w14:paraId="72B4CB8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19</w:t>
            </w:r>
          </w:p>
        </w:tc>
        <w:tc>
          <w:tcPr>
            <w:tcW w:w="1850" w:type="dxa"/>
            <w:tcBorders>
              <w:top w:val="single" w:sz="4" w:space="0" w:color="auto"/>
              <w:left w:val="single" w:sz="4" w:space="0" w:color="auto"/>
              <w:bottom w:val="single" w:sz="4" w:space="0" w:color="auto"/>
              <w:right w:val="single" w:sz="4" w:space="0" w:color="auto"/>
            </w:tcBorders>
            <w:vAlign w:val="center"/>
          </w:tcPr>
          <w:p w14:paraId="1CF0246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1.004694.000.00.00.H48</w:t>
            </w:r>
          </w:p>
        </w:tc>
        <w:tc>
          <w:tcPr>
            <w:tcW w:w="2277" w:type="dxa"/>
            <w:tcBorders>
              <w:top w:val="single" w:sz="4" w:space="0" w:color="auto"/>
              <w:left w:val="single" w:sz="4" w:space="0" w:color="auto"/>
              <w:bottom w:val="single" w:sz="4" w:space="0" w:color="auto"/>
              <w:right w:val="single" w:sz="4" w:space="0" w:color="auto"/>
            </w:tcBorders>
            <w:vAlign w:val="center"/>
          </w:tcPr>
          <w:p w14:paraId="43B145BB" w14:textId="3E510FC0"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06" w:history="1">
              <w:r w:rsidR="005D5A81" w:rsidRPr="00C64E85">
                <w:rPr>
                  <w:rFonts w:ascii="Times New Roman" w:eastAsia="Calibri" w:hAnsi="Times New Roman" w:cs="Times New Roman"/>
                  <w:color w:val="000000" w:themeColor="text1"/>
                  <w:sz w:val="28"/>
                  <w:szCs w:val="28"/>
                  <w:lang w:val="pt-BR" w:eastAsia="en-US"/>
                </w:rPr>
                <w:t>Công bố mở cảng cá loại 2</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C36335" w14:textId="77777777" w:rsidR="0045720D" w:rsidRPr="00C64E85" w:rsidRDefault="0045720D" w:rsidP="005E4641">
            <w:pPr>
              <w:widowControl/>
              <w:spacing w:before="60" w:after="60"/>
              <w:jc w:val="both"/>
              <w:rPr>
                <w:rFonts w:ascii="Times New Roman" w:eastAsia="Calibri" w:hAnsi="Times New Roman" w:cs="Times New Roman"/>
                <w:color w:val="000000" w:themeColor="text1"/>
                <w:sz w:val="28"/>
                <w:szCs w:val="28"/>
                <w:lang w:val="en-US" w:eastAsia="en-US"/>
              </w:rPr>
            </w:pPr>
          </w:p>
          <w:p w14:paraId="02CCE74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06 ngày làm việc</w:t>
            </w:r>
          </w:p>
          <w:p w14:paraId="09D09E0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234B3E3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9EECB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3EBCEC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nl-NL" w:eastAsia="en-US"/>
              </w:rPr>
              <w:t>- Luật Thủy sản ngày</w:t>
            </w:r>
            <w:r w:rsidRPr="00C64E85">
              <w:rPr>
                <w:rFonts w:ascii="Times New Roman" w:eastAsia="Calibri" w:hAnsi="Times New Roman" w:cs="Times New Roman"/>
                <w:color w:val="000000" w:themeColor="text1"/>
                <w:sz w:val="28"/>
                <w:szCs w:val="28"/>
                <w:lang w:val="nl-NL" w:eastAsia="en-US"/>
              </w:rPr>
              <w:br/>
              <w:t>21/11/2017.</w:t>
            </w:r>
            <w:r w:rsidRPr="00C64E85">
              <w:rPr>
                <w:rFonts w:ascii="Times New Roman" w:eastAsia="Calibri" w:hAnsi="Times New Roman" w:cs="Times New Roman"/>
                <w:color w:val="000000" w:themeColor="text1"/>
                <w:sz w:val="28"/>
                <w:szCs w:val="28"/>
                <w:lang w:val="nl-NL" w:eastAsia="en-US"/>
              </w:rPr>
              <w:br/>
            </w:r>
            <w:r w:rsidRPr="00C64E85">
              <w:rPr>
                <w:rFonts w:ascii="Times New Roman" w:eastAsia="Calibri" w:hAnsi="Times New Roman" w:cs="Times New Roman"/>
                <w:color w:val="000000" w:themeColor="text1"/>
                <w:sz w:val="28"/>
                <w:szCs w:val="28"/>
                <w:lang w:val="af-ZA" w:eastAsia="en-US"/>
              </w:rPr>
              <w:t>- Nghị định số 26/2019/NĐ-CP ngày 08/3/2019 của Chính phủ quy định chi tiết một số điều và biện pháp thi hành Luật Thủy sản;</w:t>
            </w:r>
          </w:p>
          <w:p w14:paraId="28699E60" w14:textId="16936821"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af-ZA" w:eastAsia="en-US"/>
              </w:rPr>
              <w:t>-</w:t>
            </w:r>
            <w:r w:rsidR="007D4C05">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9F6C05" w:rsidRPr="00C64E85" w14:paraId="68D6726C"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1BDF3C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106</w:t>
            </w:r>
          </w:p>
        </w:tc>
        <w:tc>
          <w:tcPr>
            <w:tcW w:w="712" w:type="dxa"/>
            <w:tcBorders>
              <w:top w:val="single" w:sz="4" w:space="0" w:color="auto"/>
              <w:left w:val="single" w:sz="4" w:space="0" w:color="auto"/>
              <w:bottom w:val="single" w:sz="4" w:space="0" w:color="auto"/>
              <w:right w:val="single" w:sz="4" w:space="0" w:color="auto"/>
            </w:tcBorders>
            <w:vAlign w:val="center"/>
          </w:tcPr>
          <w:p w14:paraId="3F3ECF6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20</w:t>
            </w:r>
          </w:p>
        </w:tc>
        <w:tc>
          <w:tcPr>
            <w:tcW w:w="1850" w:type="dxa"/>
            <w:tcBorders>
              <w:top w:val="single" w:sz="4" w:space="0" w:color="auto"/>
              <w:left w:val="single" w:sz="4" w:space="0" w:color="auto"/>
              <w:bottom w:val="single" w:sz="4" w:space="0" w:color="auto"/>
              <w:right w:val="single" w:sz="4" w:space="0" w:color="auto"/>
            </w:tcBorders>
            <w:vAlign w:val="center"/>
          </w:tcPr>
          <w:p w14:paraId="67A834C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1.003593.000.00.00.H48</w:t>
            </w:r>
          </w:p>
        </w:tc>
        <w:tc>
          <w:tcPr>
            <w:tcW w:w="2277" w:type="dxa"/>
            <w:tcBorders>
              <w:top w:val="single" w:sz="4" w:space="0" w:color="auto"/>
              <w:left w:val="single" w:sz="4" w:space="0" w:color="auto"/>
              <w:bottom w:val="single" w:sz="4" w:space="0" w:color="auto"/>
              <w:right w:val="single" w:sz="4" w:space="0" w:color="auto"/>
            </w:tcBorders>
            <w:vAlign w:val="center"/>
          </w:tcPr>
          <w:p w14:paraId="3AFEA31F" w14:textId="3EC1A2EC"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07" w:history="1">
              <w:r w:rsidR="005D5A81" w:rsidRPr="00C64E85">
                <w:rPr>
                  <w:rFonts w:ascii="Times New Roman" w:eastAsia="Calibri" w:hAnsi="Times New Roman" w:cs="Times New Roman"/>
                  <w:color w:val="000000" w:themeColor="text1"/>
                  <w:sz w:val="28"/>
                  <w:szCs w:val="28"/>
                  <w:lang w:val="pt-BR" w:eastAsia="en-US"/>
                </w:rPr>
                <w:t>Cấp giấy xác nhận nguyên liệu thủy sản khai thác trong nước (theo yêu cầu)</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5C49F6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02 ngày làm việc</w:t>
            </w:r>
          </w:p>
          <w:p w14:paraId="7323DC4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bottom w:val="single" w:sz="4" w:space="0" w:color="auto"/>
              <w:right w:val="single" w:sz="4" w:space="0" w:color="auto"/>
            </w:tcBorders>
            <w:shd w:val="clear" w:color="auto" w:fill="auto"/>
            <w:vAlign w:val="center"/>
          </w:tcPr>
          <w:p w14:paraId="41C7646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642CAC" w14:textId="78CB88C4"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150.000 đồng + (số tấn thủy sản x 15.000 đồng/tấn). Tối đa 700.000 đồng/lầ</w:t>
            </w:r>
            <w:r w:rsidR="003558DA" w:rsidRPr="00C64E85">
              <w:rPr>
                <w:rFonts w:ascii="Times New Roman" w:eastAsia="Calibri" w:hAnsi="Times New Roman" w:cs="Times New Roman"/>
                <w:color w:val="000000" w:themeColor="text1"/>
                <w:sz w:val="28"/>
                <w:szCs w:val="28"/>
                <w:lang w:val="nl-NL" w:eastAsia="en-US"/>
              </w:rPr>
              <w:t xml:space="preserve">n theo </w:t>
            </w:r>
            <w:r w:rsidRPr="00C64E85">
              <w:rPr>
                <w:rFonts w:ascii="Times New Roman" w:eastAsia="Calibri" w:hAnsi="Times New Roman" w:cs="Times New Roman"/>
                <w:color w:val="000000" w:themeColor="text1"/>
                <w:sz w:val="28"/>
                <w:szCs w:val="28"/>
                <w:lang w:val="nl-NL" w:eastAsia="en-US"/>
              </w:rPr>
              <w:t xml:space="preserve">Thông tư số </w:t>
            </w:r>
            <w:r w:rsidR="00E74EAE" w:rsidRPr="00C64E85">
              <w:rPr>
                <w:rFonts w:ascii="Times New Roman" w:eastAsia="Calibri" w:hAnsi="Times New Roman" w:cs="Times New Roman"/>
                <w:color w:val="000000" w:themeColor="text1"/>
                <w:sz w:val="28"/>
                <w:szCs w:val="28"/>
                <w:lang w:val="nl-NL" w:eastAsia="en-US"/>
              </w:rPr>
              <w:t>118/2018/TT-BTC ngày 28/11/2018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312871F" w14:textId="125394A9"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Thủy sả</w:t>
            </w:r>
            <w:r w:rsidR="00E0481D" w:rsidRPr="00C64E85">
              <w:rPr>
                <w:rFonts w:ascii="Times New Roman" w:eastAsia="Calibri" w:hAnsi="Times New Roman" w:cs="Times New Roman"/>
                <w:color w:val="000000" w:themeColor="text1"/>
                <w:sz w:val="28"/>
                <w:szCs w:val="28"/>
                <w:lang w:val="pt-BR" w:eastAsia="en-US"/>
              </w:rPr>
              <w:t>n năm 2017.</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br/>
              <w:t>- Thông tư số 21/2018/TT-BNNPTNT ngày 15/11/2018 của Bộ Nông nghiệp và Phát triển nông thôn quy định ghi, nộp báo cáo, nhật ký khai thác thủy sản; công bố cảng cá chỉ định xác nhận nguồn gốc thủy sản từ khai thác; danh sách tàu cá khai thác thủy sản bất hợp pháp; xác nhận nguyên liệu, chứng nhận nguồn gốc thủy sả</w:t>
            </w:r>
            <w:r w:rsidR="00E0481D" w:rsidRPr="00C64E85">
              <w:rPr>
                <w:rFonts w:ascii="Times New Roman" w:eastAsia="Calibri" w:hAnsi="Times New Roman" w:cs="Times New Roman"/>
                <w:color w:val="000000" w:themeColor="text1"/>
                <w:sz w:val="28"/>
                <w:szCs w:val="28"/>
                <w:lang w:val="pt-BR" w:eastAsia="en-US"/>
              </w:rPr>
              <w:t>n khai thác.</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br/>
              <w:t xml:space="preserve"> - Thông tư số 01/2022/TT-BNNPTNT ngảy 18/01/2022 của Bộ trưởng Bộ Nông nghiệp và Phát triển nông thôn sửa đổi, bổ sung một số Thông tư trong lĩnh vực thủy sản.</w:t>
            </w:r>
          </w:p>
        </w:tc>
      </w:tr>
      <w:tr w:rsidR="009F6C05" w:rsidRPr="00C64E85" w14:paraId="22CAB5AE"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5F081F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107</w:t>
            </w:r>
          </w:p>
        </w:tc>
        <w:tc>
          <w:tcPr>
            <w:tcW w:w="712" w:type="dxa"/>
            <w:tcBorders>
              <w:top w:val="single" w:sz="4" w:space="0" w:color="auto"/>
              <w:left w:val="single" w:sz="4" w:space="0" w:color="auto"/>
              <w:bottom w:val="single" w:sz="4" w:space="0" w:color="auto"/>
              <w:right w:val="single" w:sz="4" w:space="0" w:color="auto"/>
            </w:tcBorders>
            <w:vAlign w:val="center"/>
          </w:tcPr>
          <w:p w14:paraId="76B777D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21</w:t>
            </w:r>
          </w:p>
        </w:tc>
        <w:tc>
          <w:tcPr>
            <w:tcW w:w="1850" w:type="dxa"/>
            <w:tcBorders>
              <w:top w:val="single" w:sz="4" w:space="0" w:color="auto"/>
              <w:left w:val="single" w:sz="4" w:space="0" w:color="auto"/>
              <w:bottom w:val="single" w:sz="4" w:space="0" w:color="auto"/>
              <w:right w:val="single" w:sz="4" w:space="0" w:color="auto"/>
            </w:tcBorders>
            <w:vAlign w:val="center"/>
          </w:tcPr>
          <w:p w14:paraId="777D3E0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1.003590.000.00.00.H48</w:t>
            </w:r>
          </w:p>
        </w:tc>
        <w:tc>
          <w:tcPr>
            <w:tcW w:w="2277" w:type="dxa"/>
            <w:tcBorders>
              <w:top w:val="single" w:sz="4" w:space="0" w:color="auto"/>
              <w:left w:val="single" w:sz="4" w:space="0" w:color="auto"/>
              <w:bottom w:val="single" w:sz="4" w:space="0" w:color="auto"/>
              <w:right w:val="single" w:sz="4" w:space="0" w:color="auto"/>
            </w:tcBorders>
            <w:vAlign w:val="center"/>
          </w:tcPr>
          <w:p w14:paraId="1AC1AB53" w14:textId="77777777" w:rsidR="005D5A81" w:rsidRPr="00C64E85" w:rsidRDefault="005D5A81" w:rsidP="005E4641">
            <w:pPr>
              <w:widowControl/>
              <w:spacing w:before="60" w:after="60"/>
              <w:contextualSpacing/>
              <w:jc w:val="both"/>
              <w:rPr>
                <w:rFonts w:ascii="Times New Roman" w:eastAsia="Calibri" w:hAnsi="Times New Roman" w:cs="Times New Roman"/>
                <w:color w:val="000000" w:themeColor="text1"/>
                <w:sz w:val="28"/>
                <w:szCs w:val="28"/>
                <w:lang w:val="pt-BR" w:eastAsia="en-US"/>
              </w:rPr>
            </w:pPr>
          </w:p>
          <w:p w14:paraId="12D650B8" w14:textId="38A14D7F"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Giấy chứng nhận thẩm định thiết kế tàu cá</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2E353D9" w14:textId="4BD032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- 20 ngày làm việc đối với hồ sơ thiết kế đóng mới, lần đầ</w:t>
            </w:r>
            <w:r w:rsidR="00C67831" w:rsidRPr="00C64E85">
              <w:rPr>
                <w:rFonts w:ascii="Times New Roman" w:eastAsia="Calibri" w:hAnsi="Times New Roman" w:cs="Times New Roman"/>
                <w:color w:val="000000" w:themeColor="text1"/>
                <w:sz w:val="28"/>
                <w:szCs w:val="28"/>
                <w:lang w:val="pt-BR" w:eastAsia="en-US"/>
              </w:rPr>
              <w:t>u;</w:t>
            </w:r>
          </w:p>
          <w:p w14:paraId="26147DBB" w14:textId="0D2CDC25"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- 10 ngày làm việc đối với hồ sơ thiết kế cải hoán, sửa chữa phục hồi tàu cá</w:t>
            </w:r>
            <w:r w:rsidR="00C67831" w:rsidRPr="00C64E85">
              <w:rPr>
                <w:rFonts w:ascii="Times New Roman" w:eastAsia="Calibri" w:hAnsi="Times New Roman" w:cs="Times New Roman"/>
                <w:color w:val="000000" w:themeColor="text1"/>
                <w:sz w:val="28"/>
                <w:szCs w:val="28"/>
                <w:lang w:val="pt-BR" w:eastAsia="en-US"/>
              </w:rPr>
              <w:t>.</w:t>
            </w:r>
          </w:p>
          <w:p w14:paraId="7B2836D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CDA48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tại Trung tâm Phục vụ - Kiểm soát thủ tục hành chính tỉnh Quảng Ngãi, số 54 đường Hùng Vương, thành phố Quảng Ngãi, tỉnh Quảng Ngãi thông qua cách thức sau:</w:t>
            </w:r>
          </w:p>
          <w:p w14:paraId="7C2D028A" w14:textId="42023B86"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r w:rsidR="00C67831" w:rsidRPr="00C64E85">
              <w:rPr>
                <w:rFonts w:ascii="Times New Roman" w:eastAsia="Calibri" w:hAnsi="Times New Roman" w:cs="Times New Roman"/>
                <w:color w:val="000000" w:themeColor="text1"/>
                <w:sz w:val="28"/>
                <w:szCs w:val="28"/>
                <w:lang w:val="pt-BR" w:eastAsia="en-US"/>
              </w:rPr>
              <w:t>.</w:t>
            </w:r>
          </w:p>
          <w:p w14:paraId="65C756E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p w14:paraId="2B5CBB0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8095E0" w14:textId="77E91D50"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5% giá thiết kế, theo Thông tư số</w:t>
            </w:r>
            <w:r w:rsidR="00A90D86" w:rsidRPr="00C64E85">
              <w:rPr>
                <w:rFonts w:ascii="Times New Roman" w:eastAsia="Calibri" w:hAnsi="Times New Roman" w:cs="Times New Roman"/>
                <w:color w:val="000000" w:themeColor="text1"/>
                <w:sz w:val="28"/>
                <w:szCs w:val="28"/>
                <w:lang w:val="pt-BR" w:eastAsia="en-US"/>
              </w:rPr>
              <w:t xml:space="preserve"> 94/2021/T T-BTC </w:t>
            </w:r>
            <w:r w:rsidRPr="00C64E85">
              <w:rPr>
                <w:rFonts w:ascii="Times New Roman" w:eastAsia="Calibri" w:hAnsi="Times New Roman" w:cs="Times New Roman"/>
                <w:color w:val="000000" w:themeColor="text1"/>
                <w:sz w:val="28"/>
                <w:szCs w:val="28"/>
                <w:lang w:val="pt-BR" w:eastAsia="en-US"/>
              </w:rPr>
              <w:t xml:space="preserve">ngày 02/11/202 1 của </w:t>
            </w:r>
            <w:r w:rsidR="00A90D86" w:rsidRPr="00C64E85">
              <w:rPr>
                <w:rFonts w:ascii="Times New Roman" w:eastAsia="Calibri" w:hAnsi="Times New Roman" w:cs="Times New Roman"/>
                <w:color w:val="000000" w:themeColor="text1"/>
                <w:sz w:val="28"/>
                <w:szCs w:val="28"/>
                <w:lang w:val="pt-BR" w:eastAsia="en-US"/>
              </w:rPr>
              <w:t xml:space="preserve">Bộ trưởng </w:t>
            </w:r>
            <w:r w:rsidRPr="00C64E85">
              <w:rPr>
                <w:rFonts w:ascii="Times New Roman" w:eastAsia="Calibri" w:hAnsi="Times New Roman" w:cs="Times New Roman"/>
                <w:color w:val="000000" w:themeColor="text1"/>
                <w:sz w:val="28"/>
                <w:szCs w:val="28"/>
                <w:lang w:val="pt-BR" w:eastAsia="en-US"/>
              </w:rPr>
              <w:t>Bộ Tài chính.</w:t>
            </w:r>
          </w:p>
          <w:p w14:paraId="2302760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07711EF" w14:textId="2D3E2D51"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Luật Thủy sản số</w:t>
            </w:r>
            <w:r w:rsidR="007D4C05">
              <w:rPr>
                <w:rFonts w:ascii="Times New Roman" w:eastAsia="Calibri" w:hAnsi="Times New Roman" w:cs="Times New Roman"/>
                <w:color w:val="000000" w:themeColor="text1"/>
                <w:sz w:val="28"/>
                <w:szCs w:val="28"/>
                <w:lang w:val="nl-NL" w:eastAsia="en-US"/>
              </w:rPr>
              <w:t xml:space="preserve"> 18/2017/QH14 ngày 21/</w:t>
            </w:r>
            <w:r w:rsidRPr="00C64E85">
              <w:rPr>
                <w:rFonts w:ascii="Times New Roman" w:eastAsia="Calibri" w:hAnsi="Times New Roman" w:cs="Times New Roman"/>
                <w:color w:val="000000" w:themeColor="text1"/>
                <w:sz w:val="28"/>
                <w:szCs w:val="28"/>
                <w:lang w:val="nl-NL" w:eastAsia="en-US"/>
              </w:rPr>
              <w:t>11</w:t>
            </w:r>
            <w:r w:rsidR="007D4C05">
              <w:rPr>
                <w:rFonts w:ascii="Times New Roman" w:eastAsia="Calibri" w:hAnsi="Times New Roman" w:cs="Times New Roman"/>
                <w:color w:val="000000" w:themeColor="text1"/>
                <w:sz w:val="28"/>
                <w:szCs w:val="28"/>
                <w:lang w:val="nl-NL" w:eastAsia="en-US"/>
              </w:rPr>
              <w:t>/</w:t>
            </w:r>
            <w:r w:rsidRPr="00C64E85">
              <w:rPr>
                <w:rFonts w:ascii="Times New Roman" w:eastAsia="Calibri" w:hAnsi="Times New Roman" w:cs="Times New Roman"/>
                <w:color w:val="000000" w:themeColor="text1"/>
                <w:sz w:val="28"/>
                <w:szCs w:val="28"/>
                <w:lang w:val="nl-NL" w:eastAsia="en-US"/>
              </w:rPr>
              <w:t>2017.</w:t>
            </w:r>
          </w:p>
          <w:p w14:paraId="62F7CF6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Nghị định số 26/2019/NĐ-CP ngày 08/3/2019 của Chính phủ Quy định chi tiết một số điều và biện pháp thi hành Luật Thủy sản.</w:t>
            </w:r>
          </w:p>
          <w:p w14:paraId="57DD34A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Nghị định số 37/2024/NĐ-CP ngày 04/4/2024 của Chính phủ sửa đổi bổ sung một số điều của Nghị định 26/2019/NĐ- CP ngày 08/3/2019.</w:t>
            </w:r>
          </w:p>
          <w:p w14:paraId="5C39E360" w14:textId="105B66F3"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xml:space="preserve">- Thông tư số 23/2018/TT-BNNPTNT ngày 15/11/2018 của Bộ trưởng Bộ Nông nghiệp và </w:t>
            </w:r>
            <w:r w:rsidR="008031BE" w:rsidRPr="00C64E85">
              <w:rPr>
                <w:rFonts w:ascii="Times New Roman" w:eastAsia="Calibri" w:hAnsi="Times New Roman" w:cs="Times New Roman"/>
                <w:color w:val="000000" w:themeColor="text1"/>
                <w:sz w:val="28"/>
                <w:szCs w:val="28"/>
                <w:lang w:val="nl-NL" w:eastAsia="en-US"/>
              </w:rPr>
              <w:t>Phát triển nông thôn</w:t>
            </w:r>
            <w:r w:rsidRPr="00C64E85">
              <w:rPr>
                <w:rFonts w:ascii="Times New Roman" w:eastAsia="Calibri" w:hAnsi="Times New Roman" w:cs="Times New Roman"/>
                <w:color w:val="000000" w:themeColor="text1"/>
                <w:sz w:val="28"/>
                <w:szCs w:val="28"/>
                <w:lang w:val="nl-NL" w:eastAsia="en-US"/>
              </w:rPr>
              <w:t xml:space="preserve"> về việc Quy định về đăng kiểm viên tàu cá, công nhận cơ sở đăng kiểm tàu cá; bảo đảm an tòan kỹ </w:t>
            </w:r>
            <w:r w:rsidRPr="00C64E85">
              <w:rPr>
                <w:rFonts w:ascii="Times New Roman" w:eastAsia="Calibri" w:hAnsi="Times New Roman" w:cs="Times New Roman"/>
                <w:color w:val="000000" w:themeColor="text1"/>
                <w:sz w:val="28"/>
                <w:szCs w:val="28"/>
                <w:lang w:val="nl-NL" w:eastAsia="en-US"/>
              </w:rPr>
              <w:lastRenderedPageBreak/>
              <w:t>thuật tàu cá, tàu kiểm ngư; đăng ký tàu cá, tàu công vụ thủy sản; xóa đăng ký tàu cá và đánh dấu tàu cá.</w:t>
            </w:r>
          </w:p>
          <w:p w14:paraId="33D4CB9E" w14:textId="0EABC6A6"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xml:space="preserve">- Thông tư số 01/2022/TT-BNNPTNT ngày 18/01/2022 của Bộ trưởng Bộ Nông nghiệp và </w:t>
            </w:r>
            <w:r w:rsidR="008031BE" w:rsidRPr="00C64E85">
              <w:rPr>
                <w:rFonts w:ascii="Times New Roman" w:eastAsia="Calibri" w:hAnsi="Times New Roman" w:cs="Times New Roman"/>
                <w:color w:val="000000" w:themeColor="text1"/>
                <w:sz w:val="28"/>
                <w:szCs w:val="28"/>
                <w:lang w:val="nl-NL" w:eastAsia="en-US"/>
              </w:rPr>
              <w:t>Phát triển nông thôn</w:t>
            </w:r>
            <w:r w:rsidRPr="00C64E85">
              <w:rPr>
                <w:rFonts w:ascii="Times New Roman" w:eastAsia="Calibri" w:hAnsi="Times New Roman" w:cs="Times New Roman"/>
                <w:color w:val="000000" w:themeColor="text1"/>
                <w:sz w:val="28"/>
                <w:szCs w:val="28"/>
                <w:lang w:val="nl-NL" w:eastAsia="en-US"/>
              </w:rPr>
              <w:t xml:space="preserve"> về việc sửa đổi, bổ sung một số Thông tư trong lĩnh vực thủy sản.</w:t>
            </w:r>
          </w:p>
          <w:p w14:paraId="05943BE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xml:space="preserve">- Thông tư số 94/2021/TT-BTC của Bộ trưởng Bộ Tài chính 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w:t>
            </w:r>
            <w:r w:rsidRPr="00C64E85">
              <w:rPr>
                <w:rFonts w:ascii="Times New Roman" w:eastAsia="Calibri" w:hAnsi="Times New Roman" w:cs="Times New Roman"/>
                <w:color w:val="000000" w:themeColor="text1"/>
                <w:sz w:val="28"/>
                <w:szCs w:val="28"/>
                <w:lang w:val="nl-NL" w:eastAsia="en-US"/>
              </w:rPr>
              <w:lastRenderedPageBreak/>
              <w:t>thuộc lĩnh vực thủy sản; lệ phí cấp giấy phép khai thác, hoạt động thủy sản.</w:t>
            </w:r>
          </w:p>
        </w:tc>
      </w:tr>
      <w:tr w:rsidR="009F6C05" w:rsidRPr="00C64E85" w14:paraId="4A361E2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5A8A6D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108</w:t>
            </w:r>
          </w:p>
        </w:tc>
        <w:tc>
          <w:tcPr>
            <w:tcW w:w="712" w:type="dxa"/>
            <w:tcBorders>
              <w:top w:val="single" w:sz="4" w:space="0" w:color="auto"/>
              <w:left w:val="single" w:sz="4" w:space="0" w:color="auto"/>
              <w:bottom w:val="single" w:sz="4" w:space="0" w:color="auto"/>
              <w:right w:val="single" w:sz="4" w:space="0" w:color="auto"/>
            </w:tcBorders>
            <w:vAlign w:val="center"/>
          </w:tcPr>
          <w:p w14:paraId="421606C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22</w:t>
            </w:r>
          </w:p>
        </w:tc>
        <w:tc>
          <w:tcPr>
            <w:tcW w:w="1850" w:type="dxa"/>
            <w:tcBorders>
              <w:top w:val="single" w:sz="4" w:space="0" w:color="auto"/>
              <w:left w:val="single" w:sz="4" w:space="0" w:color="auto"/>
              <w:bottom w:val="single" w:sz="4" w:space="0" w:color="auto"/>
              <w:right w:val="single" w:sz="4" w:space="0" w:color="auto"/>
            </w:tcBorders>
            <w:vAlign w:val="center"/>
          </w:tcPr>
          <w:p w14:paraId="62101893"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08" w:history="1">
              <w:r w:rsidR="005D5A81" w:rsidRPr="00C64E85">
                <w:rPr>
                  <w:rFonts w:ascii="Times New Roman" w:eastAsia="Calibri" w:hAnsi="Times New Roman" w:cs="Times New Roman"/>
                  <w:color w:val="000000" w:themeColor="text1"/>
                  <w:sz w:val="28"/>
                  <w:szCs w:val="28"/>
                  <w:lang w:val="en-US" w:eastAsia="en-US"/>
                </w:rPr>
                <w:t>1.003563.000.00.00.H48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E8BB664" w14:textId="6EF08D51"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giấy chứng nhận an toàn kỹ thuật tàu cá</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0E0DEE3" w14:textId="1D6A536A"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03 ngày làm việc kể từ khi hoàn thành việc kiểm tra</w:t>
            </w:r>
          </w:p>
          <w:p w14:paraId="7DD38C05"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7AF88B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tại Trung tâm Phục vụ - Kiểm soát thủ tục hành chính tỉnh Quảng Ngãi, số 54 đường Hùng Vương, thành phố Quảng Ngãi, tỉnh Quảng Ngãi thông qua cách thức sau:</w:t>
            </w:r>
          </w:p>
          <w:p w14:paraId="641B9EE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12ACE5E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p w14:paraId="0DFBC54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Trực</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tuyến</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tại</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địa</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pacing w:val="-2"/>
                <w:sz w:val="28"/>
                <w:szCs w:val="28"/>
                <w:lang w:eastAsia="en-US"/>
              </w:rPr>
              <w:t>chỉ:</w:t>
            </w:r>
            <w:r w:rsidRPr="00C64E85">
              <w:rPr>
                <w:rFonts w:ascii="Times New Roman" w:eastAsia="Calibri" w:hAnsi="Times New Roman" w:cs="Times New Roman"/>
                <w:color w:val="000000" w:themeColor="text1"/>
                <w:spacing w:val="-67"/>
                <w:sz w:val="28"/>
                <w:szCs w:val="28"/>
                <w:lang w:eastAsia="en-US"/>
              </w:rPr>
              <w:t xml:space="preserve"> </w:t>
            </w:r>
            <w:r w:rsidRPr="00C64E85">
              <w:rPr>
                <w:rFonts w:ascii="Times New Roman" w:eastAsia="Calibri" w:hAnsi="Times New Roman" w:cs="Times New Roman"/>
                <w:color w:val="000000" w:themeColor="text1"/>
                <w:sz w:val="28"/>
                <w:szCs w:val="28"/>
                <w:lang w:eastAsia="en-US"/>
              </w:rPr>
              <w:t>dichvucong.quangngai.gov.vn.</w:t>
            </w:r>
          </w:p>
          <w:p w14:paraId="0ECBF4C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Gọi điện đến hệ thống tổng đài của Trung tâm Phục vụ - Kiểm soát thủ tục hành chính tỉnh qua số điện thoại: 0255 3 818 558</w:t>
            </w:r>
          </w:p>
          <w:p w14:paraId="417A7B2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D2EFCB" w14:textId="130ECE12"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Theo từng hạng mục Mục II Biểu phí, lệ phí ban hành kèm theo Thông tư số 94/2021/T T-BTC của Bộ trưởng Bộ Tài chính</w:t>
            </w:r>
            <w:r w:rsidR="008031BE" w:rsidRPr="00C64E85">
              <w:rPr>
                <w:rFonts w:ascii="Times New Roman" w:eastAsia="Calibri" w:hAnsi="Times New Roman" w:cs="Times New Roman"/>
                <w:color w:val="000000" w:themeColor="text1"/>
                <w:sz w:val="28"/>
                <w:szCs w:val="28"/>
                <w:lang w:val="pt-BR" w:eastAsia="en-US"/>
              </w:rPr>
              <w:t>.</w:t>
            </w:r>
          </w:p>
          <w:p w14:paraId="4145FEC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54D30A7" w14:textId="14DFDBC6"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Luật Thủy sản số</w:t>
            </w:r>
            <w:r w:rsidR="00B2097A" w:rsidRPr="00C64E85">
              <w:rPr>
                <w:rFonts w:ascii="Times New Roman" w:eastAsia="Calibri" w:hAnsi="Times New Roman" w:cs="Times New Roman"/>
                <w:color w:val="000000" w:themeColor="text1"/>
                <w:sz w:val="28"/>
                <w:szCs w:val="28"/>
                <w:lang w:val="nl-NL" w:eastAsia="en-US"/>
              </w:rPr>
              <w:t xml:space="preserve"> 18/2017/QH14 ngày 21/11/</w:t>
            </w:r>
            <w:r w:rsidRPr="00C64E85">
              <w:rPr>
                <w:rFonts w:ascii="Times New Roman" w:eastAsia="Calibri" w:hAnsi="Times New Roman" w:cs="Times New Roman"/>
                <w:color w:val="000000" w:themeColor="text1"/>
                <w:sz w:val="28"/>
                <w:szCs w:val="28"/>
                <w:lang w:val="nl-NL" w:eastAsia="en-US"/>
              </w:rPr>
              <w:t>2017.</w:t>
            </w:r>
          </w:p>
          <w:p w14:paraId="6D504E4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Nghị định số 26/2019/NĐ-CP ngày 08/3/2019 của Chính phủ Quy định chi tiết một số điều và biện pháp thi hành Luật Thủy sản.</w:t>
            </w:r>
          </w:p>
          <w:p w14:paraId="3CD720C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Nghị định số 37/2024/NĐ-CP ngày 04/4/2024 của Chính phủ sửa đổi bổ sung một số điều của Nghị định 26/2019/NĐ- CP ngày 08/3/2019.</w:t>
            </w:r>
          </w:p>
          <w:p w14:paraId="2411543A" w14:textId="307B7838"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xml:space="preserve">- Thông tư số 23/2018/TT-BNNPTNT ngày 15/11/2018 của Bộ trưởng Bộ Nông nghiệp và </w:t>
            </w:r>
            <w:r w:rsidR="00164BE9" w:rsidRPr="00C64E85">
              <w:rPr>
                <w:rFonts w:ascii="Times New Roman" w:eastAsia="Calibri" w:hAnsi="Times New Roman" w:cs="Times New Roman"/>
                <w:color w:val="000000" w:themeColor="text1"/>
                <w:sz w:val="28"/>
                <w:szCs w:val="28"/>
                <w:lang w:val="nl-NL" w:eastAsia="en-US"/>
              </w:rPr>
              <w:t>Phát triển nông thôn</w:t>
            </w:r>
            <w:r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val="nl-NL" w:eastAsia="en-US"/>
              </w:rPr>
              <w:lastRenderedPageBreak/>
              <w:t>về việc Quy định về đăng kiểm viên tàu cá, công nhận cơ sở đăng kiểm tàu cá; bảo đảm an tòan kỹ thuật tàu cá, tàu kiểm ngư; đăng ký tàu cá, tàu công vụ thủy sản; xóa đăng ký tàu cá và đánh dấu tàu cá.</w:t>
            </w:r>
          </w:p>
          <w:p w14:paraId="47D8F80E" w14:textId="2B9D7D44"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xml:space="preserve">- Thông tư số 01/2022/TT-BNNPTNT ngày 18/01/2022 của </w:t>
            </w:r>
            <w:r w:rsidR="00164BE9" w:rsidRPr="00C64E85">
              <w:rPr>
                <w:rFonts w:ascii="Times New Roman" w:eastAsia="Calibri" w:hAnsi="Times New Roman" w:cs="Times New Roman"/>
                <w:color w:val="000000" w:themeColor="text1"/>
                <w:sz w:val="28"/>
                <w:szCs w:val="28"/>
                <w:lang w:val="nl-NL" w:eastAsia="en-US"/>
              </w:rPr>
              <w:t xml:space="preserve">Bộ trưởng Bộ Nông nghiệp và Phát triển nông thôn </w:t>
            </w:r>
            <w:r w:rsidRPr="00C64E85">
              <w:rPr>
                <w:rFonts w:ascii="Times New Roman" w:eastAsia="Calibri" w:hAnsi="Times New Roman" w:cs="Times New Roman"/>
                <w:color w:val="000000" w:themeColor="text1"/>
                <w:sz w:val="28"/>
                <w:szCs w:val="28"/>
                <w:lang w:val="nl-NL" w:eastAsia="en-US"/>
              </w:rPr>
              <w:t>về việc sửa đổi, bổ sung một số Thông tư trong lĩnh vực thủy sản.</w:t>
            </w:r>
          </w:p>
          <w:p w14:paraId="69B119C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xml:space="preserve">- Thông tư số 94/2021/TT-BTC của Bộ trưởng Bộ Tài chính quy định mức thu, chế độ thu, nộp, quản lý và sử dụng phí đăng kiểm an toàn kỹ thuật tàu cá, kiểm định trang thiết bị nghề cá; phí </w:t>
            </w:r>
            <w:r w:rsidRPr="00C64E85">
              <w:rPr>
                <w:rFonts w:ascii="Times New Roman" w:eastAsia="Calibri" w:hAnsi="Times New Roman" w:cs="Times New Roman"/>
                <w:color w:val="000000" w:themeColor="text1"/>
                <w:sz w:val="28"/>
                <w:szCs w:val="28"/>
                <w:lang w:val="nl-NL" w:eastAsia="en-US"/>
              </w:rPr>
              <w:lastRenderedPageBreak/>
              <w:t>thẩm định xác nhận nguồn gốc nguyên liệu thủy sản; phí thẩm định kinh doanh có điều kiện thuộc lĩnh vực thủy sản; lệ phí cấp giấy phép khai thác, hoạt động thủy sản.</w:t>
            </w:r>
          </w:p>
        </w:tc>
      </w:tr>
      <w:tr w:rsidR="009F6C05" w:rsidRPr="00C64E85" w14:paraId="51CA283F" w14:textId="77777777" w:rsidTr="00366170">
        <w:trPr>
          <w:trHeight w:val="510"/>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0004F"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XVI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6188A26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b/>
                <w:color w:val="000000" w:themeColor="text1"/>
                <w:sz w:val="28"/>
                <w:szCs w:val="28"/>
                <w:lang w:val="pt-BR" w:eastAsia="en-US"/>
              </w:rPr>
              <w:t>LĨNH VỰC KINH TẾ HỢP TÁC VÀ PHÁT TRIỂN NÔNG THÔN (07 TTHC)</w:t>
            </w:r>
          </w:p>
        </w:tc>
      </w:tr>
      <w:tr w:rsidR="009F6C05" w:rsidRPr="00C64E85" w14:paraId="4E323384" w14:textId="77777777" w:rsidTr="00202F15">
        <w:trPr>
          <w:trHeight w:val="137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376DDE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109</w:t>
            </w:r>
          </w:p>
        </w:tc>
        <w:tc>
          <w:tcPr>
            <w:tcW w:w="712" w:type="dxa"/>
            <w:tcBorders>
              <w:top w:val="single" w:sz="4" w:space="0" w:color="auto"/>
              <w:left w:val="single" w:sz="4" w:space="0" w:color="auto"/>
              <w:bottom w:val="single" w:sz="4" w:space="0" w:color="auto"/>
              <w:right w:val="single" w:sz="4" w:space="0" w:color="auto"/>
            </w:tcBorders>
            <w:vAlign w:val="center"/>
          </w:tcPr>
          <w:p w14:paraId="122B47F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2174F4A0" w14:textId="77777777" w:rsidR="005D5A81" w:rsidRPr="00C64E85" w:rsidRDefault="005D5A81" w:rsidP="00366170">
            <w:pPr>
              <w:widowControl/>
              <w:spacing w:before="60" w:after="60"/>
              <w:jc w:val="center"/>
              <w:rPr>
                <w:rFonts w:ascii="Times New Roman" w:eastAsia="Calibri" w:hAnsi="Times New Roman" w:cs="Times New Roman"/>
                <w:color w:val="000000" w:themeColor="text1"/>
                <w:sz w:val="28"/>
                <w:szCs w:val="28"/>
                <w:lang w:val="en-US" w:eastAsia="en-US"/>
              </w:rPr>
            </w:pPr>
          </w:p>
          <w:p w14:paraId="1ED95773" w14:textId="77777777" w:rsidR="005D5A81" w:rsidRPr="00C64E85" w:rsidRDefault="005D5A81" w:rsidP="00366170">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1.003727.000.00.00.H48</w:t>
            </w:r>
          </w:p>
          <w:p w14:paraId="12FC8888" w14:textId="77777777" w:rsidR="005D5A81" w:rsidRPr="00C64E85" w:rsidRDefault="005D5A81" w:rsidP="00366170">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7D0E9442" w14:textId="4E8D5BD9" w:rsidR="005D5A81" w:rsidRPr="00C64E85" w:rsidRDefault="009917E9" w:rsidP="00366170">
            <w:pPr>
              <w:widowControl/>
              <w:spacing w:before="60" w:after="60"/>
              <w:jc w:val="both"/>
              <w:rPr>
                <w:rFonts w:ascii="Times New Roman" w:eastAsia="Times New Roman" w:hAnsi="Times New Roman" w:cs="Times New Roman"/>
                <w:color w:val="000000" w:themeColor="text1"/>
                <w:sz w:val="28"/>
                <w:szCs w:val="28"/>
                <w:lang w:val="pt-BR" w:eastAsia="en-US"/>
              </w:rPr>
            </w:pPr>
            <w:hyperlink r:id="rId109" w:history="1">
              <w:r w:rsidR="005D5A81" w:rsidRPr="00C64E85">
                <w:rPr>
                  <w:rFonts w:ascii="Times New Roman" w:eastAsia="Times New Roman" w:hAnsi="Times New Roman" w:cs="Times New Roman"/>
                  <w:color w:val="000000" w:themeColor="text1"/>
                  <w:sz w:val="28"/>
                  <w:szCs w:val="28"/>
                  <w:lang w:val="pt-BR" w:eastAsia="en-US"/>
                </w:rPr>
                <w:t>Công nhận làng nghề truyền thống</w:t>
              </w:r>
            </w:hyperlink>
          </w:p>
        </w:tc>
        <w:tc>
          <w:tcPr>
            <w:tcW w:w="1962" w:type="dxa"/>
            <w:vMerge w:val="restart"/>
            <w:tcBorders>
              <w:top w:val="single" w:sz="4" w:space="0" w:color="auto"/>
              <w:left w:val="single" w:sz="4" w:space="0" w:color="auto"/>
              <w:right w:val="single" w:sz="4" w:space="0" w:color="auto"/>
            </w:tcBorders>
            <w:shd w:val="clear" w:color="auto" w:fill="auto"/>
            <w:vAlign w:val="center"/>
          </w:tcPr>
          <w:p w14:paraId="335A936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30 ngày làm việc, kể từ ngày nhận đủ hồ sơ hợp lệ</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34D6823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244DFB4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5EADAC5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7B9150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22690A8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32C4E9F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7500F7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656EB35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62E3837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D36A10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3CB6F1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6E729DE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3E1F7B4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58C86792"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B3A28A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213655A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3C7FB57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A62588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tại Trung tâm Phục vụ - Kiểm soát thủ tục hành chính tỉnh Quảng Ngãi, số 54 đường Hùng Vương, thành phố Quảng Ngãi, tỉnh Quảng Ngãi thông qua các cách thức sau:</w:t>
            </w:r>
          </w:p>
          <w:p w14:paraId="79E9E30A" w14:textId="77777777" w:rsidR="005D5A81" w:rsidRPr="00C64E85" w:rsidRDefault="005D5A81" w:rsidP="005E4641">
            <w:pPr>
              <w:widowControl/>
              <w:spacing w:before="60" w:after="60"/>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1CB7EDD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p w14:paraId="572C510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nl-NL" w:eastAsia="en-US"/>
              </w:rPr>
            </w:pPr>
          </w:p>
          <w:p w14:paraId="5A2C95E3" w14:textId="77777777" w:rsidR="005D5A81" w:rsidRPr="00C64E85" w:rsidRDefault="005D5A81" w:rsidP="005E4641">
            <w:pPr>
              <w:spacing w:before="60" w:after="60"/>
              <w:jc w:val="center"/>
              <w:rPr>
                <w:rFonts w:ascii="Times New Roman" w:eastAsia="Calibri" w:hAnsi="Times New Roman" w:cs="Times New Roman"/>
                <w:color w:val="000000" w:themeColor="text1"/>
                <w:sz w:val="28"/>
                <w:szCs w:val="28"/>
                <w:lang w:val="pt-BR" w:eastAsia="en-US"/>
              </w:rPr>
            </w:pPr>
          </w:p>
        </w:tc>
        <w:tc>
          <w:tcPr>
            <w:tcW w:w="1559" w:type="dxa"/>
            <w:vMerge w:val="restart"/>
            <w:tcBorders>
              <w:top w:val="single" w:sz="4" w:space="0" w:color="auto"/>
              <w:left w:val="single" w:sz="4" w:space="0" w:color="auto"/>
              <w:right w:val="single" w:sz="4" w:space="0" w:color="auto"/>
            </w:tcBorders>
            <w:shd w:val="clear" w:color="auto" w:fill="auto"/>
            <w:vAlign w:val="center"/>
          </w:tcPr>
          <w:p w14:paraId="7B7F0F56" w14:textId="77777777" w:rsidR="005D5A81" w:rsidRPr="00C64E85" w:rsidRDefault="005D5A81" w:rsidP="00366170">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lastRenderedPageBreak/>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547C495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52/2018/NĐ-CP ngày 12/4/2018 về phát triển ngành nghề nông thôn.</w:t>
            </w:r>
          </w:p>
          <w:p w14:paraId="3F161BB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3644514E"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6EF285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110</w:t>
            </w:r>
          </w:p>
        </w:tc>
        <w:tc>
          <w:tcPr>
            <w:tcW w:w="712" w:type="dxa"/>
            <w:tcBorders>
              <w:top w:val="single" w:sz="4" w:space="0" w:color="auto"/>
              <w:left w:val="single" w:sz="4" w:space="0" w:color="auto"/>
              <w:bottom w:val="single" w:sz="4" w:space="0" w:color="auto"/>
              <w:right w:val="single" w:sz="4" w:space="0" w:color="auto"/>
            </w:tcBorders>
            <w:vAlign w:val="center"/>
          </w:tcPr>
          <w:p w14:paraId="4FEB863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1987F7EB" w14:textId="77777777" w:rsidR="005D5A81" w:rsidRPr="00C64E85" w:rsidRDefault="005D5A81" w:rsidP="00366170">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1.003712.000.00.00.H48</w:t>
            </w:r>
          </w:p>
        </w:tc>
        <w:tc>
          <w:tcPr>
            <w:tcW w:w="2277" w:type="dxa"/>
            <w:tcBorders>
              <w:top w:val="single" w:sz="4" w:space="0" w:color="auto"/>
              <w:left w:val="single" w:sz="4" w:space="0" w:color="auto"/>
              <w:bottom w:val="single" w:sz="4" w:space="0" w:color="auto"/>
              <w:right w:val="single" w:sz="4" w:space="0" w:color="auto"/>
            </w:tcBorders>
            <w:vAlign w:val="center"/>
          </w:tcPr>
          <w:p w14:paraId="103EBE5A" w14:textId="77777777" w:rsidR="005D5A81" w:rsidRPr="00C64E85" w:rsidRDefault="009917E9" w:rsidP="00366170">
            <w:pPr>
              <w:widowControl/>
              <w:spacing w:before="60" w:after="60"/>
              <w:jc w:val="both"/>
              <w:rPr>
                <w:rFonts w:ascii="Times New Roman" w:eastAsia="Calibri" w:hAnsi="Times New Roman" w:cs="Times New Roman"/>
                <w:color w:val="000000" w:themeColor="text1"/>
                <w:sz w:val="28"/>
                <w:szCs w:val="28"/>
                <w:lang w:val="pt-BR" w:eastAsia="en-US"/>
              </w:rPr>
            </w:pPr>
            <w:hyperlink r:id="rId110" w:history="1">
              <w:r w:rsidR="005D5A81" w:rsidRPr="00C64E85">
                <w:rPr>
                  <w:rFonts w:ascii="Times New Roman" w:eastAsia="Calibri" w:hAnsi="Times New Roman" w:cs="Times New Roman"/>
                  <w:color w:val="000000" w:themeColor="text1"/>
                  <w:sz w:val="28"/>
                  <w:szCs w:val="28"/>
                  <w:lang w:val="pt-BR" w:eastAsia="en-US"/>
                </w:rPr>
                <w:t>Công nhận nghề truyền thống</w:t>
              </w:r>
            </w:hyperlink>
          </w:p>
        </w:tc>
        <w:tc>
          <w:tcPr>
            <w:tcW w:w="1962" w:type="dxa"/>
            <w:vMerge/>
            <w:tcBorders>
              <w:left w:val="single" w:sz="4" w:space="0" w:color="auto"/>
              <w:right w:val="single" w:sz="4" w:space="0" w:color="auto"/>
            </w:tcBorders>
            <w:shd w:val="clear" w:color="auto" w:fill="auto"/>
            <w:vAlign w:val="center"/>
          </w:tcPr>
          <w:p w14:paraId="52193D37"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tcPr>
          <w:p w14:paraId="2D4E3B80"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vMerge/>
            <w:tcBorders>
              <w:left w:val="single" w:sz="4" w:space="0" w:color="auto"/>
              <w:right w:val="single" w:sz="4" w:space="0" w:color="auto"/>
            </w:tcBorders>
            <w:shd w:val="clear" w:color="auto" w:fill="auto"/>
            <w:vAlign w:val="center"/>
          </w:tcPr>
          <w:p w14:paraId="2D4D7325" w14:textId="77777777" w:rsidR="005D5A81" w:rsidRPr="00C64E85" w:rsidRDefault="005D5A81" w:rsidP="00366170">
            <w:pPr>
              <w:widowControl/>
              <w:spacing w:before="60" w:after="60"/>
              <w:jc w:val="center"/>
              <w:rPr>
                <w:rFonts w:ascii="Times New Roman" w:eastAsia="Calibri" w:hAnsi="Times New Roman" w:cs="Times New Roman"/>
                <w:color w:val="000000" w:themeColor="text1"/>
                <w:sz w:val="28"/>
                <w:szCs w:val="28"/>
                <w:lang w:val="pt-BR" w:eastAsia="en-US"/>
              </w:rPr>
            </w:pPr>
          </w:p>
        </w:tc>
        <w:tc>
          <w:tcPr>
            <w:tcW w:w="3118" w:type="dxa"/>
            <w:vMerge/>
            <w:tcBorders>
              <w:left w:val="single" w:sz="4" w:space="0" w:color="auto"/>
              <w:right w:val="single" w:sz="4" w:space="0" w:color="auto"/>
            </w:tcBorders>
            <w:shd w:val="clear" w:color="auto" w:fill="auto"/>
            <w:vAlign w:val="center"/>
          </w:tcPr>
          <w:p w14:paraId="0F471D8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467A5E97"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5EFFCF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111</w:t>
            </w:r>
          </w:p>
        </w:tc>
        <w:tc>
          <w:tcPr>
            <w:tcW w:w="712" w:type="dxa"/>
            <w:tcBorders>
              <w:top w:val="single" w:sz="4" w:space="0" w:color="auto"/>
              <w:left w:val="single" w:sz="4" w:space="0" w:color="auto"/>
              <w:bottom w:val="single" w:sz="4" w:space="0" w:color="auto"/>
              <w:right w:val="single" w:sz="4" w:space="0" w:color="auto"/>
            </w:tcBorders>
            <w:vAlign w:val="center"/>
          </w:tcPr>
          <w:p w14:paraId="12C7A11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0F7AB1DD" w14:textId="77777777" w:rsidR="005D5A81" w:rsidRPr="00C64E85" w:rsidRDefault="009917E9" w:rsidP="00366170">
            <w:pPr>
              <w:widowControl/>
              <w:spacing w:before="60" w:after="60"/>
              <w:jc w:val="center"/>
              <w:rPr>
                <w:rFonts w:ascii="Times New Roman" w:eastAsia="Calibri" w:hAnsi="Times New Roman" w:cs="Times New Roman"/>
                <w:color w:val="000000" w:themeColor="text1"/>
                <w:sz w:val="28"/>
                <w:szCs w:val="28"/>
                <w:lang w:val="pt-BR" w:eastAsia="en-US"/>
              </w:rPr>
            </w:pPr>
            <w:hyperlink r:id="rId111" w:history="1">
              <w:r w:rsidR="005D5A81" w:rsidRPr="00C64E85">
                <w:rPr>
                  <w:rFonts w:ascii="Times New Roman" w:eastAsia="Calibri" w:hAnsi="Times New Roman" w:cs="Times New Roman"/>
                  <w:color w:val="000000" w:themeColor="text1"/>
                  <w:sz w:val="28"/>
                  <w:szCs w:val="28"/>
                  <w:lang w:val="en-US" w:eastAsia="en-US"/>
                </w:rPr>
                <w:t>1.003695.000.00.00.H48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710636F6" w14:textId="77777777" w:rsidR="005D5A81" w:rsidRPr="00C64E85" w:rsidRDefault="009917E9" w:rsidP="00366170">
            <w:pPr>
              <w:widowControl/>
              <w:spacing w:before="60" w:after="60"/>
              <w:jc w:val="both"/>
              <w:rPr>
                <w:rFonts w:ascii="Times New Roman" w:eastAsia="Calibri" w:hAnsi="Times New Roman" w:cs="Times New Roman"/>
                <w:color w:val="000000" w:themeColor="text1"/>
                <w:sz w:val="28"/>
                <w:szCs w:val="28"/>
                <w:lang w:val="pt-BR" w:eastAsia="en-US"/>
              </w:rPr>
            </w:pPr>
            <w:hyperlink r:id="rId112" w:history="1">
              <w:r w:rsidR="005D5A81" w:rsidRPr="00C64E85">
                <w:rPr>
                  <w:rFonts w:ascii="Times New Roman" w:eastAsia="Calibri" w:hAnsi="Times New Roman" w:cs="Times New Roman"/>
                  <w:color w:val="000000" w:themeColor="text1"/>
                  <w:sz w:val="28"/>
                  <w:szCs w:val="28"/>
                  <w:lang w:val="en-US" w:eastAsia="en-US"/>
                </w:rPr>
                <w:t>Công nhận làng nghề</w:t>
              </w:r>
            </w:hyperlink>
          </w:p>
        </w:tc>
        <w:tc>
          <w:tcPr>
            <w:tcW w:w="1962" w:type="dxa"/>
            <w:vMerge/>
            <w:tcBorders>
              <w:left w:val="single" w:sz="4" w:space="0" w:color="auto"/>
              <w:bottom w:val="single" w:sz="4" w:space="0" w:color="auto"/>
              <w:right w:val="single" w:sz="4" w:space="0" w:color="auto"/>
            </w:tcBorders>
            <w:shd w:val="clear" w:color="auto" w:fill="auto"/>
          </w:tcPr>
          <w:p w14:paraId="167766BE"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tcPr>
          <w:p w14:paraId="7DAD45BC"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vMerge/>
            <w:tcBorders>
              <w:left w:val="single" w:sz="4" w:space="0" w:color="auto"/>
              <w:bottom w:val="single" w:sz="4" w:space="0" w:color="auto"/>
              <w:right w:val="single" w:sz="4" w:space="0" w:color="auto"/>
            </w:tcBorders>
            <w:shd w:val="clear" w:color="auto" w:fill="auto"/>
            <w:vAlign w:val="center"/>
          </w:tcPr>
          <w:p w14:paraId="7B593EC5" w14:textId="77777777" w:rsidR="005D5A81" w:rsidRPr="00C64E85" w:rsidRDefault="005D5A81" w:rsidP="00366170">
            <w:pPr>
              <w:widowControl/>
              <w:spacing w:before="60" w:after="60"/>
              <w:jc w:val="center"/>
              <w:rPr>
                <w:rFonts w:ascii="Times New Roman" w:eastAsia="Calibri" w:hAnsi="Times New Roman" w:cs="Times New Roman"/>
                <w:color w:val="000000" w:themeColor="text1"/>
                <w:sz w:val="28"/>
                <w:szCs w:val="28"/>
                <w:lang w:val="pt-BR" w:eastAsia="en-US"/>
              </w:rPr>
            </w:pPr>
          </w:p>
        </w:tc>
        <w:tc>
          <w:tcPr>
            <w:tcW w:w="3118" w:type="dxa"/>
            <w:vMerge/>
            <w:tcBorders>
              <w:left w:val="single" w:sz="4" w:space="0" w:color="auto"/>
              <w:bottom w:val="single" w:sz="4" w:space="0" w:color="auto"/>
              <w:right w:val="single" w:sz="4" w:space="0" w:color="auto"/>
            </w:tcBorders>
            <w:shd w:val="clear" w:color="auto" w:fill="auto"/>
            <w:vAlign w:val="center"/>
          </w:tcPr>
          <w:p w14:paraId="29CA06F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70ABA9B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F8BA26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112</w:t>
            </w:r>
          </w:p>
        </w:tc>
        <w:tc>
          <w:tcPr>
            <w:tcW w:w="712" w:type="dxa"/>
            <w:tcBorders>
              <w:top w:val="single" w:sz="4" w:space="0" w:color="auto"/>
              <w:left w:val="single" w:sz="4" w:space="0" w:color="auto"/>
              <w:bottom w:val="single" w:sz="4" w:space="0" w:color="auto"/>
              <w:right w:val="single" w:sz="4" w:space="0" w:color="auto"/>
            </w:tcBorders>
            <w:vAlign w:val="center"/>
          </w:tcPr>
          <w:p w14:paraId="0AE2BB5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373AA61E" w14:textId="77777777" w:rsidR="005D5A81" w:rsidRPr="00C64E85" w:rsidRDefault="009917E9" w:rsidP="00366170">
            <w:pPr>
              <w:widowControl/>
              <w:spacing w:before="60" w:after="60"/>
              <w:jc w:val="center"/>
              <w:rPr>
                <w:rFonts w:ascii="Times New Roman" w:eastAsia="Calibri" w:hAnsi="Times New Roman" w:cs="Times New Roman"/>
                <w:color w:val="000000" w:themeColor="text1"/>
                <w:sz w:val="28"/>
                <w:szCs w:val="28"/>
                <w:lang w:val="pt-BR" w:eastAsia="en-US"/>
              </w:rPr>
            </w:pPr>
            <w:hyperlink r:id="rId113" w:history="1">
              <w:r w:rsidR="005D5A81" w:rsidRPr="00C64E85">
                <w:rPr>
                  <w:rFonts w:ascii="Times New Roman" w:eastAsia="Calibri" w:hAnsi="Times New Roman" w:cs="Times New Roman"/>
                  <w:color w:val="000000" w:themeColor="text1"/>
                  <w:sz w:val="28"/>
                  <w:szCs w:val="28"/>
                  <w:lang w:val="en-US" w:eastAsia="en-US"/>
                </w:rPr>
                <w:t>1.003397.000.00.00.H48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6003A3BD" w14:textId="01C19B0B" w:rsidR="005D5A81" w:rsidRPr="00C64E85" w:rsidRDefault="009917E9" w:rsidP="00366170">
            <w:pPr>
              <w:widowControl/>
              <w:spacing w:before="60" w:after="60"/>
              <w:jc w:val="both"/>
              <w:rPr>
                <w:rFonts w:ascii="Times New Roman" w:eastAsia="Calibri" w:hAnsi="Times New Roman" w:cs="Times New Roman"/>
                <w:color w:val="000000" w:themeColor="text1"/>
                <w:sz w:val="28"/>
                <w:szCs w:val="28"/>
                <w:lang w:val="pt-BR" w:eastAsia="en-US"/>
              </w:rPr>
            </w:pPr>
            <w:hyperlink r:id="rId114" w:history="1">
              <w:r w:rsidR="005D5A81" w:rsidRPr="00C64E85">
                <w:rPr>
                  <w:rFonts w:ascii="Times New Roman" w:eastAsia="Calibri" w:hAnsi="Times New Roman" w:cs="Times New Roman"/>
                  <w:color w:val="000000" w:themeColor="text1"/>
                  <w:sz w:val="28"/>
                  <w:szCs w:val="28"/>
                  <w:lang w:val="pt-BR" w:eastAsia="en-US"/>
                </w:rPr>
                <w:t>Hỗ trợ dự án liên kết</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6AD7782"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de-DE" w:eastAsia="en-US"/>
              </w:rPr>
              <w:t>25 ngày làm việc, kể từ ngày nhận đầy đủ hồ sơ theo quy định.</w:t>
            </w:r>
          </w:p>
        </w:tc>
        <w:tc>
          <w:tcPr>
            <w:tcW w:w="3260" w:type="dxa"/>
            <w:vMerge/>
            <w:tcBorders>
              <w:left w:val="single" w:sz="4" w:space="0" w:color="auto"/>
              <w:right w:val="single" w:sz="4" w:space="0" w:color="auto"/>
            </w:tcBorders>
            <w:shd w:val="clear" w:color="auto" w:fill="auto"/>
          </w:tcPr>
          <w:p w14:paraId="47CE74A4"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5D9D2E" w14:textId="77777777" w:rsidR="005D5A81" w:rsidRPr="00C64E85" w:rsidRDefault="005D5A81" w:rsidP="00366170">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063D33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xml:space="preserve">Nghị định </w:t>
            </w:r>
            <w:r w:rsidRPr="00C64E85">
              <w:rPr>
                <w:rFonts w:ascii="Times New Roman" w:eastAsia="Calibri" w:hAnsi="Times New Roman" w:cs="Times New Roman"/>
                <w:color w:val="000000" w:themeColor="text1"/>
                <w:sz w:val="28"/>
                <w:szCs w:val="28"/>
                <w:lang w:val="pt-BR" w:eastAsia="en-US"/>
              </w:rPr>
              <w:t xml:space="preserve">số 98/2018/NĐ-CP ngày 05/8/2018 của Chính phủ về chính sách khuyến khích phát triển hợp tác, liên kết trong sản xuất và tiêu thụ sản phẩm nông </w:t>
            </w:r>
            <w:r w:rsidRPr="00C64E85">
              <w:rPr>
                <w:rFonts w:ascii="Times New Roman" w:eastAsia="Calibri" w:hAnsi="Times New Roman" w:cs="Times New Roman"/>
                <w:color w:val="000000" w:themeColor="text1"/>
                <w:sz w:val="28"/>
                <w:szCs w:val="28"/>
                <w:lang w:val="pt-BR" w:eastAsia="en-US"/>
              </w:rPr>
              <w:lastRenderedPageBreak/>
              <w:t>nghiệp.</w:t>
            </w:r>
          </w:p>
        </w:tc>
      </w:tr>
      <w:tr w:rsidR="009F6C05" w:rsidRPr="00C64E85" w14:paraId="47C3930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9ADA8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113</w:t>
            </w:r>
          </w:p>
        </w:tc>
        <w:tc>
          <w:tcPr>
            <w:tcW w:w="712" w:type="dxa"/>
            <w:tcBorders>
              <w:top w:val="single" w:sz="4" w:space="0" w:color="auto"/>
              <w:left w:val="single" w:sz="4" w:space="0" w:color="auto"/>
              <w:bottom w:val="single" w:sz="4" w:space="0" w:color="auto"/>
              <w:right w:val="single" w:sz="4" w:space="0" w:color="auto"/>
            </w:tcBorders>
            <w:vAlign w:val="center"/>
          </w:tcPr>
          <w:p w14:paraId="43BE291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713A113E" w14:textId="77777777" w:rsidR="005D5A81" w:rsidRPr="00C64E85" w:rsidRDefault="005D5A81" w:rsidP="00672E27">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1.003524.000.00.00.H48</w:t>
            </w:r>
          </w:p>
        </w:tc>
        <w:tc>
          <w:tcPr>
            <w:tcW w:w="2277" w:type="dxa"/>
            <w:tcBorders>
              <w:top w:val="single" w:sz="4" w:space="0" w:color="auto"/>
              <w:left w:val="single" w:sz="4" w:space="0" w:color="auto"/>
              <w:bottom w:val="single" w:sz="4" w:space="0" w:color="auto"/>
              <w:right w:val="single" w:sz="4" w:space="0" w:color="auto"/>
            </w:tcBorders>
            <w:vAlign w:val="center"/>
          </w:tcPr>
          <w:p w14:paraId="5BB46DD5"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15" w:history="1">
              <w:r w:rsidR="005D5A81" w:rsidRPr="00C64E85">
                <w:rPr>
                  <w:rFonts w:ascii="Times New Roman" w:eastAsia="Calibri" w:hAnsi="Times New Roman" w:cs="Times New Roman"/>
                  <w:color w:val="000000" w:themeColor="text1"/>
                  <w:sz w:val="28"/>
                  <w:szCs w:val="28"/>
                  <w:lang w:val="pt-BR" w:eastAsia="en-US"/>
                </w:rPr>
                <w:t>Kiểm tra chất lượng muối nhập khẩu</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3E67D64"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de-DE" w:eastAsia="en-US"/>
              </w:rPr>
              <w:t>01 ngày làm việc kể từ ngày nhận đầy đủ hồ sơ theo quy định.</w:t>
            </w:r>
          </w:p>
        </w:tc>
        <w:tc>
          <w:tcPr>
            <w:tcW w:w="3260" w:type="dxa"/>
            <w:vMerge/>
            <w:tcBorders>
              <w:left w:val="single" w:sz="4" w:space="0" w:color="auto"/>
              <w:right w:val="single" w:sz="4" w:space="0" w:color="auto"/>
            </w:tcBorders>
            <w:shd w:val="clear" w:color="auto" w:fill="auto"/>
            <w:vAlign w:val="center"/>
          </w:tcPr>
          <w:p w14:paraId="2C652638"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77F15C" w14:textId="77777777" w:rsidR="005D5A81" w:rsidRPr="00C64E85" w:rsidRDefault="005D5A81" w:rsidP="00672E27">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73270B" w14:textId="77777777" w:rsidR="005D5A81" w:rsidRPr="00C64E85" w:rsidRDefault="005D5A81" w:rsidP="005E4641">
            <w:pPr>
              <w:widowControl/>
              <w:spacing w:before="60" w:after="60"/>
              <w:jc w:val="both"/>
              <w:rPr>
                <w:rFonts w:ascii="Times New Roman" w:eastAsia="Calibri" w:hAnsi="Times New Roman" w:cs="Times New Roman"/>
                <w:bCs/>
                <w:iCs/>
                <w:color w:val="000000" w:themeColor="text1"/>
                <w:sz w:val="28"/>
                <w:szCs w:val="28"/>
                <w:lang w:val="af-ZA" w:eastAsia="en-US"/>
              </w:rPr>
            </w:pPr>
            <w:r w:rsidRPr="00C64E85">
              <w:rPr>
                <w:rFonts w:ascii="Times New Roman" w:eastAsia="Calibri" w:hAnsi="Times New Roman" w:cs="Times New Roman"/>
                <w:bCs/>
                <w:iCs/>
                <w:color w:val="000000" w:themeColor="text1"/>
                <w:sz w:val="28"/>
                <w:szCs w:val="28"/>
                <w:lang w:val="af-ZA" w:eastAsia="en-US"/>
              </w:rPr>
              <w:t>- Nghị định số 132/2008/NĐ-CP ngày 31/12/2008 của Chính phủ quy định chi tiết thi hành một số điều của Luật Chất lượng sản phẩm hàng hóa.</w:t>
            </w:r>
          </w:p>
          <w:p w14:paraId="17ADBBEC" w14:textId="77777777" w:rsidR="005D5A81" w:rsidRPr="00C64E85" w:rsidRDefault="005D5A81" w:rsidP="005E4641">
            <w:pPr>
              <w:widowControl/>
              <w:spacing w:before="60" w:after="60"/>
              <w:jc w:val="both"/>
              <w:rPr>
                <w:rFonts w:ascii="Times New Roman" w:eastAsia="Calibri" w:hAnsi="Times New Roman" w:cs="Times New Roman"/>
                <w:bCs/>
                <w:iCs/>
                <w:color w:val="000000" w:themeColor="text1"/>
                <w:sz w:val="28"/>
                <w:szCs w:val="28"/>
                <w:lang w:val="af-ZA" w:eastAsia="en-US"/>
              </w:rPr>
            </w:pPr>
            <w:r w:rsidRPr="00C64E85">
              <w:rPr>
                <w:rFonts w:ascii="Times New Roman" w:eastAsia="Calibri" w:hAnsi="Times New Roman" w:cs="Times New Roman"/>
                <w:bCs/>
                <w:iCs/>
                <w:color w:val="000000" w:themeColor="text1"/>
                <w:sz w:val="28"/>
                <w:szCs w:val="28"/>
                <w:lang w:val="af-ZA" w:eastAsia="en-US"/>
              </w:rPr>
              <w:t>- Nghị định số 15/2018/NĐ-CP ngày 02/02/2018 của Chính phủ quy định chi tiết thi hành một số điều của Luật An toàn thực phẩm.</w:t>
            </w:r>
          </w:p>
          <w:p w14:paraId="7F0F0800" w14:textId="77777777" w:rsidR="005D5A81" w:rsidRPr="00C64E85" w:rsidRDefault="005D5A81" w:rsidP="005E4641">
            <w:pPr>
              <w:widowControl/>
              <w:spacing w:before="60" w:after="60"/>
              <w:jc w:val="both"/>
              <w:rPr>
                <w:rFonts w:ascii="Times New Roman" w:eastAsia="Calibri" w:hAnsi="Times New Roman" w:cs="Times New Roman"/>
                <w:bCs/>
                <w:iCs/>
                <w:color w:val="000000" w:themeColor="text1"/>
                <w:sz w:val="28"/>
                <w:szCs w:val="28"/>
                <w:lang w:val="af-ZA" w:eastAsia="en-US"/>
              </w:rPr>
            </w:pPr>
            <w:r w:rsidRPr="00C64E85">
              <w:rPr>
                <w:rFonts w:ascii="Times New Roman" w:eastAsia="Calibri" w:hAnsi="Times New Roman" w:cs="Times New Roman"/>
                <w:bCs/>
                <w:iCs/>
                <w:color w:val="000000" w:themeColor="text1"/>
                <w:sz w:val="28"/>
                <w:szCs w:val="28"/>
                <w:lang w:val="af-ZA" w:eastAsia="en-US"/>
              </w:rPr>
              <w:t xml:space="preserve">- Nghị định số 74/2018/NĐ-CP ngày 15/5/2018 của Chính phủ sửa đổi, bổ sung một số điều của Nghị định số 132/2008/NĐ-CP ngày 31/12/2008 của Chính phủ quy định chi tiết thi hành một số điều Luật chất lượng sản phẩm, </w:t>
            </w:r>
            <w:r w:rsidRPr="00C64E85">
              <w:rPr>
                <w:rFonts w:ascii="Times New Roman" w:eastAsia="Calibri" w:hAnsi="Times New Roman" w:cs="Times New Roman"/>
                <w:bCs/>
                <w:iCs/>
                <w:color w:val="000000" w:themeColor="text1"/>
                <w:sz w:val="28"/>
                <w:szCs w:val="28"/>
                <w:lang w:val="af-ZA" w:eastAsia="en-US"/>
              </w:rPr>
              <w:lastRenderedPageBreak/>
              <w:t>hàng hóa.</w:t>
            </w:r>
          </w:p>
          <w:p w14:paraId="7EB2DBD6" w14:textId="77777777" w:rsidR="005D5A81" w:rsidRPr="00C64E85" w:rsidRDefault="005D5A81" w:rsidP="005E4641">
            <w:pPr>
              <w:tabs>
                <w:tab w:val="left" w:pos="709"/>
              </w:tabs>
              <w:spacing w:before="60" w:after="60"/>
              <w:jc w:val="both"/>
              <w:rPr>
                <w:rFonts w:ascii="Times New Roman" w:eastAsia="Times New Roman" w:hAnsi="Times New Roman" w:cs="Times New Roman"/>
                <w:bCs/>
                <w:iCs/>
                <w:color w:val="000000" w:themeColor="text1"/>
                <w:sz w:val="28"/>
                <w:szCs w:val="28"/>
                <w:lang w:val="af-ZA"/>
              </w:rPr>
            </w:pPr>
            <w:r w:rsidRPr="00C64E85">
              <w:rPr>
                <w:rFonts w:ascii="Times New Roman" w:eastAsia="Times New Roman" w:hAnsi="Times New Roman" w:cs="Times New Roman"/>
                <w:bCs/>
                <w:iCs/>
                <w:color w:val="000000" w:themeColor="text1"/>
                <w:sz w:val="28"/>
                <w:szCs w:val="28"/>
                <w:lang w:val="af-ZA"/>
              </w:rPr>
              <w:t>- 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w:t>
            </w:r>
          </w:p>
          <w:p w14:paraId="2EA899E7" w14:textId="14E701C2" w:rsidR="005D5A81" w:rsidRPr="00C64E85" w:rsidRDefault="005D5A81" w:rsidP="005E4641">
            <w:pPr>
              <w:tabs>
                <w:tab w:val="left" w:pos="709"/>
              </w:tabs>
              <w:spacing w:before="60" w:after="60"/>
              <w:jc w:val="both"/>
              <w:rPr>
                <w:rFonts w:ascii="Times New Roman" w:eastAsia="Times New Roman" w:hAnsi="Times New Roman" w:cs="Times New Roman"/>
                <w:bCs/>
                <w:iCs/>
                <w:color w:val="000000" w:themeColor="text1"/>
                <w:sz w:val="28"/>
                <w:szCs w:val="28"/>
                <w:lang w:val="af-ZA"/>
              </w:rPr>
            </w:pPr>
            <w:r w:rsidRPr="00C64E85">
              <w:rPr>
                <w:rFonts w:ascii="Times New Roman" w:eastAsia="Times New Roman" w:hAnsi="Times New Roman" w:cs="Times New Roman"/>
                <w:bCs/>
                <w:iCs/>
                <w:color w:val="000000" w:themeColor="text1"/>
                <w:sz w:val="28"/>
                <w:szCs w:val="28"/>
                <w:lang w:val="af-ZA"/>
              </w:rPr>
              <w:t xml:space="preserve">- </w:t>
            </w:r>
            <w:r w:rsidRPr="00C64E85">
              <w:rPr>
                <w:rFonts w:ascii="Times New Roman" w:eastAsia="Times New Roman" w:hAnsi="Times New Roman" w:cs="Times New Roman"/>
                <w:bCs/>
                <w:color w:val="000000" w:themeColor="text1"/>
                <w:sz w:val="28"/>
                <w:szCs w:val="28"/>
                <w:lang w:val="af-ZA"/>
              </w:rPr>
              <w:t xml:space="preserve">Nghị định số 155/2018/NĐ-CP ngày 12/11/2018 </w:t>
            </w:r>
            <w:r w:rsidRPr="00C64E85">
              <w:rPr>
                <w:rFonts w:ascii="Times New Roman" w:eastAsia="Times New Roman" w:hAnsi="Times New Roman" w:cs="Times New Roman"/>
                <w:bCs/>
                <w:iCs/>
                <w:color w:val="000000" w:themeColor="text1"/>
                <w:sz w:val="28"/>
                <w:szCs w:val="28"/>
                <w:lang w:val="af-ZA"/>
              </w:rPr>
              <w:t xml:space="preserve">của Chính phủ </w:t>
            </w:r>
            <w:r w:rsidRPr="00C64E85">
              <w:rPr>
                <w:rFonts w:ascii="Times New Roman" w:eastAsia="Times New Roman" w:hAnsi="Times New Roman" w:cs="Times New Roman"/>
                <w:bCs/>
                <w:color w:val="000000" w:themeColor="text1"/>
                <w:sz w:val="28"/>
                <w:szCs w:val="28"/>
                <w:lang w:val="af-ZA"/>
              </w:rPr>
              <w:t xml:space="preserve">sửa đổi, bổ sung một số quy định liên quan đến điều kiện đầu tư kinh doanh thuộc phạm </w:t>
            </w:r>
            <w:r w:rsidR="00672E27">
              <w:rPr>
                <w:rFonts w:ascii="Times New Roman" w:eastAsia="Times New Roman" w:hAnsi="Times New Roman" w:cs="Times New Roman"/>
                <w:bCs/>
                <w:color w:val="000000" w:themeColor="text1"/>
                <w:sz w:val="28"/>
                <w:szCs w:val="28"/>
                <w:lang w:val="af-ZA"/>
              </w:rPr>
              <w:t>vi quản lý nhà nước của Bộ Y tế.</w:t>
            </w:r>
          </w:p>
          <w:p w14:paraId="152501D2" w14:textId="77777777" w:rsidR="005D5A81" w:rsidRPr="00C64E85" w:rsidRDefault="005D5A81" w:rsidP="005E4641">
            <w:pPr>
              <w:tabs>
                <w:tab w:val="left" w:pos="709"/>
              </w:tabs>
              <w:spacing w:before="60" w:after="60"/>
              <w:jc w:val="both"/>
              <w:rPr>
                <w:rFonts w:ascii="Times New Roman" w:eastAsia="Times New Roman" w:hAnsi="Times New Roman" w:cs="Times New Roman"/>
                <w:bCs/>
                <w:iCs/>
                <w:color w:val="000000" w:themeColor="text1"/>
                <w:sz w:val="28"/>
                <w:szCs w:val="28"/>
                <w:lang w:val="af-ZA"/>
              </w:rPr>
            </w:pPr>
            <w:r w:rsidRPr="00C64E85">
              <w:rPr>
                <w:rFonts w:ascii="Times New Roman" w:eastAsia="Times New Roman" w:hAnsi="Times New Roman" w:cs="Times New Roman"/>
                <w:bCs/>
                <w:iCs/>
                <w:color w:val="000000" w:themeColor="text1"/>
                <w:sz w:val="28"/>
                <w:szCs w:val="28"/>
                <w:lang w:val="af-ZA"/>
              </w:rPr>
              <w:t xml:space="preserve">- Thông tư số 39/2018/TT-BNNPTNT ngày 27/12/2018 của Bộ Nông nghiệp và Phát </w:t>
            </w:r>
            <w:r w:rsidRPr="00C64E85">
              <w:rPr>
                <w:rFonts w:ascii="Times New Roman" w:eastAsia="Times New Roman" w:hAnsi="Times New Roman" w:cs="Times New Roman"/>
                <w:bCs/>
                <w:iCs/>
                <w:color w:val="000000" w:themeColor="text1"/>
                <w:sz w:val="28"/>
                <w:szCs w:val="28"/>
                <w:lang w:val="af-ZA"/>
              </w:rPr>
              <w:lastRenderedPageBreak/>
              <w:t>triển nông thôn hướng dẫn kiểm tra chất lượng, an toàn thực phẩm muối nhập khẩu thuộc trách nhiệm quản lý của Bộ Nông nghiệp và Phát triển nông thôn.</w:t>
            </w:r>
          </w:p>
        </w:tc>
      </w:tr>
      <w:tr w:rsidR="009F6C05" w:rsidRPr="00C64E85" w14:paraId="0A485DF9" w14:textId="77777777" w:rsidTr="00202F15">
        <w:trPr>
          <w:trHeight w:val="864"/>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4EC672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114</w:t>
            </w:r>
          </w:p>
        </w:tc>
        <w:tc>
          <w:tcPr>
            <w:tcW w:w="712" w:type="dxa"/>
            <w:tcBorders>
              <w:top w:val="single" w:sz="4" w:space="0" w:color="auto"/>
              <w:left w:val="single" w:sz="4" w:space="0" w:color="auto"/>
              <w:bottom w:val="single" w:sz="4" w:space="0" w:color="auto"/>
              <w:right w:val="single" w:sz="4" w:space="0" w:color="auto"/>
            </w:tcBorders>
            <w:vAlign w:val="center"/>
          </w:tcPr>
          <w:p w14:paraId="6C3E4DC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6</w:t>
            </w:r>
          </w:p>
        </w:tc>
        <w:tc>
          <w:tcPr>
            <w:tcW w:w="1850" w:type="dxa"/>
            <w:tcBorders>
              <w:top w:val="single" w:sz="4" w:space="0" w:color="auto"/>
              <w:left w:val="single" w:sz="4" w:space="0" w:color="auto"/>
              <w:bottom w:val="single" w:sz="4" w:space="0" w:color="auto"/>
              <w:right w:val="single" w:sz="4" w:space="0" w:color="auto"/>
            </w:tcBorders>
            <w:vAlign w:val="center"/>
          </w:tcPr>
          <w:p w14:paraId="2D3AF335" w14:textId="77777777" w:rsidR="005D5A81" w:rsidRPr="00C64E85" w:rsidRDefault="005D5A81" w:rsidP="00672E27">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1.003486.000.00.00.H48</w:t>
            </w:r>
          </w:p>
          <w:p w14:paraId="4991145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5DC63082" w14:textId="77777777" w:rsidR="005D5A81" w:rsidRPr="00C64E85" w:rsidRDefault="005D5A81" w:rsidP="005E4641">
            <w:pPr>
              <w:widowControl/>
              <w:spacing w:before="60" w:after="60"/>
              <w:contextualSpacing/>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Kiểm tra an toàn thực phẩm muối nhập khẩu</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73FE27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de-DE" w:eastAsia="en-US"/>
              </w:rPr>
            </w:pPr>
            <w:r w:rsidRPr="00C64E85">
              <w:rPr>
                <w:rFonts w:ascii="Times New Roman" w:eastAsia="Calibri" w:hAnsi="Times New Roman" w:cs="Times New Roman"/>
                <w:color w:val="000000" w:themeColor="text1"/>
                <w:sz w:val="28"/>
                <w:szCs w:val="28"/>
                <w:lang w:val="de-DE" w:eastAsia="en-US"/>
              </w:rPr>
              <w:t>- Đối với phương thức kiểm tra chặt: 07 ngày làm việc kể từ ngày nhận đầy đủ hồ sơ theo quy định.</w:t>
            </w:r>
          </w:p>
          <w:p w14:paraId="08DEBC2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de-DE" w:eastAsia="en-US"/>
              </w:rPr>
              <w:t>- Đối với phương  thức kiểm tra thông thường: 03 ngày làm việc, kể từ ngày nhận đầy đủ hồ sơ theo quy định</w:t>
            </w:r>
          </w:p>
        </w:tc>
        <w:tc>
          <w:tcPr>
            <w:tcW w:w="3260" w:type="dxa"/>
            <w:vMerge/>
            <w:tcBorders>
              <w:left w:val="single" w:sz="4" w:space="0" w:color="auto"/>
              <w:right w:val="single" w:sz="4" w:space="0" w:color="auto"/>
            </w:tcBorders>
            <w:shd w:val="clear" w:color="auto" w:fill="auto"/>
            <w:vAlign w:val="center"/>
          </w:tcPr>
          <w:p w14:paraId="63E4F95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3F2C6A" w14:textId="77777777" w:rsidR="005D5A81" w:rsidRPr="00C64E85" w:rsidRDefault="005D5A81" w:rsidP="00672E27">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97D139" w14:textId="2B85490A"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Luật Chất lượng sản ph</w:t>
            </w:r>
            <w:r w:rsidR="00672E27">
              <w:rPr>
                <w:rFonts w:ascii="Times New Roman" w:eastAsia="Times New Roman" w:hAnsi="Times New Roman" w:cs="Times New Roman"/>
                <w:color w:val="000000" w:themeColor="text1"/>
                <w:sz w:val="28"/>
                <w:szCs w:val="28"/>
                <w:lang w:val="pt-BR" w:eastAsia="en-US"/>
              </w:rPr>
              <w:t>ẩm, hàng hóa ngày 21/11</w:t>
            </w:r>
            <w:r w:rsidRPr="00C64E85">
              <w:rPr>
                <w:rFonts w:ascii="Times New Roman" w:eastAsia="Times New Roman" w:hAnsi="Times New Roman" w:cs="Times New Roman"/>
                <w:color w:val="000000" w:themeColor="text1"/>
                <w:sz w:val="28"/>
                <w:szCs w:val="28"/>
                <w:lang w:val="pt-BR" w:eastAsia="en-US"/>
              </w:rPr>
              <w:t>/2007.</w:t>
            </w:r>
          </w:p>
          <w:p w14:paraId="57425511" w14:textId="77777777"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Luật Tiêu chuẩn và Quy chuẩn kỹ thuật ngày 29/6/2006.</w:t>
            </w:r>
          </w:p>
          <w:p w14:paraId="26C65374" w14:textId="77777777"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Nghị định số </w:t>
            </w:r>
            <w:hyperlink r:id="rId116" w:tgtFrame="_blank" w:tooltip="Nghị định 127/2007/NĐ-CP" w:history="1">
              <w:r w:rsidRPr="00C64E85">
                <w:rPr>
                  <w:rFonts w:ascii="Times New Roman" w:eastAsia="Times New Roman" w:hAnsi="Times New Roman" w:cs="Times New Roman"/>
                  <w:color w:val="000000" w:themeColor="text1"/>
                  <w:sz w:val="28"/>
                  <w:szCs w:val="28"/>
                  <w:lang w:val="pt-BR" w:eastAsia="en-US"/>
                </w:rPr>
                <w:t>127/2007/NĐ-CP</w:t>
              </w:r>
            </w:hyperlink>
            <w:r w:rsidRPr="00C64E85">
              <w:rPr>
                <w:rFonts w:ascii="Times New Roman" w:eastAsia="Times New Roman" w:hAnsi="Times New Roman" w:cs="Times New Roman"/>
                <w:color w:val="000000" w:themeColor="text1"/>
                <w:sz w:val="28"/>
                <w:szCs w:val="28"/>
                <w:lang w:val="pt-BR" w:eastAsia="en-US"/>
              </w:rPr>
              <w:t> ngày 01/8/2007 của Chính phủ quy định chi tiết thi hành một số điều của Luật Tiêu chuẩn và Quy chuẩn kỹ thuật.</w:t>
            </w:r>
          </w:p>
          <w:p w14:paraId="217C60A9" w14:textId="77777777"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Nghị định số </w:t>
            </w:r>
            <w:hyperlink r:id="rId117" w:tgtFrame="_blank" w:tooltip="Nghị định 132/2008/NĐ-CP" w:history="1">
              <w:r w:rsidRPr="00C64E85">
                <w:rPr>
                  <w:rFonts w:ascii="Times New Roman" w:eastAsia="Times New Roman" w:hAnsi="Times New Roman" w:cs="Times New Roman"/>
                  <w:color w:val="000000" w:themeColor="text1"/>
                  <w:sz w:val="28"/>
                  <w:szCs w:val="28"/>
                  <w:lang w:val="pt-BR" w:eastAsia="en-US"/>
                </w:rPr>
                <w:t>132/2008/NĐ-CP</w:t>
              </w:r>
            </w:hyperlink>
            <w:r w:rsidRPr="00C64E85">
              <w:rPr>
                <w:rFonts w:ascii="Times New Roman" w:eastAsia="Times New Roman" w:hAnsi="Times New Roman" w:cs="Times New Roman"/>
                <w:color w:val="000000" w:themeColor="text1"/>
                <w:sz w:val="28"/>
                <w:szCs w:val="28"/>
                <w:lang w:val="pt-BR" w:eastAsia="en-US"/>
              </w:rPr>
              <w:t xml:space="preserve"> ngày 31/12/2008 của Chính phủ quy định chi </w:t>
            </w:r>
            <w:r w:rsidRPr="00C64E85">
              <w:rPr>
                <w:rFonts w:ascii="Times New Roman" w:eastAsia="Times New Roman" w:hAnsi="Times New Roman" w:cs="Times New Roman"/>
                <w:color w:val="000000" w:themeColor="text1"/>
                <w:sz w:val="28"/>
                <w:szCs w:val="28"/>
                <w:lang w:val="pt-BR" w:eastAsia="en-US"/>
              </w:rPr>
              <w:lastRenderedPageBreak/>
              <w:t>tiết thi hành một số điều của Luật Chất lượng sản phẩm, hàng hóa.</w:t>
            </w:r>
          </w:p>
          <w:p w14:paraId="3B94ECDD" w14:textId="77777777"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Nghị định số </w:t>
            </w:r>
            <w:hyperlink r:id="rId118" w:tgtFrame="_blank" w:tooltip="Nghị định 74/2018/NĐ-CP" w:history="1">
              <w:r w:rsidRPr="00C64E85">
                <w:rPr>
                  <w:rFonts w:ascii="Times New Roman" w:eastAsia="Times New Roman" w:hAnsi="Times New Roman" w:cs="Times New Roman"/>
                  <w:color w:val="000000" w:themeColor="text1"/>
                  <w:sz w:val="28"/>
                  <w:szCs w:val="28"/>
                  <w:lang w:val="pt-BR" w:eastAsia="en-US"/>
                </w:rPr>
                <w:t>74/2018/NĐ-CP</w:t>
              </w:r>
            </w:hyperlink>
            <w:r w:rsidRPr="00C64E85">
              <w:rPr>
                <w:rFonts w:ascii="Times New Roman" w:eastAsia="Times New Roman" w:hAnsi="Times New Roman" w:cs="Times New Roman"/>
                <w:color w:val="000000" w:themeColor="text1"/>
                <w:sz w:val="28"/>
                <w:szCs w:val="28"/>
                <w:lang w:val="pt-BR" w:eastAsia="en-US"/>
              </w:rPr>
              <w:t> ngày 15/5/2018 sửa đổi, bổ sung một số điều của Nghị định số </w:t>
            </w:r>
            <w:hyperlink r:id="rId119" w:tgtFrame="_blank" w:tooltip="Nghị định 132/2008/NĐ-CP" w:history="1">
              <w:r w:rsidRPr="00C64E85">
                <w:rPr>
                  <w:rFonts w:ascii="Times New Roman" w:eastAsia="Times New Roman" w:hAnsi="Times New Roman" w:cs="Times New Roman"/>
                  <w:color w:val="000000" w:themeColor="text1"/>
                  <w:sz w:val="28"/>
                  <w:szCs w:val="28"/>
                  <w:lang w:val="pt-BR" w:eastAsia="en-US"/>
                </w:rPr>
                <w:t>132/2008/NĐ-CP</w:t>
              </w:r>
            </w:hyperlink>
            <w:r w:rsidRPr="00C64E85">
              <w:rPr>
                <w:rFonts w:ascii="Times New Roman" w:eastAsia="Times New Roman" w:hAnsi="Times New Roman" w:cs="Times New Roman"/>
                <w:color w:val="000000" w:themeColor="text1"/>
                <w:sz w:val="28"/>
                <w:szCs w:val="28"/>
                <w:lang w:val="pt-BR" w:eastAsia="en-US"/>
              </w:rPr>
              <w:t> ngày 31/12/2008 của Chính phủ quy định chi tiết thi hành một số điều của Luật Chất lượng sản phẩm, hàng hóa.</w:t>
            </w:r>
          </w:p>
          <w:p w14:paraId="5B4FC056" w14:textId="77777777"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Thông tư số </w:t>
            </w:r>
            <w:hyperlink r:id="rId120" w:tgtFrame="_blank" w:tooltip="Thông tư 28/2012/TT-BKHCN" w:history="1">
              <w:r w:rsidRPr="00C64E85">
                <w:rPr>
                  <w:rFonts w:ascii="Times New Roman" w:eastAsia="Times New Roman" w:hAnsi="Times New Roman" w:cs="Times New Roman"/>
                  <w:color w:val="000000" w:themeColor="text1"/>
                  <w:sz w:val="28"/>
                  <w:szCs w:val="28"/>
                  <w:lang w:val="pt-BR" w:eastAsia="en-US"/>
                </w:rPr>
                <w:t>28/2012/TT-BKHCN</w:t>
              </w:r>
            </w:hyperlink>
            <w:r w:rsidRPr="00C64E85">
              <w:rPr>
                <w:rFonts w:ascii="Times New Roman" w:eastAsia="Times New Roman" w:hAnsi="Times New Roman" w:cs="Times New Roman"/>
                <w:color w:val="000000" w:themeColor="text1"/>
                <w:sz w:val="28"/>
                <w:szCs w:val="28"/>
                <w:lang w:val="pt-BR" w:eastAsia="en-US"/>
              </w:rPr>
              <w:t> ngày 12/12 2012 của Bộ trưởng Bộ Khoa học và Công nghệ quy định về công bố hợp chuẩn, công bố hợp quy và phương thức đánh giá sự phù hợp với tiêu chuẩn, quy chuẩn kỹ thuật.</w:t>
            </w:r>
          </w:p>
          <w:p w14:paraId="1D928C38" w14:textId="00F84173"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lastRenderedPageBreak/>
              <w:t>- Thông tư số </w:t>
            </w:r>
            <w:hyperlink r:id="rId121" w:tgtFrame="_blank" w:tooltip="Thông tư 02/2017/TT-BKHCN" w:history="1">
              <w:r w:rsidRPr="00C64E85">
                <w:rPr>
                  <w:rFonts w:ascii="Times New Roman" w:eastAsia="Times New Roman" w:hAnsi="Times New Roman" w:cs="Times New Roman"/>
                  <w:color w:val="000000" w:themeColor="text1"/>
                  <w:sz w:val="28"/>
                  <w:szCs w:val="28"/>
                  <w:lang w:val="pt-BR" w:eastAsia="en-US"/>
                </w:rPr>
                <w:t>02/2017/TT-BKHCN</w:t>
              </w:r>
            </w:hyperlink>
            <w:r w:rsidRPr="00C64E85">
              <w:rPr>
                <w:rFonts w:ascii="Times New Roman" w:eastAsia="Times New Roman" w:hAnsi="Times New Roman" w:cs="Times New Roman"/>
                <w:color w:val="000000" w:themeColor="text1"/>
                <w:sz w:val="28"/>
                <w:szCs w:val="28"/>
                <w:lang w:val="pt-BR" w:eastAsia="en-US"/>
              </w:rPr>
              <w:t> ngày 31/3/2017 của Bộ trưởng Bộ Khoa học và Công nghệ sửa đổi, b</w:t>
            </w:r>
            <w:r w:rsidR="00672E27">
              <w:rPr>
                <w:rFonts w:ascii="Times New Roman" w:eastAsia="Times New Roman" w:hAnsi="Times New Roman" w:cs="Times New Roman"/>
                <w:color w:val="000000" w:themeColor="text1"/>
                <w:sz w:val="28"/>
                <w:szCs w:val="28"/>
                <w:lang w:val="pt-BR" w:eastAsia="en-US"/>
              </w:rPr>
              <w:t xml:space="preserve">ổ sung một số điều của Thông tư </w:t>
            </w:r>
            <w:r w:rsidRPr="00C64E85">
              <w:rPr>
                <w:rFonts w:ascii="Times New Roman" w:eastAsia="Times New Roman" w:hAnsi="Times New Roman" w:cs="Times New Roman"/>
                <w:color w:val="000000" w:themeColor="text1"/>
                <w:sz w:val="28"/>
                <w:szCs w:val="28"/>
                <w:lang w:val="pt-BR" w:eastAsia="en-US"/>
              </w:rPr>
              <w:t>số </w:t>
            </w:r>
            <w:hyperlink r:id="rId122" w:tgtFrame="_blank" w:tooltip="Thông tư 28/2012/TT-BKHCN" w:history="1">
              <w:r w:rsidRPr="00C64E85">
                <w:rPr>
                  <w:rFonts w:ascii="Times New Roman" w:eastAsia="Times New Roman" w:hAnsi="Times New Roman" w:cs="Times New Roman"/>
                  <w:color w:val="000000" w:themeColor="text1"/>
                  <w:sz w:val="28"/>
                  <w:szCs w:val="28"/>
                  <w:lang w:val="pt-BR" w:eastAsia="en-US"/>
                </w:rPr>
                <w:t>28/2012/TT-BKHCN</w:t>
              </w:r>
            </w:hyperlink>
            <w:r w:rsidRPr="00C64E85">
              <w:rPr>
                <w:rFonts w:ascii="Times New Roman" w:eastAsia="Times New Roman" w:hAnsi="Times New Roman" w:cs="Times New Roman"/>
                <w:color w:val="000000" w:themeColor="text1"/>
                <w:sz w:val="28"/>
                <w:szCs w:val="28"/>
                <w:lang w:val="pt-BR" w:eastAsia="en-US"/>
              </w:rPr>
              <w:t> ngà</w:t>
            </w:r>
            <w:r w:rsidR="00672E27">
              <w:rPr>
                <w:rFonts w:ascii="Times New Roman" w:eastAsia="Times New Roman" w:hAnsi="Times New Roman" w:cs="Times New Roman"/>
                <w:color w:val="000000" w:themeColor="text1"/>
                <w:sz w:val="28"/>
                <w:szCs w:val="28"/>
                <w:lang w:val="pt-BR" w:eastAsia="en-US"/>
              </w:rPr>
              <w:t xml:space="preserve">y </w:t>
            </w:r>
            <w:r w:rsidRPr="00C64E85">
              <w:rPr>
                <w:rFonts w:ascii="Times New Roman" w:eastAsia="Times New Roman" w:hAnsi="Times New Roman" w:cs="Times New Roman"/>
                <w:color w:val="000000" w:themeColor="text1"/>
                <w:sz w:val="28"/>
                <w:szCs w:val="28"/>
                <w:lang w:val="pt-BR" w:eastAsia="en-US"/>
              </w:rPr>
              <w:t>12/12/2012 của Bộ trưởng Bộ Khoa học và Công nghệ quy định về công bố hợp quy, công bố hợp quy và phương thức đánh giá sự phù hợp với tiêu chuẩn, quy chuẩn kỹ thuật.</w:t>
            </w:r>
          </w:p>
          <w:p w14:paraId="1A1A062E" w14:textId="77777777"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Thông tư số </w:t>
            </w:r>
            <w:hyperlink r:id="rId123" w:tgtFrame="_blank" w:tooltip="Thông tư 183/2016/TT-BTC" w:history="1">
              <w:r w:rsidRPr="00C64E85">
                <w:rPr>
                  <w:rFonts w:ascii="Times New Roman" w:eastAsia="Times New Roman" w:hAnsi="Times New Roman" w:cs="Times New Roman"/>
                  <w:color w:val="000000" w:themeColor="text1"/>
                  <w:sz w:val="28"/>
                  <w:szCs w:val="28"/>
                  <w:lang w:val="pt-BR" w:eastAsia="en-US"/>
                </w:rPr>
                <w:t>183/2016/TT-BTC</w:t>
              </w:r>
            </w:hyperlink>
            <w:r w:rsidRPr="00C64E85">
              <w:rPr>
                <w:rFonts w:ascii="Times New Roman" w:eastAsia="Times New Roman" w:hAnsi="Times New Roman" w:cs="Times New Roman"/>
                <w:color w:val="000000" w:themeColor="text1"/>
                <w:sz w:val="28"/>
                <w:szCs w:val="28"/>
                <w:lang w:val="pt-BR" w:eastAsia="en-US"/>
              </w:rPr>
              <w:t xml:space="preserve"> ngày 08/11/2016 của Bộ trưởng Bộ Tài chính quy định mức thu, chế độ thu, nộp, quản lý lệ phí cấp giấy đăng ký công bố hợp chuẩn, hợp </w:t>
            </w:r>
            <w:r w:rsidRPr="00C64E85">
              <w:rPr>
                <w:rFonts w:ascii="Times New Roman" w:eastAsia="Times New Roman" w:hAnsi="Times New Roman" w:cs="Times New Roman"/>
                <w:color w:val="000000" w:themeColor="text1"/>
                <w:sz w:val="28"/>
                <w:szCs w:val="28"/>
                <w:lang w:val="pt-BR" w:eastAsia="en-US"/>
              </w:rPr>
              <w:lastRenderedPageBreak/>
              <w:t>quy.</w:t>
            </w:r>
          </w:p>
          <w:p w14:paraId="736BD146"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Thông tư số </w:t>
            </w:r>
            <w:hyperlink r:id="rId124" w:tgtFrame="_blank" w:tooltip="Thông tư 06/2020/TT-BKHCN" w:history="1">
              <w:r w:rsidRPr="00C64E85">
                <w:rPr>
                  <w:rFonts w:ascii="Times New Roman" w:eastAsia="Times New Roman" w:hAnsi="Times New Roman" w:cs="Times New Roman"/>
                  <w:color w:val="000000" w:themeColor="text1"/>
                  <w:sz w:val="28"/>
                  <w:szCs w:val="28"/>
                  <w:lang w:val="pt-BR" w:eastAsia="en-US"/>
                </w:rPr>
                <w:t>06/2020/TT-BKHCN</w:t>
              </w:r>
            </w:hyperlink>
            <w:r w:rsidRPr="00C64E85">
              <w:rPr>
                <w:rFonts w:ascii="Times New Roman" w:eastAsia="Times New Roman" w:hAnsi="Times New Roman" w:cs="Times New Roman"/>
                <w:color w:val="000000" w:themeColor="text1"/>
                <w:sz w:val="28"/>
                <w:szCs w:val="28"/>
                <w:lang w:val="pt-BR" w:eastAsia="en-US"/>
              </w:rPr>
              <w:t> ngày 10/12/2020 của Bộ Khoa học, Công nghệ và Môi trường quy định chi tiết và biện pháp thi hành một số điều Nghị định số </w:t>
            </w:r>
            <w:hyperlink r:id="rId125" w:tgtFrame="_blank" w:tooltip="Nghị định 132/2008/NĐ-CP" w:history="1">
              <w:r w:rsidRPr="00C64E85">
                <w:rPr>
                  <w:rFonts w:ascii="Times New Roman" w:eastAsia="Times New Roman" w:hAnsi="Times New Roman" w:cs="Times New Roman"/>
                  <w:color w:val="000000" w:themeColor="text1"/>
                  <w:sz w:val="28"/>
                  <w:szCs w:val="28"/>
                  <w:lang w:val="pt-BR" w:eastAsia="en-US"/>
                </w:rPr>
                <w:t>132/2008/NĐ-CP</w:t>
              </w:r>
            </w:hyperlink>
            <w:r w:rsidRPr="00C64E85">
              <w:rPr>
                <w:rFonts w:ascii="Times New Roman" w:eastAsia="Times New Roman" w:hAnsi="Times New Roman" w:cs="Times New Roman"/>
                <w:color w:val="000000" w:themeColor="text1"/>
                <w:sz w:val="28"/>
                <w:szCs w:val="28"/>
                <w:lang w:val="pt-BR" w:eastAsia="en-US"/>
              </w:rPr>
              <w:t> ngày 31/12/2008, Nghị định số </w:t>
            </w:r>
            <w:hyperlink r:id="rId126" w:tgtFrame="_blank" w:tooltip="Nghị định 74/2018/NĐ-CP" w:history="1">
              <w:r w:rsidRPr="00C64E85">
                <w:rPr>
                  <w:rFonts w:ascii="Times New Roman" w:eastAsia="Times New Roman" w:hAnsi="Times New Roman" w:cs="Times New Roman"/>
                  <w:color w:val="000000" w:themeColor="text1"/>
                  <w:sz w:val="28"/>
                  <w:szCs w:val="28"/>
                  <w:lang w:val="pt-BR" w:eastAsia="en-US"/>
                </w:rPr>
                <w:t>74/2018/NĐ-CP</w:t>
              </w:r>
            </w:hyperlink>
            <w:r w:rsidRPr="00C64E85">
              <w:rPr>
                <w:rFonts w:ascii="Times New Roman" w:eastAsia="Times New Roman" w:hAnsi="Times New Roman" w:cs="Times New Roman"/>
                <w:color w:val="000000" w:themeColor="text1"/>
                <w:sz w:val="28"/>
                <w:szCs w:val="28"/>
                <w:lang w:val="pt-BR" w:eastAsia="en-US"/>
              </w:rPr>
              <w:t> ngày 15/5/2018, Nghị định số </w:t>
            </w:r>
            <w:hyperlink r:id="rId127" w:tgtFrame="_blank" w:tooltip="Nghị định 154/2018/NĐ-CP" w:history="1">
              <w:r w:rsidRPr="00C64E85">
                <w:rPr>
                  <w:rFonts w:ascii="Times New Roman" w:eastAsia="Times New Roman" w:hAnsi="Times New Roman" w:cs="Times New Roman"/>
                  <w:color w:val="000000" w:themeColor="text1"/>
                  <w:sz w:val="28"/>
                  <w:szCs w:val="28"/>
                  <w:lang w:val="pt-BR" w:eastAsia="en-US"/>
                </w:rPr>
                <w:t>154/2018/NĐ-CP</w:t>
              </w:r>
            </w:hyperlink>
            <w:r w:rsidRPr="00C64E85">
              <w:rPr>
                <w:rFonts w:ascii="Times New Roman" w:eastAsia="Times New Roman" w:hAnsi="Times New Roman" w:cs="Times New Roman"/>
                <w:color w:val="000000" w:themeColor="text1"/>
                <w:sz w:val="28"/>
                <w:szCs w:val="28"/>
                <w:lang w:val="pt-BR" w:eastAsia="en-US"/>
              </w:rPr>
              <w:t> ngày 09/11/2018 và Nghị định số </w:t>
            </w:r>
            <w:hyperlink r:id="rId128" w:tgtFrame="_blank" w:tooltip="Nghị định 119/2017/NĐ-CP" w:history="1">
              <w:r w:rsidRPr="00C64E85">
                <w:rPr>
                  <w:rFonts w:ascii="Times New Roman" w:eastAsia="Times New Roman" w:hAnsi="Times New Roman" w:cs="Times New Roman"/>
                  <w:color w:val="000000" w:themeColor="text1"/>
                  <w:sz w:val="28"/>
                  <w:szCs w:val="28"/>
                  <w:lang w:val="pt-BR" w:eastAsia="en-US"/>
                </w:rPr>
                <w:t>119/2017/NĐ-CP</w:t>
              </w:r>
            </w:hyperlink>
            <w:r w:rsidRPr="00C64E85">
              <w:rPr>
                <w:rFonts w:ascii="Times New Roman" w:eastAsia="Times New Roman" w:hAnsi="Times New Roman" w:cs="Times New Roman"/>
                <w:color w:val="000000" w:themeColor="text1"/>
                <w:sz w:val="28"/>
                <w:szCs w:val="28"/>
                <w:lang w:val="pt-BR" w:eastAsia="en-US"/>
              </w:rPr>
              <w:t> ngày 01 /11 /2017 của Chính phủ.</w:t>
            </w:r>
          </w:p>
        </w:tc>
      </w:tr>
      <w:tr w:rsidR="009F6C05" w:rsidRPr="00C64E85" w14:paraId="0ED90B3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549D06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115</w:t>
            </w:r>
          </w:p>
        </w:tc>
        <w:tc>
          <w:tcPr>
            <w:tcW w:w="712" w:type="dxa"/>
            <w:tcBorders>
              <w:top w:val="single" w:sz="4" w:space="0" w:color="auto"/>
              <w:left w:val="single" w:sz="4" w:space="0" w:color="auto"/>
              <w:bottom w:val="single" w:sz="4" w:space="0" w:color="auto"/>
              <w:right w:val="single" w:sz="4" w:space="0" w:color="auto"/>
            </w:tcBorders>
            <w:vAlign w:val="center"/>
          </w:tcPr>
          <w:p w14:paraId="4BCBF88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7</w:t>
            </w:r>
          </w:p>
        </w:tc>
        <w:tc>
          <w:tcPr>
            <w:tcW w:w="1850" w:type="dxa"/>
            <w:tcBorders>
              <w:top w:val="single" w:sz="4" w:space="0" w:color="auto"/>
              <w:left w:val="single" w:sz="4" w:space="0" w:color="auto"/>
              <w:bottom w:val="single" w:sz="4" w:space="0" w:color="auto"/>
              <w:right w:val="single" w:sz="4" w:space="0" w:color="auto"/>
            </w:tcBorders>
            <w:vAlign w:val="center"/>
          </w:tcPr>
          <w:p w14:paraId="6FEAD861"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en-US" w:eastAsia="en-US"/>
              </w:rPr>
            </w:pPr>
            <w:hyperlink r:id="rId129" w:history="1">
              <w:r w:rsidR="005D5A81" w:rsidRPr="00672E27">
                <w:rPr>
                  <w:rFonts w:ascii="Times New Roman" w:eastAsia="Calibri" w:hAnsi="Times New Roman" w:cs="Times New Roman"/>
                  <w:color w:val="000000" w:themeColor="text1"/>
                  <w:sz w:val="28"/>
                  <w:szCs w:val="28"/>
                  <w:lang w:val="en-US" w:eastAsia="en-US"/>
                </w:rPr>
                <w:t>1.011868</w:t>
              </w:r>
            </w:hyperlink>
          </w:p>
          <w:p w14:paraId="6B0AEE7F" w14:textId="4EF38429" w:rsidR="00577E77" w:rsidRPr="00C64E85" w:rsidRDefault="00577E77"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1D6C5D99" w14:textId="5AB65DBD"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Lựa chọn dự án, kế hoạch phát triển sản xuất liên kết theo chuỗi giá trị đối với </w:t>
            </w:r>
            <w:r w:rsidRPr="00C64E85">
              <w:rPr>
                <w:rFonts w:ascii="Times New Roman" w:eastAsia="Calibri" w:hAnsi="Times New Roman" w:cs="Times New Roman"/>
                <w:color w:val="000000" w:themeColor="text1"/>
                <w:sz w:val="28"/>
                <w:szCs w:val="28"/>
                <w:lang w:val="pt-BR" w:eastAsia="en-US"/>
              </w:rPr>
              <w:lastRenderedPageBreak/>
              <w:t>Chương trình mục tiêu quốc gia cấp tỉnh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14F79CA" w14:textId="6DB4D8AD" w:rsidR="005D5A81" w:rsidRPr="00C64E85" w:rsidRDefault="0096472B"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de-DE" w:eastAsia="en-US"/>
              </w:rPr>
              <w:lastRenderedPageBreak/>
              <w:t>0</w:t>
            </w:r>
            <w:r w:rsidR="005D5A81" w:rsidRPr="00C64E85">
              <w:rPr>
                <w:rFonts w:ascii="Times New Roman" w:eastAsia="Calibri" w:hAnsi="Times New Roman" w:cs="Times New Roman"/>
                <w:color w:val="000000" w:themeColor="text1"/>
                <w:sz w:val="28"/>
                <w:szCs w:val="28"/>
                <w:lang w:val="de-DE" w:eastAsia="en-US"/>
              </w:rPr>
              <w:t>7 ngày làm việc, kể từ ngày nhận đầy đủ hồ sơ theo quy định.</w:t>
            </w:r>
          </w:p>
        </w:tc>
        <w:tc>
          <w:tcPr>
            <w:tcW w:w="3260" w:type="dxa"/>
            <w:vMerge/>
            <w:tcBorders>
              <w:left w:val="single" w:sz="4" w:space="0" w:color="auto"/>
              <w:bottom w:val="single" w:sz="4" w:space="0" w:color="auto"/>
              <w:right w:val="single" w:sz="4" w:space="0" w:color="auto"/>
            </w:tcBorders>
            <w:shd w:val="clear" w:color="auto" w:fill="auto"/>
          </w:tcPr>
          <w:p w14:paraId="410037F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6FC2B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8CD07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xml:space="preserve">- Nghị định </w:t>
            </w:r>
            <w:r w:rsidRPr="00C64E85">
              <w:rPr>
                <w:rFonts w:ascii="Times New Roman" w:eastAsia="Calibri" w:hAnsi="Times New Roman" w:cs="Times New Roman"/>
                <w:color w:val="000000" w:themeColor="text1"/>
                <w:sz w:val="28"/>
                <w:szCs w:val="28"/>
                <w:lang w:val="pt-BR" w:eastAsia="en-US"/>
              </w:rPr>
              <w:t xml:space="preserve">số 98/2018/NĐ-CP ngày 05/8/2018 của Chính phủ về chính sách khuyến khích phát triển hợp tác, </w:t>
            </w:r>
            <w:r w:rsidRPr="00C64E85">
              <w:rPr>
                <w:rFonts w:ascii="Times New Roman" w:eastAsia="Calibri" w:hAnsi="Times New Roman" w:cs="Times New Roman"/>
                <w:color w:val="000000" w:themeColor="text1"/>
                <w:sz w:val="28"/>
                <w:szCs w:val="28"/>
                <w:lang w:val="pt-BR" w:eastAsia="en-US"/>
              </w:rPr>
              <w:lastRenderedPageBreak/>
              <w:t>liên kết trong sản xuất và tiêu thụ sản phẩm nông nghiệp.</w:t>
            </w:r>
          </w:p>
          <w:p w14:paraId="2726996F" w14:textId="405A13C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Nghị định số</w:t>
            </w:r>
            <w:r w:rsidR="0096472B" w:rsidRPr="00C64E85">
              <w:rPr>
                <w:rFonts w:ascii="Times New Roman" w:eastAsia="Calibri" w:hAnsi="Times New Roman" w:cs="Times New Roman"/>
                <w:color w:val="000000" w:themeColor="text1"/>
                <w:sz w:val="28"/>
                <w:szCs w:val="28"/>
                <w:shd w:val="clear" w:color="auto" w:fill="FFFFFF"/>
                <w:lang w:val="pt-BR" w:eastAsia="en-US"/>
              </w:rPr>
              <w:t xml:space="preserve">  27/2022/NĐ-CP ngày 19/</w:t>
            </w:r>
            <w:r w:rsidRPr="00C64E85">
              <w:rPr>
                <w:rFonts w:ascii="Times New Roman" w:eastAsia="Calibri" w:hAnsi="Times New Roman" w:cs="Times New Roman"/>
                <w:color w:val="000000" w:themeColor="text1"/>
                <w:sz w:val="28"/>
                <w:szCs w:val="28"/>
                <w:shd w:val="clear" w:color="auto" w:fill="FFFFFF"/>
                <w:lang w:val="pt-BR" w:eastAsia="en-US"/>
              </w:rPr>
              <w:t>04</w:t>
            </w:r>
            <w:r w:rsidR="0096472B" w:rsidRPr="00C64E85">
              <w:rPr>
                <w:rFonts w:ascii="Times New Roman" w:eastAsia="Calibri" w:hAnsi="Times New Roman" w:cs="Times New Roman"/>
                <w:color w:val="000000" w:themeColor="text1"/>
                <w:sz w:val="28"/>
                <w:szCs w:val="28"/>
                <w:shd w:val="clear" w:color="auto" w:fill="FFFFFF"/>
                <w:lang w:val="pt-BR" w:eastAsia="en-US"/>
              </w:rPr>
              <w:t>/</w:t>
            </w:r>
            <w:r w:rsidRPr="00C64E85">
              <w:rPr>
                <w:rFonts w:ascii="Times New Roman" w:eastAsia="Calibri" w:hAnsi="Times New Roman" w:cs="Times New Roman"/>
                <w:color w:val="000000" w:themeColor="text1"/>
                <w:sz w:val="28"/>
                <w:szCs w:val="28"/>
                <w:shd w:val="clear" w:color="auto" w:fill="FFFFFF"/>
                <w:lang w:val="pt-BR" w:eastAsia="en-US"/>
              </w:rPr>
              <w:t>2022 Quy định cơ chế quản lý, tổ chức thực hiện các chương trình mục tiêu quốc gia.</w:t>
            </w:r>
          </w:p>
        </w:tc>
      </w:tr>
      <w:tr w:rsidR="009F6C05" w:rsidRPr="00C64E85" w14:paraId="4EE4A167" w14:textId="77777777" w:rsidTr="00804C9E">
        <w:trPr>
          <w:trHeight w:val="573"/>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13426"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XVII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588A5B7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eastAsia="Calibri" w:hAnsi="Times New Roman" w:cs="Times New Roman"/>
                <w:b/>
                <w:color w:val="000000" w:themeColor="text1"/>
                <w:sz w:val="28"/>
                <w:szCs w:val="28"/>
                <w:lang w:val="pt-BR" w:eastAsia="en-US"/>
              </w:rPr>
              <w:t>LĨNH VỰC QUẢN LÝ CHẤT LƯỢNG NÔNG LÂM SẢN VÀ THỦY SẢN (03 TTHC)</w:t>
            </w:r>
          </w:p>
        </w:tc>
      </w:tr>
      <w:tr w:rsidR="009F6C05" w:rsidRPr="00C64E85" w14:paraId="72F0BEC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410C1D6" w14:textId="77777777" w:rsidR="00577E77" w:rsidRPr="00C64E85" w:rsidRDefault="00577E7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116</w:t>
            </w:r>
          </w:p>
        </w:tc>
        <w:tc>
          <w:tcPr>
            <w:tcW w:w="712" w:type="dxa"/>
            <w:tcBorders>
              <w:top w:val="single" w:sz="4" w:space="0" w:color="auto"/>
              <w:left w:val="single" w:sz="4" w:space="0" w:color="auto"/>
              <w:bottom w:val="single" w:sz="4" w:space="0" w:color="auto"/>
              <w:right w:val="single" w:sz="4" w:space="0" w:color="auto"/>
            </w:tcBorders>
            <w:vAlign w:val="center"/>
          </w:tcPr>
          <w:p w14:paraId="01E90B48" w14:textId="77777777" w:rsidR="00577E77" w:rsidRPr="00C64E85" w:rsidRDefault="00577E7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1525596D" w14:textId="77777777" w:rsidR="00577E77" w:rsidRPr="00C64E85" w:rsidRDefault="00577E77" w:rsidP="005E4641">
            <w:pPr>
              <w:widowControl/>
              <w:spacing w:before="60" w:after="60"/>
              <w:jc w:val="center"/>
              <w:rPr>
                <w:color w:val="000000" w:themeColor="text1"/>
                <w:lang w:val="en-US"/>
              </w:rPr>
            </w:pPr>
          </w:p>
          <w:p w14:paraId="64628925" w14:textId="77777777" w:rsidR="00577E77"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30" w:history="1">
              <w:r w:rsidR="00577E77" w:rsidRPr="00C64E85">
                <w:rPr>
                  <w:rFonts w:ascii="Times New Roman" w:eastAsia="Calibri" w:hAnsi="Times New Roman" w:cs="Times New Roman"/>
                  <w:color w:val="000000" w:themeColor="text1"/>
                  <w:sz w:val="28"/>
                  <w:szCs w:val="28"/>
                  <w:lang w:val="en-US" w:eastAsia="en-US"/>
                </w:rPr>
                <w:t>2.001241.000.00.00.H48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33342EEE" w14:textId="77777777" w:rsidR="00577E77" w:rsidRPr="00C64E85" w:rsidRDefault="00577E7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giấy chứng nhận xuất xứ (hoặc Phiếu kiểm soát thu hoạch) cho lô nguyên liệu nhuyễn thể hai mảnh vỏ</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3F92CCF" w14:textId="06012BF8" w:rsidR="00577E77" w:rsidRPr="00C64E85" w:rsidRDefault="00577E77"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de-DE" w:eastAsia="en-US"/>
              </w:rPr>
              <w:t>01 ngày làm việc, kể từ ngày nhận đầy đủ hồ sơ theo quy định</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5B7EB803" w14:textId="5FC9F1C9" w:rsidR="00577E77" w:rsidRPr="00C64E85" w:rsidRDefault="00577E77" w:rsidP="005E4641">
            <w:pPr>
              <w:widowControl/>
              <w:spacing w:before="60" w:after="60"/>
              <w:jc w:val="both"/>
              <w:rPr>
                <w:rFonts w:ascii="Times New Roman" w:eastAsia="Calibri" w:hAnsi="Times New Roman" w:cs="Times New Roman"/>
                <w:color w:val="000000" w:themeColor="text1"/>
                <w:sz w:val="28"/>
                <w:szCs w:val="28"/>
                <w:shd w:val="clear" w:color="auto" w:fill="FFFFFF"/>
                <w:lang w:val="nl-NL" w:eastAsia="en-US"/>
              </w:rPr>
            </w:pPr>
            <w:r w:rsidRPr="00C64E85">
              <w:rPr>
                <w:rFonts w:ascii="Times New Roman" w:eastAsia="Calibri" w:hAnsi="Times New Roman" w:cs="Times New Roman"/>
                <w:color w:val="000000" w:themeColor="text1"/>
                <w:sz w:val="28"/>
                <w:szCs w:val="28"/>
                <w:lang w:val="pt-BR" w:eastAsia="en-US"/>
              </w:rPr>
              <w:t xml:space="preserve">Nộp hồ sơ, nhận kết quả giải quyết tại </w:t>
            </w:r>
            <w:r w:rsidRPr="00C64E85">
              <w:rPr>
                <w:rFonts w:ascii="Times New Roman" w:eastAsia="Calibri" w:hAnsi="Times New Roman" w:cs="Times New Roman"/>
                <w:color w:val="000000" w:themeColor="text1"/>
                <w:sz w:val="28"/>
                <w:szCs w:val="28"/>
                <w:shd w:val="clear" w:color="auto" w:fill="FFFFFF"/>
                <w:lang w:val="pt-BR" w:eastAsia="en-US"/>
              </w:rPr>
              <w:t xml:space="preserve">Trung tâm Phục vụ - Kiểm soát thủ tục hành chính </w:t>
            </w:r>
            <w:r w:rsidRPr="00C64E85">
              <w:rPr>
                <w:rFonts w:ascii="Times New Roman" w:eastAsia="Calibri" w:hAnsi="Times New Roman" w:cs="Times New Roman"/>
                <w:color w:val="000000" w:themeColor="text1"/>
                <w:sz w:val="28"/>
                <w:szCs w:val="28"/>
                <w:lang w:val="pt-BR" w:eastAsia="en-US"/>
              </w:rPr>
              <w:t>tỉnh Quảng Ngãi</w:t>
            </w:r>
            <w:r w:rsidRPr="00C64E85">
              <w:rPr>
                <w:rFonts w:ascii="Times New Roman" w:eastAsia="Calibri" w:hAnsi="Times New Roman" w:cs="Times New Roman"/>
                <w:color w:val="000000" w:themeColor="text1"/>
                <w:sz w:val="28"/>
                <w:szCs w:val="28"/>
                <w:shd w:val="clear" w:color="auto" w:fill="FFFFFF"/>
                <w:lang w:val="nl-NL" w:eastAsia="en-US"/>
              </w:rPr>
              <w:t xml:space="preserve"> tại đ</w:t>
            </w:r>
            <w:r w:rsidRPr="00C64E85">
              <w:rPr>
                <w:rFonts w:ascii="Times New Roman" w:eastAsia="Calibri" w:hAnsi="Times New Roman" w:cs="Times New Roman"/>
                <w:color w:val="000000" w:themeColor="text1"/>
                <w:sz w:val="28"/>
                <w:szCs w:val="28"/>
                <w:lang w:val="nl-NL" w:eastAsia="en-US"/>
              </w:rPr>
              <w:t>ịa chỉ: Số 54 đường Hùng Vương, thành phố Quảng Ngãi, tỉnh Quảng Ngãi thông qua các hình thức sau:</w:t>
            </w:r>
          </w:p>
          <w:p w14:paraId="2766229C" w14:textId="77777777" w:rsidR="00577E77" w:rsidRPr="00C64E85" w:rsidRDefault="00577E77"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Trực tiếp.</w:t>
            </w:r>
          </w:p>
          <w:p w14:paraId="144A7425" w14:textId="77777777" w:rsidR="00577E77" w:rsidRPr="00C64E85" w:rsidRDefault="00577E77"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Qua dịch vụ bưu chính.</w:t>
            </w:r>
          </w:p>
          <w:p w14:paraId="07566F22" w14:textId="77777777" w:rsidR="00577E77" w:rsidRPr="00C64E85" w:rsidRDefault="00577E77"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F22DF7" w14:textId="77777777" w:rsidR="00577E77" w:rsidRPr="00C64E85" w:rsidRDefault="00577E7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1D6CD33E" w14:textId="6F071216" w:rsidR="00577E77" w:rsidRPr="00C64E85" w:rsidRDefault="00577E7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Thông tư số 33/2015/TT-BNNPTNT ngày </w:t>
            </w:r>
            <w:r w:rsidR="00672E27">
              <w:rPr>
                <w:rFonts w:ascii="Times New Roman" w:eastAsia="Calibri" w:hAnsi="Times New Roman" w:cs="Times New Roman"/>
                <w:color w:val="000000" w:themeColor="text1"/>
                <w:sz w:val="28"/>
                <w:szCs w:val="28"/>
                <w:lang w:val="pt-BR" w:eastAsia="en-US"/>
              </w:rPr>
              <w:t>0</w:t>
            </w:r>
            <w:r w:rsidRPr="00C64E85">
              <w:rPr>
                <w:rFonts w:ascii="Times New Roman" w:eastAsia="Calibri" w:hAnsi="Times New Roman" w:cs="Times New Roman"/>
                <w:color w:val="000000" w:themeColor="text1"/>
                <w:sz w:val="28"/>
                <w:szCs w:val="28"/>
                <w:lang w:val="pt-BR" w:eastAsia="en-US"/>
              </w:rPr>
              <w:t>8/10/2015 của Bộ trưởng Bộ Nông nghiệp và Phát triển nông thôn Quy định giám sát vệ sinh, ATTP trong thu hoạch nhuyễn thể hai mảnh vỏ.</w:t>
            </w:r>
          </w:p>
        </w:tc>
      </w:tr>
      <w:tr w:rsidR="009F6C05" w:rsidRPr="00C64E85" w14:paraId="448F2DC5"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8D39630" w14:textId="77777777" w:rsidR="00577E77" w:rsidRPr="00C64E85" w:rsidRDefault="00577E7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117</w:t>
            </w:r>
          </w:p>
        </w:tc>
        <w:tc>
          <w:tcPr>
            <w:tcW w:w="712" w:type="dxa"/>
            <w:tcBorders>
              <w:top w:val="single" w:sz="4" w:space="0" w:color="auto"/>
              <w:left w:val="single" w:sz="4" w:space="0" w:color="auto"/>
              <w:bottom w:val="single" w:sz="4" w:space="0" w:color="auto"/>
              <w:right w:val="single" w:sz="4" w:space="0" w:color="auto"/>
            </w:tcBorders>
            <w:vAlign w:val="center"/>
          </w:tcPr>
          <w:p w14:paraId="08356444" w14:textId="77777777" w:rsidR="00577E77" w:rsidRPr="00C64E85" w:rsidRDefault="00577E7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725E756B" w14:textId="77777777" w:rsidR="00577E77" w:rsidRPr="00C64E85" w:rsidRDefault="00577E77" w:rsidP="005E4641">
            <w:pPr>
              <w:widowControl/>
              <w:spacing w:before="60" w:after="60"/>
              <w:rPr>
                <w:rFonts w:ascii="Times New Roman" w:eastAsia="Calibri" w:hAnsi="Times New Roman" w:cs="Times New Roman"/>
                <w:color w:val="000000" w:themeColor="text1"/>
                <w:sz w:val="28"/>
                <w:szCs w:val="28"/>
                <w:lang w:val="en-US" w:eastAsia="en-US"/>
              </w:rPr>
            </w:pPr>
          </w:p>
          <w:p w14:paraId="03543A5B" w14:textId="77777777" w:rsidR="00577E77" w:rsidRPr="00C64E85" w:rsidRDefault="00577E77"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2.001838.000.00.00.H48</w:t>
            </w:r>
          </w:p>
          <w:p w14:paraId="514F6AA2" w14:textId="77777777" w:rsidR="00577E77" w:rsidRPr="00C64E85" w:rsidRDefault="00577E77"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6EBA9DD2" w14:textId="77777777" w:rsidR="00577E77" w:rsidRPr="00C64E85" w:rsidRDefault="00577E77"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Cấp đổi Phiếu kiểm soát thu hoạch sang Giấy chứng nhận xuất xứ cho lô nguyên liệu nhuyễn thể </w:t>
            </w:r>
            <w:r w:rsidRPr="00C64E85">
              <w:rPr>
                <w:rFonts w:ascii="Times New Roman" w:eastAsia="Calibri" w:hAnsi="Times New Roman" w:cs="Times New Roman"/>
                <w:color w:val="000000" w:themeColor="text1"/>
                <w:sz w:val="28"/>
                <w:szCs w:val="28"/>
                <w:lang w:val="pt-BR" w:eastAsia="en-US"/>
              </w:rPr>
              <w:lastRenderedPageBreak/>
              <w:t>hai mảnh vỏ</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8457163" w14:textId="15D63F97" w:rsidR="00577E77" w:rsidRPr="00C64E85" w:rsidRDefault="00577E77"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de-DE" w:eastAsia="en-US"/>
              </w:rPr>
              <w:lastRenderedPageBreak/>
              <w:t>01 ngày làm việc, kể từ ngày nhận đầy đủ hồ sơ theo quy định</w:t>
            </w:r>
          </w:p>
        </w:tc>
        <w:tc>
          <w:tcPr>
            <w:tcW w:w="3260" w:type="dxa"/>
            <w:vMerge/>
            <w:tcBorders>
              <w:left w:val="single" w:sz="4" w:space="0" w:color="auto"/>
              <w:bottom w:val="single" w:sz="4" w:space="0" w:color="auto"/>
              <w:right w:val="single" w:sz="4" w:space="0" w:color="auto"/>
            </w:tcBorders>
            <w:shd w:val="clear" w:color="auto" w:fill="auto"/>
            <w:vAlign w:val="center"/>
          </w:tcPr>
          <w:p w14:paraId="6B1B8C3F" w14:textId="77777777" w:rsidR="00577E77" w:rsidRPr="00C64E85" w:rsidRDefault="00577E77"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E05050" w14:textId="77777777" w:rsidR="00577E77" w:rsidRPr="00C64E85" w:rsidRDefault="00577E77"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tcBorders>
              <w:left w:val="single" w:sz="4" w:space="0" w:color="auto"/>
              <w:bottom w:val="single" w:sz="4" w:space="0" w:color="auto"/>
              <w:right w:val="single" w:sz="4" w:space="0" w:color="auto"/>
            </w:tcBorders>
            <w:shd w:val="clear" w:color="auto" w:fill="auto"/>
            <w:vAlign w:val="center"/>
          </w:tcPr>
          <w:p w14:paraId="05D7D83C" w14:textId="08569E12" w:rsidR="00577E77" w:rsidRPr="00C64E85" w:rsidRDefault="00577E77"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782440B5"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3DBAC5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118</w:t>
            </w:r>
          </w:p>
        </w:tc>
        <w:tc>
          <w:tcPr>
            <w:tcW w:w="712" w:type="dxa"/>
            <w:tcBorders>
              <w:top w:val="single" w:sz="4" w:space="0" w:color="auto"/>
              <w:left w:val="single" w:sz="4" w:space="0" w:color="auto"/>
              <w:bottom w:val="single" w:sz="4" w:space="0" w:color="auto"/>
              <w:right w:val="single" w:sz="4" w:space="0" w:color="auto"/>
            </w:tcBorders>
            <w:vAlign w:val="center"/>
          </w:tcPr>
          <w:p w14:paraId="5D6F744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17CC8623"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31" w:history="1">
              <w:r w:rsidR="005D5A81" w:rsidRPr="00C64E85">
                <w:rPr>
                  <w:rFonts w:ascii="Times New Roman" w:eastAsia="Calibri" w:hAnsi="Times New Roman" w:cs="Times New Roman"/>
                  <w:color w:val="000000" w:themeColor="text1"/>
                  <w:sz w:val="28"/>
                  <w:szCs w:val="28"/>
                  <w:lang w:val="en-US" w:eastAsia="en-US"/>
                </w:rPr>
                <w:t>2.001827.000.00.00.H48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C42A4FD"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32" w:history="1">
              <w:r w:rsidR="005D5A81" w:rsidRPr="00C64E85">
                <w:rPr>
                  <w:rFonts w:ascii="Times New Roman" w:eastAsia="Calibri" w:hAnsi="Times New Roman" w:cs="Times New Roman"/>
                  <w:color w:val="000000" w:themeColor="text1"/>
                  <w:sz w:val="28"/>
                  <w:szCs w:val="28"/>
                  <w:lang w:val="pt-BR" w:eastAsia="en-US"/>
                </w:rPr>
                <w:t>Cấp Giấy chứng nhận cơ sở đủ điều kiện an toàn thực phẩm đối với cơ sở sản xuất, kinh doanh thực phẩm nông, lâm, thủy sản</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3C04132" w14:textId="521CEA2C"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de-DE" w:eastAsia="en-US"/>
              </w:rPr>
              <w:t>15 ngày kể từ ngày nhận đầy đủ hồ sơ theo quy đị</w:t>
            </w:r>
            <w:r w:rsidR="0047647B" w:rsidRPr="00C64E85">
              <w:rPr>
                <w:rFonts w:ascii="Times New Roman" w:eastAsia="Calibri" w:hAnsi="Times New Roman" w:cs="Times New Roman"/>
                <w:color w:val="000000" w:themeColor="text1"/>
                <w:sz w:val="28"/>
                <w:szCs w:val="28"/>
                <w:lang w:val="de-DE" w:eastAsia="en-US"/>
              </w:rPr>
              <w:t>nh</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817B189" w14:textId="1ED170C8"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shd w:val="clear" w:color="auto" w:fill="FFFFFF"/>
                <w:lang w:val="nl-NL" w:eastAsia="en-US"/>
              </w:rPr>
            </w:pPr>
            <w:r w:rsidRPr="00C64E85">
              <w:rPr>
                <w:rFonts w:ascii="Times New Roman" w:eastAsia="Calibri" w:hAnsi="Times New Roman" w:cs="Times New Roman"/>
                <w:color w:val="000000" w:themeColor="text1"/>
                <w:sz w:val="28"/>
                <w:szCs w:val="28"/>
                <w:lang w:val="pt-BR" w:eastAsia="en-US"/>
              </w:rPr>
              <w:t xml:space="preserve">Nộp hồ sơ, nhận kết quả giải quyết tại </w:t>
            </w:r>
            <w:r w:rsidRPr="00C64E85">
              <w:rPr>
                <w:rFonts w:ascii="Times New Roman" w:eastAsia="Calibri" w:hAnsi="Times New Roman" w:cs="Times New Roman"/>
                <w:color w:val="000000" w:themeColor="text1"/>
                <w:sz w:val="28"/>
                <w:szCs w:val="28"/>
                <w:shd w:val="clear" w:color="auto" w:fill="FFFFFF"/>
                <w:lang w:val="pt-BR" w:eastAsia="en-US"/>
              </w:rPr>
              <w:t xml:space="preserve">Trung tâm Phục vụ - Kiểm soát thủ tục hành chính </w:t>
            </w:r>
            <w:r w:rsidRPr="00C64E85">
              <w:rPr>
                <w:rFonts w:ascii="Times New Roman" w:eastAsia="Calibri" w:hAnsi="Times New Roman" w:cs="Times New Roman"/>
                <w:color w:val="000000" w:themeColor="text1"/>
                <w:sz w:val="28"/>
                <w:szCs w:val="28"/>
                <w:lang w:val="pt-BR" w:eastAsia="en-US"/>
              </w:rPr>
              <w:t>tỉnh Quảng Ngãi</w:t>
            </w:r>
            <w:r w:rsidR="0047647B" w:rsidRPr="00C64E85">
              <w:rPr>
                <w:rFonts w:ascii="Times New Roman" w:eastAsia="Calibri" w:hAnsi="Times New Roman" w:cs="Times New Roman"/>
                <w:color w:val="000000" w:themeColor="text1"/>
                <w:sz w:val="28"/>
                <w:szCs w:val="28"/>
                <w:shd w:val="clear" w:color="auto" w:fill="FFFFFF"/>
                <w:lang w:val="nl-NL" w:eastAsia="en-US"/>
              </w:rPr>
              <w:t xml:space="preserve"> tại đ</w:t>
            </w:r>
            <w:r w:rsidRPr="00C64E85">
              <w:rPr>
                <w:rFonts w:ascii="Times New Roman" w:eastAsia="Calibri" w:hAnsi="Times New Roman" w:cs="Times New Roman"/>
                <w:color w:val="000000" w:themeColor="text1"/>
                <w:sz w:val="28"/>
                <w:szCs w:val="28"/>
                <w:lang w:val="nl-NL" w:eastAsia="en-US"/>
              </w:rPr>
              <w:t>ịa chỉ</w:t>
            </w:r>
            <w:r w:rsidR="0047647B" w:rsidRPr="00C64E85">
              <w:rPr>
                <w:rFonts w:ascii="Times New Roman" w:eastAsia="Calibri" w:hAnsi="Times New Roman" w:cs="Times New Roman"/>
                <w:color w:val="000000" w:themeColor="text1"/>
                <w:sz w:val="28"/>
                <w:szCs w:val="28"/>
                <w:lang w:val="nl-NL" w:eastAsia="en-US"/>
              </w:rPr>
              <w:t>: S</w:t>
            </w:r>
            <w:r w:rsidRPr="00C64E85">
              <w:rPr>
                <w:rFonts w:ascii="Times New Roman" w:eastAsia="Calibri" w:hAnsi="Times New Roman" w:cs="Times New Roman"/>
                <w:color w:val="000000" w:themeColor="text1"/>
                <w:sz w:val="28"/>
                <w:szCs w:val="28"/>
                <w:lang w:val="nl-NL" w:eastAsia="en-US"/>
              </w:rPr>
              <w:t>ố 54 đường Hùng Vương, thành phố Quảng Ngãi thông qua các hình thức sau:</w:t>
            </w:r>
          </w:p>
          <w:p w14:paraId="6002A55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Trực tiếp.</w:t>
            </w:r>
          </w:p>
          <w:p w14:paraId="608CF86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Qua dịch vụ bưu chính.</w:t>
            </w:r>
          </w:p>
          <w:p w14:paraId="1B2186E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Qua dịch vụ công trực tuyến tại địa chỉ: dichvucong.quangngai.gov.vn</w:t>
            </w:r>
          </w:p>
          <w:p w14:paraId="7041AB8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C32472" w14:textId="77777777" w:rsidR="00672E27" w:rsidRDefault="00672E27" w:rsidP="005E4641">
            <w:pPr>
              <w:widowControl/>
              <w:spacing w:before="60" w:after="60"/>
              <w:jc w:val="center"/>
              <w:rPr>
                <w:rFonts w:ascii="Times New Roman" w:eastAsia="Calibri" w:hAnsi="Times New Roman" w:cs="Times New Roman"/>
                <w:color w:val="000000" w:themeColor="text1"/>
                <w:sz w:val="28"/>
                <w:szCs w:val="28"/>
                <w:lang w:val="en-US" w:eastAsia="en-US"/>
              </w:rPr>
            </w:pPr>
            <w:r>
              <w:rPr>
                <w:rFonts w:ascii="Times New Roman" w:eastAsia="Calibri" w:hAnsi="Times New Roman" w:cs="Times New Roman"/>
                <w:color w:val="000000" w:themeColor="text1"/>
                <w:sz w:val="28"/>
                <w:szCs w:val="28"/>
                <w:lang w:val="en-US" w:eastAsia="en-US"/>
              </w:rPr>
              <w:t>700.000</w:t>
            </w:r>
          </w:p>
          <w:p w14:paraId="225D4E4E" w14:textId="0D9D049A" w:rsidR="005D5A81" w:rsidRPr="00C64E85" w:rsidRDefault="00672E27" w:rsidP="005E4641">
            <w:pPr>
              <w:widowControl/>
              <w:spacing w:before="60" w:after="60"/>
              <w:jc w:val="center"/>
              <w:rPr>
                <w:rFonts w:ascii="Times New Roman" w:eastAsia="Calibri" w:hAnsi="Times New Roman" w:cs="Times New Roman"/>
                <w:color w:val="000000" w:themeColor="text1"/>
                <w:sz w:val="28"/>
                <w:szCs w:val="28"/>
                <w:lang w:val="pt-BR" w:eastAsia="en-US"/>
              </w:rPr>
            </w:pPr>
            <w:r>
              <w:rPr>
                <w:rFonts w:ascii="Times New Roman" w:eastAsia="Calibri" w:hAnsi="Times New Roman" w:cs="Times New Roman"/>
                <w:color w:val="000000" w:themeColor="text1"/>
                <w:sz w:val="28"/>
                <w:szCs w:val="28"/>
                <w:lang w:val="en-US" w:eastAsia="en-US"/>
              </w:rPr>
              <w:t>đồng/c</w:t>
            </w:r>
            <w:r w:rsidR="005D5A81" w:rsidRPr="00C64E85">
              <w:rPr>
                <w:rFonts w:ascii="Times New Roman" w:eastAsia="Calibri" w:hAnsi="Times New Roman" w:cs="Times New Roman"/>
                <w:color w:val="000000" w:themeColor="text1"/>
                <w:sz w:val="28"/>
                <w:szCs w:val="28"/>
                <w:lang w:val="en-US" w:eastAsia="en-US"/>
              </w:rPr>
              <w:t>ơ sở</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091C31A" w14:textId="7C71866A"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An toàn thực phẩm số 55/2010/QH12 ngày 17</w:t>
            </w:r>
            <w:r w:rsidR="00672E27">
              <w:rPr>
                <w:rFonts w:ascii="Times New Roman" w:eastAsia="Calibri" w:hAnsi="Times New Roman" w:cs="Times New Roman"/>
                <w:color w:val="000000" w:themeColor="text1"/>
                <w:sz w:val="28"/>
                <w:szCs w:val="28"/>
                <w:lang w:val="pt-BR" w:eastAsia="en-US"/>
              </w:rPr>
              <w:t>/6/2010</w:t>
            </w:r>
            <w:r w:rsidRPr="00C64E85">
              <w:rPr>
                <w:rFonts w:ascii="Times New Roman" w:eastAsia="Calibri" w:hAnsi="Times New Roman" w:cs="Times New Roman"/>
                <w:color w:val="000000" w:themeColor="text1"/>
                <w:sz w:val="28"/>
                <w:szCs w:val="28"/>
                <w:lang w:val="pt-BR" w:eastAsia="en-US"/>
              </w:rPr>
              <w:t>.</w:t>
            </w:r>
          </w:p>
          <w:p w14:paraId="22F6A233" w14:textId="66A99C7C" w:rsidR="005D5A81" w:rsidRPr="00C64E85" w:rsidRDefault="005D5A81" w:rsidP="005E4641">
            <w:pPr>
              <w:widowControl/>
              <w:spacing w:before="60" w:after="60"/>
              <w:jc w:val="both"/>
              <w:rPr>
                <w:rFonts w:ascii="Times New Roman" w:eastAsia="Calibri" w:hAnsi="Times New Roman" w:cs="Times New Roman"/>
                <w:iCs/>
                <w:color w:val="000000" w:themeColor="text1"/>
                <w:sz w:val="28"/>
                <w:szCs w:val="28"/>
                <w:shd w:val="solid" w:color="FFFFFF" w:fill="auto"/>
                <w:lang w:val="pt-BR" w:eastAsia="en-US"/>
              </w:rPr>
            </w:pPr>
            <w:r w:rsidRPr="00C64E85">
              <w:rPr>
                <w:rFonts w:ascii="Times New Roman" w:eastAsia="Calibri" w:hAnsi="Times New Roman" w:cs="Times New Roman"/>
                <w:color w:val="000000" w:themeColor="text1"/>
                <w:sz w:val="28"/>
                <w:szCs w:val="28"/>
                <w:lang w:val="pt-BR" w:eastAsia="en-US"/>
              </w:rPr>
              <w:t xml:space="preserve">- Thông tư số 38/2018/TT-BNNPTNT ngày 25/12/2018 của </w:t>
            </w:r>
            <w:r w:rsidR="00BF5236" w:rsidRPr="00C64E85">
              <w:rPr>
                <w:rFonts w:ascii="Times New Roman" w:eastAsia="Calibri" w:hAnsi="Times New Roman" w:cs="Times New Roman"/>
                <w:color w:val="000000" w:themeColor="text1"/>
                <w:sz w:val="28"/>
                <w:szCs w:val="28"/>
                <w:lang w:val="pt-BR" w:eastAsia="en-US"/>
              </w:rPr>
              <w:t xml:space="preserve">Bộ trưởng Bộ Nông nghiệp và Phát triển nông thôn </w:t>
            </w:r>
            <w:r w:rsidRPr="00C64E85">
              <w:rPr>
                <w:rFonts w:ascii="Times New Roman" w:hAnsi="Times New Roman" w:cs="Times New Roman"/>
                <w:iCs/>
                <w:color w:val="000000" w:themeColor="text1"/>
                <w:sz w:val="28"/>
                <w:szCs w:val="28"/>
                <w:shd w:val="clear" w:color="auto" w:fill="FFFFFF"/>
              </w:rPr>
              <w:t>quy định việc thẩm định, chứng nhận cơ sở sản xuất, kinh doanh thực phẩm nông, lâm, thủy sản đủ điều kiện an toàn thực phẩm thuộc phạm vi quản lý của Bộ Nông nghiệp và Phát triển nông thôn.</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iCs/>
                <w:color w:val="000000" w:themeColor="text1"/>
                <w:sz w:val="28"/>
                <w:szCs w:val="28"/>
                <w:shd w:val="solid" w:color="FFFFFF" w:fill="auto"/>
                <w:lang w:val="pt-BR" w:eastAsia="en-US"/>
              </w:rPr>
              <w:t xml:space="preserve"> </w:t>
            </w:r>
          </w:p>
          <w:p w14:paraId="6AB94BA0" w14:textId="1F7538D1" w:rsidR="005D5A81" w:rsidRPr="00C64E85" w:rsidRDefault="005D5A81" w:rsidP="005E4641">
            <w:pPr>
              <w:widowControl/>
              <w:spacing w:before="60" w:after="60"/>
              <w:jc w:val="both"/>
              <w:rPr>
                <w:rFonts w:ascii="Times New Roman" w:eastAsia="Calibri" w:hAnsi="Times New Roman" w:cs="Times New Roman"/>
                <w:iCs/>
                <w:color w:val="000000" w:themeColor="text1"/>
                <w:sz w:val="28"/>
                <w:szCs w:val="28"/>
                <w:shd w:val="solid" w:color="FFFFFF" w:fill="auto"/>
                <w:lang w:val="pt-BR" w:eastAsia="en-US"/>
              </w:rPr>
            </w:pPr>
            <w:r w:rsidRPr="00C64E85">
              <w:rPr>
                <w:rFonts w:ascii="Times New Roman" w:eastAsia="Calibri" w:hAnsi="Times New Roman" w:cs="Times New Roman"/>
                <w:iCs/>
                <w:color w:val="000000" w:themeColor="text1"/>
                <w:sz w:val="28"/>
                <w:szCs w:val="28"/>
                <w:shd w:val="solid" w:color="FFFFFF" w:fill="auto"/>
                <w:lang w:val="pt-BR" w:eastAsia="en-US"/>
              </w:rPr>
              <w:t>- Thông tư số 17/</w:t>
            </w:r>
            <w:r w:rsidR="00BF5236" w:rsidRPr="00C64E85">
              <w:rPr>
                <w:rFonts w:ascii="Times New Roman" w:eastAsia="Calibri" w:hAnsi="Times New Roman" w:cs="Times New Roman"/>
                <w:iCs/>
                <w:color w:val="000000" w:themeColor="text1"/>
                <w:sz w:val="28"/>
                <w:szCs w:val="28"/>
                <w:shd w:val="solid" w:color="FFFFFF" w:fill="auto"/>
                <w:lang w:val="pt-BR" w:eastAsia="en-US"/>
              </w:rPr>
              <w:t>2024/TT-BNNPTNT ngày 28/11</w:t>
            </w:r>
            <w:r w:rsidRPr="00C64E85">
              <w:rPr>
                <w:rFonts w:ascii="Times New Roman" w:eastAsia="Calibri" w:hAnsi="Times New Roman" w:cs="Times New Roman"/>
                <w:iCs/>
                <w:color w:val="000000" w:themeColor="text1"/>
                <w:sz w:val="28"/>
                <w:szCs w:val="28"/>
                <w:shd w:val="solid" w:color="FFFFFF" w:fill="auto"/>
                <w:lang w:val="pt-BR" w:eastAsia="en-US"/>
              </w:rPr>
              <w:t xml:space="preserve">/2024 </w:t>
            </w:r>
            <w:r w:rsidR="00BF5236" w:rsidRPr="00C64E85">
              <w:rPr>
                <w:rFonts w:ascii="Times New Roman" w:eastAsia="Calibri" w:hAnsi="Times New Roman" w:cs="Times New Roman"/>
                <w:iCs/>
                <w:color w:val="000000" w:themeColor="text1"/>
                <w:sz w:val="28"/>
                <w:szCs w:val="28"/>
                <w:shd w:val="solid" w:color="FFFFFF" w:fill="auto"/>
                <w:lang w:val="pt-BR" w:eastAsia="en-US"/>
              </w:rPr>
              <w:t xml:space="preserve">của </w:t>
            </w:r>
            <w:r w:rsidR="00BF5236" w:rsidRPr="00C64E85">
              <w:rPr>
                <w:rFonts w:ascii="Times New Roman" w:eastAsia="Calibri" w:hAnsi="Times New Roman" w:cs="Times New Roman"/>
                <w:color w:val="000000" w:themeColor="text1"/>
                <w:sz w:val="28"/>
                <w:szCs w:val="28"/>
                <w:lang w:val="pt-BR" w:eastAsia="en-US"/>
              </w:rPr>
              <w:t xml:space="preserve">Bộ trưởng Bộ Nông nghiệp và Phát triển nông thôn </w:t>
            </w:r>
            <w:r w:rsidRPr="00C64E85">
              <w:rPr>
                <w:rFonts w:ascii="Times New Roman" w:eastAsia="Calibri" w:hAnsi="Times New Roman" w:cs="Times New Roman"/>
                <w:iCs/>
                <w:color w:val="000000" w:themeColor="text1"/>
                <w:sz w:val="28"/>
                <w:szCs w:val="28"/>
                <w:shd w:val="solid" w:color="FFFFFF" w:fill="auto"/>
                <w:lang w:val="pt-BR" w:eastAsia="en-US"/>
              </w:rPr>
              <w:t xml:space="preserve">sửa đổi, bổ sung một số </w:t>
            </w:r>
            <w:r w:rsidRPr="00C64E85">
              <w:rPr>
                <w:rFonts w:ascii="Times New Roman" w:eastAsia="Calibri" w:hAnsi="Times New Roman" w:cs="Times New Roman"/>
                <w:iCs/>
                <w:color w:val="000000" w:themeColor="text1"/>
                <w:sz w:val="28"/>
                <w:szCs w:val="28"/>
                <w:shd w:val="solid" w:color="FFFFFF" w:fill="auto"/>
                <w:lang w:val="pt-BR" w:eastAsia="en-US"/>
              </w:rPr>
              <w:lastRenderedPageBreak/>
              <w:t>Thông tư quy định thẩm định, chứng nhận cơ sở sản xuất, kinh  doanh thực phẩm nông, lâm, thủy sản đủ điều kiện an toàn thực phẩm thuộc phạm vi quản lý của Bộ Nông nghiệp và Phát triển nông thôn</w:t>
            </w:r>
          </w:p>
          <w:p w14:paraId="619735CE" w14:textId="6F3ACF42"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iCs/>
                <w:color w:val="000000" w:themeColor="text1"/>
                <w:sz w:val="28"/>
                <w:szCs w:val="28"/>
                <w:lang w:val="pt-BR" w:eastAsia="en-US"/>
              </w:rPr>
              <w:t xml:space="preserve">- Quyết định số 03/2020/QĐ-UBND ngày 17/01/2020 của </w:t>
            </w:r>
            <w:r w:rsidR="00BF5236" w:rsidRPr="00C64E85">
              <w:rPr>
                <w:rFonts w:ascii="Times New Roman" w:eastAsia="Calibri" w:hAnsi="Times New Roman" w:cs="Times New Roman"/>
                <w:iCs/>
                <w:color w:val="000000" w:themeColor="text1"/>
                <w:sz w:val="28"/>
                <w:szCs w:val="28"/>
                <w:lang w:val="pt-BR" w:eastAsia="en-US"/>
              </w:rPr>
              <w:t>UBND</w:t>
            </w:r>
            <w:r w:rsidRPr="00C64E85">
              <w:rPr>
                <w:rFonts w:ascii="Times New Roman" w:eastAsia="Calibri" w:hAnsi="Times New Roman" w:cs="Times New Roman"/>
                <w:iCs/>
                <w:color w:val="000000" w:themeColor="text1"/>
                <w:sz w:val="28"/>
                <w:szCs w:val="28"/>
                <w:lang w:val="pt-BR" w:eastAsia="en-US"/>
              </w:rPr>
              <w:t xml:space="preserve"> tỉnh Quảng Ngãi về việc Ban hành qu</w:t>
            </w:r>
            <w:r w:rsidR="00BF5236" w:rsidRPr="00C64E85">
              <w:rPr>
                <w:rFonts w:ascii="Times New Roman" w:eastAsia="Calibri" w:hAnsi="Times New Roman" w:cs="Times New Roman"/>
                <w:iCs/>
                <w:color w:val="000000" w:themeColor="text1"/>
                <w:sz w:val="28"/>
                <w:szCs w:val="28"/>
                <w:lang w:val="pt-BR" w:eastAsia="en-US"/>
              </w:rPr>
              <w:t>y</w:t>
            </w:r>
            <w:r w:rsidRPr="00C64E85">
              <w:rPr>
                <w:rFonts w:ascii="Times New Roman" w:eastAsia="Calibri" w:hAnsi="Times New Roman" w:cs="Times New Roman"/>
                <w:iCs/>
                <w:color w:val="000000" w:themeColor="text1"/>
                <w:sz w:val="28"/>
                <w:szCs w:val="28"/>
                <w:lang w:val="pt-BR" w:eastAsia="en-US"/>
              </w:rPr>
              <w:t xml:space="preserve"> định phân cấp cơ quan thẩm định, quản lý cơ sở sản xuất, kinh doanh thực phẩm nông, lâm, thủy sản trên địa bàn tỉnh Quảng Ngãi.</w:t>
            </w:r>
          </w:p>
          <w:p w14:paraId="00F80345" w14:textId="56F4218B"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Thông tư số </w:t>
            </w:r>
            <w:hyperlink r:id="rId133" w:tgtFrame="_blank" w:tooltip="Thông tý 44/2018/TT-BTC" w:history="1">
              <w:r w:rsidRPr="00C64E85">
                <w:rPr>
                  <w:rFonts w:ascii="Times New Roman" w:eastAsia="Calibri" w:hAnsi="Times New Roman" w:cs="Times New Roman"/>
                  <w:color w:val="000000" w:themeColor="text1"/>
                  <w:sz w:val="28"/>
                  <w:szCs w:val="28"/>
                  <w:lang w:val="pt-BR" w:eastAsia="en-US"/>
                </w:rPr>
                <w:t>44/2018/TT-BTC</w:t>
              </w:r>
            </w:hyperlink>
            <w:r w:rsidRPr="00C64E85">
              <w:rPr>
                <w:rFonts w:ascii="Times New Roman" w:eastAsia="Calibri" w:hAnsi="Times New Roman" w:cs="Times New Roman"/>
                <w:color w:val="000000" w:themeColor="text1"/>
                <w:sz w:val="28"/>
                <w:szCs w:val="28"/>
                <w:lang w:val="pt-BR" w:eastAsia="en-US"/>
              </w:rPr>
              <w:t xml:space="preserve"> ngày 07/5/2018 của Bộ Tài chính, sửa đổi, bổ sung một số điều của Thông tư </w:t>
            </w:r>
            <w:r w:rsidRPr="00C64E85">
              <w:rPr>
                <w:rFonts w:ascii="Times New Roman" w:eastAsia="Calibri" w:hAnsi="Times New Roman" w:cs="Times New Roman"/>
                <w:color w:val="000000" w:themeColor="text1"/>
                <w:sz w:val="28"/>
                <w:szCs w:val="28"/>
                <w:lang w:val="pt-BR" w:eastAsia="en-US"/>
              </w:rPr>
              <w:lastRenderedPageBreak/>
              <w:t>số </w:t>
            </w:r>
            <w:hyperlink r:id="rId134" w:tgtFrame="_blank" w:tooltip="Thông tý 285/2016/TT-BTC" w:history="1">
              <w:r w:rsidRPr="00C64E85">
                <w:rPr>
                  <w:rFonts w:ascii="Times New Roman" w:eastAsia="Calibri" w:hAnsi="Times New Roman" w:cs="Times New Roman"/>
                  <w:color w:val="000000" w:themeColor="text1"/>
                  <w:sz w:val="28"/>
                  <w:szCs w:val="28"/>
                  <w:lang w:val="pt-BR" w:eastAsia="en-US"/>
                </w:rPr>
                <w:t>285/2016/TT-BTC</w:t>
              </w:r>
            </w:hyperlink>
            <w:r w:rsidRPr="00C64E85">
              <w:rPr>
                <w:rFonts w:ascii="Times New Roman" w:eastAsia="Calibri" w:hAnsi="Times New Roman" w:cs="Times New Roman"/>
                <w:color w:val="000000" w:themeColor="text1"/>
                <w:sz w:val="28"/>
                <w:szCs w:val="28"/>
                <w:lang w:val="pt-BR" w:eastAsia="en-US"/>
              </w:rPr>
              <w:t> ngày 14/11/2016 Quy định mức thu, chế độ thu, nộp, quản lý phí, lệ</w:t>
            </w:r>
            <w:r w:rsidR="00BF5236" w:rsidRPr="00C64E85">
              <w:rPr>
                <w:rFonts w:ascii="Times New Roman" w:eastAsia="Calibri" w:hAnsi="Times New Roman" w:cs="Times New Roman"/>
                <w:color w:val="000000" w:themeColor="text1"/>
                <w:sz w:val="28"/>
                <w:szCs w:val="28"/>
                <w:lang w:val="pt-BR" w:eastAsia="en-US"/>
              </w:rPr>
              <w:t xml:space="preserve"> phí trong công tác thú y.</w:t>
            </w:r>
          </w:p>
          <w:p w14:paraId="45A222F7" w14:textId="351E1271"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Thông tư số </w:t>
            </w:r>
            <w:hyperlink r:id="rId135" w:tgtFrame="_blank" w:tooltip="Thông tý 285/2016/TT-BTC" w:history="1">
              <w:r w:rsidR="00BF5236" w:rsidRPr="00C64E85">
                <w:rPr>
                  <w:rFonts w:ascii="Times New Roman" w:eastAsia="Calibri" w:hAnsi="Times New Roman" w:cs="Times New Roman"/>
                  <w:color w:val="000000" w:themeColor="text1"/>
                  <w:sz w:val="28"/>
                  <w:szCs w:val="28"/>
                  <w:lang w:val="pt-BR" w:eastAsia="en-US"/>
                </w:rPr>
                <w:t>286/2016/TT-</w:t>
              </w:r>
              <w:r w:rsidRPr="00C64E85">
                <w:rPr>
                  <w:rFonts w:ascii="Times New Roman" w:eastAsia="Calibri" w:hAnsi="Times New Roman" w:cs="Times New Roman"/>
                  <w:color w:val="000000" w:themeColor="text1"/>
                  <w:sz w:val="28"/>
                  <w:szCs w:val="28"/>
                  <w:lang w:val="pt-BR" w:eastAsia="en-US"/>
                </w:rPr>
                <w:t>BTC</w:t>
              </w:r>
            </w:hyperlink>
            <w:r w:rsidRPr="00C64E85">
              <w:rPr>
                <w:rFonts w:ascii="Times New Roman" w:eastAsia="Calibri" w:hAnsi="Times New Roman" w:cs="Times New Roman"/>
                <w:color w:val="000000" w:themeColor="text1"/>
                <w:sz w:val="28"/>
                <w:szCs w:val="28"/>
                <w:lang w:val="pt-BR" w:eastAsia="en-US"/>
              </w:rPr>
              <w:t xml:space="preserve"> ngày 14/11/2016 </w:t>
            </w:r>
            <w:r w:rsidR="00BF5236" w:rsidRPr="00C64E85">
              <w:rPr>
                <w:rFonts w:ascii="Times New Roman" w:eastAsia="Calibri" w:hAnsi="Times New Roman" w:cs="Times New Roman"/>
                <w:color w:val="000000" w:themeColor="text1"/>
                <w:sz w:val="28"/>
                <w:szCs w:val="28"/>
                <w:lang w:val="pt-BR" w:eastAsia="en-US"/>
              </w:rPr>
              <w:t xml:space="preserve">của Bộ trưởng Bộ Tài chính </w:t>
            </w:r>
            <w:r w:rsidRPr="00C64E85">
              <w:rPr>
                <w:rFonts w:ascii="Times New Roman" w:eastAsia="Calibri" w:hAnsi="Times New Roman" w:cs="Times New Roman"/>
                <w:color w:val="000000" w:themeColor="text1"/>
                <w:sz w:val="28"/>
                <w:szCs w:val="28"/>
                <w:lang w:val="pt-BR" w:eastAsia="en-US"/>
              </w:rPr>
              <w:t>Quy định mức thu, chế độ thu, nộp, quản lý và sử dụng phí thẩm định quản lý chất lượng, an toàn thực phẩm trong lĩnh vực nông nghiệp.</w:t>
            </w:r>
          </w:p>
        </w:tc>
      </w:tr>
      <w:tr w:rsidR="009F6C05" w:rsidRPr="00C64E85" w14:paraId="1A18C355"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36966"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XVIII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467F3B7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LÂM NGHIỆP (12 TTHC)</w:t>
            </w:r>
          </w:p>
        </w:tc>
      </w:tr>
      <w:tr w:rsidR="009F6C05" w:rsidRPr="00C64E85" w14:paraId="770D6F85"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30A66D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119</w:t>
            </w:r>
          </w:p>
        </w:tc>
        <w:tc>
          <w:tcPr>
            <w:tcW w:w="712" w:type="dxa"/>
            <w:tcBorders>
              <w:top w:val="single" w:sz="4" w:space="0" w:color="auto"/>
              <w:left w:val="single" w:sz="4" w:space="0" w:color="auto"/>
              <w:bottom w:val="single" w:sz="4" w:space="0" w:color="auto"/>
              <w:right w:val="single" w:sz="4" w:space="0" w:color="auto"/>
            </w:tcBorders>
            <w:vAlign w:val="center"/>
          </w:tcPr>
          <w:p w14:paraId="0117896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7EFF7C6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1.000055.000.00.00.H48</w:t>
            </w:r>
          </w:p>
          <w:p w14:paraId="2A544D8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7F2F8F81"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36" w:history="1">
              <w:r w:rsidR="005D5A81" w:rsidRPr="00C64E85">
                <w:rPr>
                  <w:rFonts w:ascii="Times New Roman" w:eastAsia="Calibri" w:hAnsi="Times New Roman" w:cs="Times New Roman"/>
                  <w:color w:val="000000" w:themeColor="text1"/>
                  <w:sz w:val="28"/>
                  <w:szCs w:val="28"/>
                  <w:lang w:val="pt-BR" w:eastAsia="en-US"/>
                </w:rPr>
                <w:t>Phê duyệt hoặc điều chỉnh phương án quản lý rừng bền vững của chủ rừng là tổ chức</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C7BE42A" w14:textId="77777777" w:rsidR="005D5A81" w:rsidRPr="00C64E85" w:rsidRDefault="005D5A81" w:rsidP="005E4641">
            <w:pPr>
              <w:widowControl/>
              <w:autoSpaceDE w:val="0"/>
              <w:autoSpaceDN w:val="0"/>
              <w:adjustRightInd w:val="0"/>
              <w:spacing w:before="60" w:after="60"/>
              <w:jc w:val="both"/>
              <w:outlineLvl w:val="0"/>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Trong thời gian 28 ngày kể từ ngày nhận được hồ sơ hợp lệ.</w:t>
            </w:r>
          </w:p>
          <w:p w14:paraId="67ED0FCC"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val="restart"/>
            <w:tcBorders>
              <w:top w:val="single" w:sz="4" w:space="0" w:color="auto"/>
              <w:left w:val="single" w:sz="4" w:space="0" w:color="auto"/>
              <w:right w:val="single" w:sz="4" w:space="0" w:color="auto"/>
            </w:tcBorders>
            <w:shd w:val="clear" w:color="auto" w:fill="auto"/>
            <w:vAlign w:val="center"/>
          </w:tcPr>
          <w:p w14:paraId="29B4D1EF" w14:textId="706752E8"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tại Trung tâm Phục vụ - Kiểm soát thủ tục hành chính tỉnh Quảng Ngãi, địa chỉ</w:t>
            </w:r>
            <w:r w:rsidR="00253A79" w:rsidRPr="00C64E85">
              <w:rPr>
                <w:rFonts w:ascii="Times New Roman" w:eastAsia="Calibri" w:hAnsi="Times New Roman" w:cs="Times New Roman"/>
                <w:color w:val="000000" w:themeColor="text1"/>
                <w:sz w:val="28"/>
                <w:szCs w:val="28"/>
                <w:lang w:val="pt-BR" w:eastAsia="en-US"/>
              </w:rPr>
              <w:t>: S</w:t>
            </w:r>
            <w:r w:rsidRPr="00C64E85">
              <w:rPr>
                <w:rFonts w:ascii="Times New Roman" w:eastAsia="Calibri" w:hAnsi="Times New Roman" w:cs="Times New Roman"/>
                <w:color w:val="000000" w:themeColor="text1"/>
                <w:sz w:val="28"/>
                <w:szCs w:val="28"/>
                <w:lang w:val="pt-BR" w:eastAsia="en-US"/>
              </w:rPr>
              <w:t xml:space="preserve">ố 54 đường Hùng Vương, thành phố Quảng Ngãi, tỉnh Quảng Ngãi </w:t>
            </w:r>
            <w:r w:rsidRPr="00C64E85">
              <w:rPr>
                <w:rFonts w:ascii="Times New Roman" w:eastAsia="Calibri" w:hAnsi="Times New Roman" w:cs="Times New Roman"/>
                <w:color w:val="000000" w:themeColor="text1"/>
                <w:sz w:val="28"/>
                <w:szCs w:val="28"/>
                <w:lang w:val="pt-BR" w:eastAsia="en-US"/>
              </w:rPr>
              <w:lastRenderedPageBreak/>
              <w:t>thông qua các cách thức sau:</w:t>
            </w:r>
          </w:p>
          <w:p w14:paraId="18E689F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5F471E1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p w14:paraId="465A715C"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p w14:paraId="16BBACD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38E191F6"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p w14:paraId="40A96182"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p w14:paraId="3D0E9B95"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p w14:paraId="7473776C"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p w14:paraId="0CB95157"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p w14:paraId="3C7227AF"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693D7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A66DBD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Thông tư số</w:t>
            </w:r>
            <w:r w:rsidRPr="00C64E85">
              <w:rPr>
                <w:rFonts w:ascii="Times New Roman" w:eastAsia="Calibri" w:hAnsi="Times New Roman" w:cs="Times New Roman"/>
                <w:color w:val="000000" w:themeColor="text1"/>
                <w:sz w:val="28"/>
                <w:szCs w:val="28"/>
                <w:lang w:val="pt-BR" w:eastAsia="en-US"/>
              </w:rPr>
              <w:br/>
              <w:t>13/2023/TT- BNNPTNT ngày 30/11/2023 của</w:t>
            </w:r>
            <w:r w:rsidRPr="00C64E85">
              <w:rPr>
                <w:rFonts w:ascii="Times New Roman" w:eastAsia="Calibri" w:hAnsi="Times New Roman" w:cs="Times New Roman"/>
                <w:color w:val="000000" w:themeColor="text1"/>
                <w:sz w:val="28"/>
                <w:szCs w:val="28"/>
                <w:lang w:val="pt-BR" w:eastAsia="en-US"/>
              </w:rPr>
              <w:br/>
              <w:t>Bộ Nông nghiệp và</w:t>
            </w:r>
            <w:r w:rsidRPr="00C64E85">
              <w:rPr>
                <w:rFonts w:ascii="Times New Roman" w:eastAsia="Calibri" w:hAnsi="Times New Roman" w:cs="Times New Roman"/>
                <w:color w:val="000000" w:themeColor="text1"/>
                <w:sz w:val="28"/>
                <w:szCs w:val="28"/>
                <w:lang w:val="pt-BR" w:eastAsia="en-US"/>
              </w:rPr>
              <w:br/>
              <w:t>Phát triển nông</w:t>
            </w:r>
            <w:r w:rsidRPr="00C64E85">
              <w:rPr>
                <w:rFonts w:ascii="Times New Roman" w:eastAsia="Calibri" w:hAnsi="Times New Roman" w:cs="Times New Roman"/>
                <w:color w:val="000000" w:themeColor="text1"/>
                <w:sz w:val="28"/>
                <w:szCs w:val="28"/>
                <w:lang w:val="pt-BR" w:eastAsia="en-US"/>
              </w:rPr>
              <w:br/>
              <w:t xml:space="preserve">thôn sửa đổi, bổ sung một số điều của Thông tư </w:t>
            </w:r>
            <w:r w:rsidRPr="00C64E85">
              <w:rPr>
                <w:rFonts w:ascii="Times New Roman" w:eastAsia="Calibri" w:hAnsi="Times New Roman" w:cs="Times New Roman"/>
                <w:color w:val="000000" w:themeColor="text1"/>
                <w:sz w:val="28"/>
                <w:szCs w:val="28"/>
                <w:lang w:val="pt-BR" w:eastAsia="en-US"/>
              </w:rPr>
              <w:lastRenderedPageBreak/>
              <w:t>số 28/2018/TT-BNNPTNT ngày 16/11/2018 của Bộ trưởng Bộ Nông nghiệp và PTNT quy định về quản lý rừng bền vững.</w:t>
            </w:r>
          </w:p>
        </w:tc>
      </w:tr>
      <w:tr w:rsidR="009F6C05" w:rsidRPr="00C64E85" w14:paraId="68FBC034"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97C480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120</w:t>
            </w:r>
          </w:p>
        </w:tc>
        <w:tc>
          <w:tcPr>
            <w:tcW w:w="712" w:type="dxa"/>
            <w:tcBorders>
              <w:top w:val="single" w:sz="4" w:space="0" w:color="auto"/>
              <w:left w:val="single" w:sz="4" w:space="0" w:color="auto"/>
              <w:bottom w:val="single" w:sz="4" w:space="0" w:color="auto"/>
              <w:right w:val="single" w:sz="4" w:space="0" w:color="auto"/>
            </w:tcBorders>
            <w:vAlign w:val="center"/>
          </w:tcPr>
          <w:p w14:paraId="0FE471B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49EC2BC9"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37" w:history="1">
              <w:r w:rsidR="005D5A81" w:rsidRPr="00C64E85">
                <w:rPr>
                  <w:rFonts w:ascii="Times New Roman" w:eastAsia="Calibri" w:hAnsi="Times New Roman" w:cs="Times New Roman"/>
                  <w:color w:val="000000" w:themeColor="text1"/>
                  <w:sz w:val="28"/>
                  <w:szCs w:val="28"/>
                  <w:lang w:val="en-US" w:eastAsia="en-US"/>
                </w:rPr>
                <w:t>3.000198.000.00.00.H48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0458ACD8"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38" w:history="1">
              <w:r w:rsidR="005D5A81" w:rsidRPr="00C64E85">
                <w:rPr>
                  <w:rFonts w:ascii="Times New Roman" w:eastAsia="Calibri" w:hAnsi="Times New Roman" w:cs="Times New Roman"/>
                  <w:color w:val="000000" w:themeColor="text1"/>
                  <w:sz w:val="28"/>
                  <w:szCs w:val="28"/>
                  <w:lang w:val="pt-BR" w:eastAsia="en-US"/>
                </w:rPr>
                <w:t>Công nhận, công nhận lại nguồn giống cây trồng lâm nghiệp</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8EB8062" w14:textId="77777777" w:rsidR="005D5A81" w:rsidRPr="00C64E85" w:rsidRDefault="005D5A81" w:rsidP="005E4641">
            <w:pPr>
              <w:keepNext/>
              <w:widowControl/>
              <w:spacing w:before="60" w:after="60"/>
              <w:jc w:val="both"/>
              <w:outlineLvl w:val="0"/>
              <w:rPr>
                <w:rFonts w:ascii="Times New Roman" w:eastAsia="Times New Roman" w:hAnsi="Times New Roman" w:cs="Times New Roman"/>
                <w:bCs/>
                <w:color w:val="000000" w:themeColor="text1"/>
                <w:kern w:val="32"/>
                <w:sz w:val="28"/>
                <w:szCs w:val="28"/>
                <w:lang w:val="pt-BR" w:eastAsia="en-US"/>
              </w:rPr>
            </w:pPr>
          </w:p>
          <w:p w14:paraId="68BF222A" w14:textId="77777777" w:rsidR="003F532D" w:rsidRPr="00C64E85" w:rsidRDefault="003F532D" w:rsidP="005E4641">
            <w:pPr>
              <w:keepNext/>
              <w:widowControl/>
              <w:spacing w:before="60" w:after="60"/>
              <w:jc w:val="both"/>
              <w:outlineLvl w:val="0"/>
              <w:rPr>
                <w:rFonts w:ascii="Times New Roman" w:eastAsia="Times New Roman" w:hAnsi="Times New Roman" w:cs="Times New Roman"/>
                <w:bCs/>
                <w:color w:val="000000" w:themeColor="text1"/>
                <w:kern w:val="32"/>
                <w:sz w:val="28"/>
                <w:szCs w:val="28"/>
                <w:lang w:val="pt-BR" w:eastAsia="en-US"/>
              </w:rPr>
            </w:pPr>
          </w:p>
          <w:p w14:paraId="078E9415" w14:textId="77777777" w:rsidR="003F532D" w:rsidRPr="00C64E85" w:rsidRDefault="003F532D" w:rsidP="005E4641">
            <w:pPr>
              <w:keepNext/>
              <w:widowControl/>
              <w:spacing w:before="60" w:after="60"/>
              <w:jc w:val="both"/>
              <w:outlineLvl w:val="0"/>
              <w:rPr>
                <w:rFonts w:ascii="Times New Roman" w:eastAsia="Times New Roman" w:hAnsi="Times New Roman" w:cs="Times New Roman"/>
                <w:bCs/>
                <w:color w:val="000000" w:themeColor="text1"/>
                <w:kern w:val="32"/>
                <w:sz w:val="28"/>
                <w:szCs w:val="28"/>
                <w:lang w:val="pt-BR" w:eastAsia="en-US"/>
              </w:rPr>
            </w:pPr>
          </w:p>
          <w:p w14:paraId="03D38F8C" w14:textId="77777777" w:rsidR="003F532D" w:rsidRPr="00C64E85" w:rsidRDefault="003F532D" w:rsidP="005E4641">
            <w:pPr>
              <w:keepNext/>
              <w:widowControl/>
              <w:spacing w:before="60" w:after="60"/>
              <w:jc w:val="both"/>
              <w:outlineLvl w:val="0"/>
              <w:rPr>
                <w:rFonts w:ascii="Times New Roman" w:eastAsia="Times New Roman" w:hAnsi="Times New Roman" w:cs="Times New Roman"/>
                <w:bCs/>
                <w:color w:val="000000" w:themeColor="text1"/>
                <w:kern w:val="32"/>
                <w:sz w:val="28"/>
                <w:szCs w:val="28"/>
                <w:lang w:val="pt-BR" w:eastAsia="en-US"/>
              </w:rPr>
            </w:pPr>
          </w:p>
          <w:p w14:paraId="66369DE3" w14:textId="77777777" w:rsidR="003F532D" w:rsidRPr="00C64E85" w:rsidRDefault="003F532D" w:rsidP="005E4641">
            <w:pPr>
              <w:keepNext/>
              <w:widowControl/>
              <w:spacing w:before="60" w:after="60"/>
              <w:jc w:val="both"/>
              <w:outlineLvl w:val="0"/>
              <w:rPr>
                <w:rFonts w:ascii="Times New Roman" w:eastAsia="Times New Roman" w:hAnsi="Times New Roman" w:cs="Times New Roman"/>
                <w:bCs/>
                <w:color w:val="000000" w:themeColor="text1"/>
                <w:kern w:val="32"/>
                <w:sz w:val="28"/>
                <w:szCs w:val="28"/>
                <w:lang w:val="pt-BR" w:eastAsia="en-US"/>
              </w:rPr>
            </w:pPr>
          </w:p>
          <w:p w14:paraId="1B2D5CA1" w14:textId="77777777" w:rsidR="005D5A81" w:rsidRPr="00C64E85" w:rsidRDefault="005D5A81" w:rsidP="005E4641">
            <w:pPr>
              <w:keepNext/>
              <w:widowControl/>
              <w:spacing w:before="60" w:after="60"/>
              <w:jc w:val="both"/>
              <w:outlineLvl w:val="0"/>
              <w:rPr>
                <w:rFonts w:ascii="Times New Roman" w:eastAsia="Times New Roman" w:hAnsi="Times New Roman" w:cs="Times New Roman"/>
                <w:bCs/>
                <w:color w:val="000000" w:themeColor="text1"/>
                <w:kern w:val="32"/>
                <w:sz w:val="28"/>
                <w:szCs w:val="28"/>
                <w:lang w:val="pt-BR" w:eastAsia="en-US"/>
              </w:rPr>
            </w:pPr>
            <w:r w:rsidRPr="00C64E85">
              <w:rPr>
                <w:rFonts w:ascii="Times New Roman" w:eastAsia="Times New Roman" w:hAnsi="Times New Roman" w:cs="Times New Roman"/>
                <w:bCs/>
                <w:color w:val="000000" w:themeColor="text1"/>
                <w:kern w:val="32"/>
                <w:sz w:val="28"/>
                <w:szCs w:val="28"/>
                <w:lang w:val="pt-BR" w:eastAsia="en-US"/>
              </w:rPr>
              <w:t>18 ngày làm việc kể từ khi nhận được hồ sơ hợp lệ</w:t>
            </w:r>
          </w:p>
          <w:p w14:paraId="3647497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67DAC7F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F36A8E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7EFB3D2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766C03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BE8C1C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7B5F4AFB"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tc>
        <w:tc>
          <w:tcPr>
            <w:tcW w:w="3260" w:type="dxa"/>
            <w:vMerge/>
            <w:tcBorders>
              <w:left w:val="single" w:sz="4" w:space="0" w:color="auto"/>
              <w:right w:val="single" w:sz="4" w:space="0" w:color="auto"/>
            </w:tcBorders>
            <w:shd w:val="clear" w:color="auto" w:fill="auto"/>
            <w:vAlign w:val="center"/>
          </w:tcPr>
          <w:p w14:paraId="11CC6EE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C7672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Công nhận lâm phần tuyển chọn: 600.000 đồng/lô giống.</w:t>
            </w:r>
          </w:p>
          <w:p w14:paraId="267C5E9F" w14:textId="756C0CDA"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Công nhận vườn giống: 2.400.000 đồng/vườn giố</w:t>
            </w:r>
            <w:r w:rsidR="00F41269" w:rsidRPr="00C64E85">
              <w:rPr>
                <w:rFonts w:ascii="Times New Roman" w:eastAsia="Calibri" w:hAnsi="Times New Roman" w:cs="Times New Roman"/>
                <w:color w:val="000000" w:themeColor="text1"/>
                <w:sz w:val="28"/>
                <w:szCs w:val="28"/>
                <w:lang w:val="pt-BR" w:eastAsia="en-US"/>
              </w:rPr>
              <w:t>ng.</w:t>
            </w:r>
          </w:p>
          <w:p w14:paraId="0C46CF7C" w14:textId="77777777" w:rsidR="005D5A81" w:rsidRPr="00C64E85" w:rsidRDefault="005D5A81" w:rsidP="005E4641">
            <w:pPr>
              <w:widowControl/>
              <w:spacing w:before="60" w:after="60"/>
              <w:jc w:val="both"/>
              <w:rPr>
                <w:rFonts w:ascii="Times New Roman" w:eastAsia="Calibri" w:hAnsi="Times New Roman" w:cs="Times New Roman"/>
                <w:b/>
                <w:color w:val="000000" w:themeColor="text1"/>
                <w:sz w:val="28"/>
                <w:szCs w:val="28"/>
                <w:lang w:val="pt-BR" w:eastAsia="en-US"/>
              </w:rPr>
            </w:pPr>
          </w:p>
          <w:p w14:paraId="139273B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46EA2CC" w14:textId="7F49D73B"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Thông tư số 22/2021/TT-BNNPTNT ngày 29/12/2021 của Bộ Nông nghiệp và P</w:t>
            </w:r>
            <w:r w:rsidR="00B654A2" w:rsidRPr="00C64E85">
              <w:rPr>
                <w:rFonts w:ascii="Times New Roman" w:eastAsia="Calibri" w:hAnsi="Times New Roman" w:cs="Times New Roman"/>
                <w:color w:val="000000" w:themeColor="text1"/>
                <w:sz w:val="28"/>
                <w:szCs w:val="28"/>
                <w:lang w:val="pt-BR" w:eastAsia="en-US"/>
              </w:rPr>
              <w:t>hát triển nông thôn</w:t>
            </w:r>
            <w:r w:rsidRPr="00C64E85">
              <w:rPr>
                <w:rFonts w:ascii="Times New Roman" w:eastAsia="Calibri" w:hAnsi="Times New Roman" w:cs="Times New Roman"/>
                <w:color w:val="000000" w:themeColor="text1"/>
                <w:sz w:val="28"/>
                <w:szCs w:val="28"/>
                <w:lang w:val="pt-BR" w:eastAsia="en-US"/>
              </w:rPr>
              <w:t xml:space="preserve"> quy định Danh mục loài cây trồng lâm nghiệp chính; công nhận giống và nguồn giống cây trồng lâm nghiệp.</w:t>
            </w:r>
          </w:p>
          <w:p w14:paraId="5368727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Nghị Quyết số 16/2020/NQ-HĐND ngày 11/11/2020 của HĐND tỉnh Quảng Ngãi Quy định mức thu, chế độ thu, nộp và quản lý phí bình tuyển, công nhận cây mẹ, cây đầu dòng, vườn giống cây </w:t>
            </w:r>
            <w:r w:rsidRPr="00C64E85">
              <w:rPr>
                <w:rFonts w:ascii="Times New Roman" w:eastAsia="Calibri" w:hAnsi="Times New Roman" w:cs="Times New Roman"/>
                <w:color w:val="000000" w:themeColor="text1"/>
                <w:sz w:val="28"/>
                <w:szCs w:val="28"/>
                <w:lang w:val="pt-BR" w:eastAsia="en-US"/>
              </w:rPr>
              <w:lastRenderedPageBreak/>
              <w:t>lâm nghiệp, rừng giống trên địa bàn tỉnh Quảng Ngãi.</w:t>
            </w:r>
          </w:p>
        </w:tc>
      </w:tr>
      <w:tr w:rsidR="009F6C05" w:rsidRPr="00C64E85" w14:paraId="2370EDF7"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D09729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121</w:t>
            </w:r>
          </w:p>
        </w:tc>
        <w:tc>
          <w:tcPr>
            <w:tcW w:w="712" w:type="dxa"/>
            <w:tcBorders>
              <w:top w:val="single" w:sz="4" w:space="0" w:color="auto"/>
              <w:left w:val="single" w:sz="4" w:space="0" w:color="auto"/>
              <w:bottom w:val="single" w:sz="4" w:space="0" w:color="auto"/>
              <w:right w:val="single" w:sz="4" w:space="0" w:color="auto"/>
            </w:tcBorders>
            <w:vAlign w:val="center"/>
          </w:tcPr>
          <w:p w14:paraId="0E7DF3A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4D360DD7" w14:textId="77777777" w:rsidR="00F41269" w:rsidRPr="00C64E85" w:rsidRDefault="00F41269"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10FA387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1.007917.000.00.00.H48</w:t>
            </w:r>
          </w:p>
          <w:p w14:paraId="6A5540C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63A26BA1"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39" w:history="1">
              <w:r w:rsidR="005D5A81" w:rsidRPr="00C64E85">
                <w:rPr>
                  <w:rFonts w:ascii="Times New Roman" w:eastAsia="Calibri" w:hAnsi="Times New Roman" w:cs="Times New Roman"/>
                  <w:color w:val="000000" w:themeColor="text1"/>
                  <w:sz w:val="28"/>
                  <w:szCs w:val="28"/>
                  <w:lang w:val="pt-BR" w:eastAsia="en-US"/>
                </w:rPr>
                <w:t>Phê duyệt phương án trồng rừng thay thế đối với trường hợp chủ dự án tự trồng rừng thay thế</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907E3D1" w14:textId="740F6B33" w:rsidR="005D5A81" w:rsidRPr="00C64E85" w:rsidRDefault="005D5A81" w:rsidP="005E4641">
            <w:pPr>
              <w:spacing w:before="60" w:after="60"/>
              <w:jc w:val="both"/>
              <w:rPr>
                <w:rFonts w:ascii="Times New Roman" w:eastAsia="Calibri" w:hAnsi="Times New Roman" w:cs="Times New Roman"/>
                <w:color w:val="000000" w:themeColor="text1"/>
                <w:spacing w:val="-2"/>
                <w:sz w:val="28"/>
                <w:szCs w:val="28"/>
                <w:lang w:val="pt-BR" w:eastAsia="en-US"/>
              </w:rPr>
            </w:pPr>
            <w:r w:rsidRPr="00C64E85">
              <w:rPr>
                <w:rFonts w:ascii="Times New Roman" w:eastAsia="Calibri" w:hAnsi="Times New Roman" w:cs="Times New Roman"/>
                <w:color w:val="000000" w:themeColor="text1"/>
                <w:spacing w:val="-2"/>
                <w:sz w:val="28"/>
                <w:szCs w:val="28"/>
                <w:lang w:val="pt-BR" w:eastAsia="en-US"/>
              </w:rPr>
              <w:t>- Trường hợp không kiểm tra, đánh giá phương án trồng rừng tại thực địa: 30 ngày kể từ ngày nhận được hồ sơ hợp lệ</w:t>
            </w:r>
            <w:r w:rsidR="001162B3" w:rsidRPr="00C64E85">
              <w:rPr>
                <w:rFonts w:ascii="Times New Roman" w:eastAsia="Calibri" w:hAnsi="Times New Roman" w:cs="Times New Roman"/>
                <w:color w:val="000000" w:themeColor="text1"/>
                <w:spacing w:val="-2"/>
                <w:sz w:val="28"/>
                <w:szCs w:val="28"/>
                <w:lang w:val="pt-BR" w:eastAsia="en-US"/>
              </w:rPr>
              <w:t>;</w:t>
            </w:r>
          </w:p>
          <w:p w14:paraId="6EBBAB14"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có kiểm tra, đánh giá phương án trồng rừng tại thực địa: 45 ngày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309F1C8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5F6B4" w14:textId="77777777" w:rsidR="005D5A81" w:rsidRPr="00C64E85" w:rsidRDefault="005D5A81" w:rsidP="005E4641">
            <w:pPr>
              <w:widowControl/>
              <w:spacing w:before="60" w:after="60"/>
              <w:jc w:val="both"/>
              <w:rPr>
                <w:rFonts w:ascii="Times New Roman" w:eastAsia="Calibri" w:hAnsi="Times New Roman" w:cs="Times New Roman"/>
                <w:b/>
                <w:color w:val="000000" w:themeColor="text1"/>
                <w:sz w:val="28"/>
                <w:szCs w:val="28"/>
                <w:lang w:val="pt-BR" w:eastAsia="en-US"/>
              </w:rPr>
            </w:pPr>
          </w:p>
          <w:p w14:paraId="5CA62FCE" w14:textId="77777777" w:rsidR="005D5A81" w:rsidRPr="00C64E85" w:rsidRDefault="005D5A81" w:rsidP="005E4641">
            <w:pPr>
              <w:widowControl/>
              <w:spacing w:before="60" w:after="60"/>
              <w:jc w:val="both"/>
              <w:rPr>
                <w:rFonts w:ascii="Times New Roman" w:eastAsia="Calibri" w:hAnsi="Times New Roman" w:cs="Times New Roman"/>
                <w:b/>
                <w:color w:val="000000" w:themeColor="text1"/>
                <w:sz w:val="28"/>
                <w:szCs w:val="28"/>
                <w:lang w:val="pt-BR" w:eastAsia="en-US"/>
              </w:rPr>
            </w:pPr>
          </w:p>
          <w:p w14:paraId="6E84D88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Không</w:t>
            </w:r>
          </w:p>
          <w:p w14:paraId="7974E74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en-US" w:eastAsia="en-US"/>
              </w:rPr>
            </w:pPr>
          </w:p>
          <w:p w14:paraId="14D955E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0C140ED" w14:textId="77777777" w:rsidR="005D5A81" w:rsidRPr="00C64E85" w:rsidRDefault="005D5A81" w:rsidP="005E4641">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pacing w:val="-2"/>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Thông</w:t>
            </w:r>
            <w:r w:rsidRPr="00C64E85">
              <w:rPr>
                <w:rFonts w:ascii="Times New Roman" w:eastAsia="Times New Roman" w:hAnsi="Times New Roman" w:cs="Times New Roman"/>
                <w:color w:val="000000" w:themeColor="text1"/>
                <w:spacing w:val="-12"/>
                <w:sz w:val="28"/>
                <w:szCs w:val="28"/>
                <w:lang w:val="pt-BR" w:eastAsia="en-US"/>
              </w:rPr>
              <w:t xml:space="preserve"> </w:t>
            </w:r>
            <w:r w:rsidRPr="00C64E85">
              <w:rPr>
                <w:rFonts w:ascii="Times New Roman" w:eastAsia="Times New Roman" w:hAnsi="Times New Roman" w:cs="Times New Roman"/>
                <w:color w:val="000000" w:themeColor="text1"/>
                <w:sz w:val="28"/>
                <w:szCs w:val="28"/>
                <w:lang w:val="pt-BR" w:eastAsia="en-US"/>
              </w:rPr>
              <w:t>tư</w:t>
            </w:r>
            <w:r w:rsidRPr="00C64E85">
              <w:rPr>
                <w:rFonts w:ascii="Times New Roman" w:eastAsia="Times New Roman" w:hAnsi="Times New Roman" w:cs="Times New Roman"/>
                <w:color w:val="000000" w:themeColor="text1"/>
                <w:spacing w:val="-10"/>
                <w:sz w:val="28"/>
                <w:szCs w:val="28"/>
                <w:lang w:val="pt-BR" w:eastAsia="en-US"/>
              </w:rPr>
              <w:t xml:space="preserve"> </w:t>
            </w:r>
            <w:r w:rsidRPr="00C64E85">
              <w:rPr>
                <w:rFonts w:ascii="Times New Roman" w:eastAsia="Times New Roman" w:hAnsi="Times New Roman" w:cs="Times New Roman"/>
                <w:color w:val="000000" w:themeColor="text1"/>
                <w:sz w:val="28"/>
                <w:szCs w:val="28"/>
                <w:lang w:val="pt-BR" w:eastAsia="en-US"/>
              </w:rPr>
              <w:t>số</w:t>
            </w:r>
            <w:r w:rsidRPr="00C64E85">
              <w:rPr>
                <w:rFonts w:ascii="Times New Roman" w:eastAsia="Times New Roman" w:hAnsi="Times New Roman" w:cs="Times New Roman"/>
                <w:color w:val="000000" w:themeColor="text1"/>
                <w:spacing w:val="-10"/>
                <w:sz w:val="28"/>
                <w:szCs w:val="28"/>
                <w:lang w:val="pt-BR" w:eastAsia="en-US"/>
              </w:rPr>
              <w:t xml:space="preserve"> </w:t>
            </w:r>
            <w:r w:rsidRPr="00C64E85">
              <w:rPr>
                <w:rFonts w:ascii="Times New Roman" w:eastAsia="Times New Roman" w:hAnsi="Times New Roman" w:cs="Times New Roman"/>
                <w:color w:val="000000" w:themeColor="text1"/>
                <w:sz w:val="28"/>
                <w:szCs w:val="28"/>
                <w:lang w:val="pt-BR" w:eastAsia="en-US"/>
              </w:rPr>
              <w:t xml:space="preserve">24/2024/TT- </w:t>
            </w:r>
            <w:r w:rsidRPr="00C64E85">
              <w:rPr>
                <w:rFonts w:ascii="Times New Roman" w:eastAsia="Times New Roman" w:hAnsi="Times New Roman" w:cs="Times New Roman"/>
                <w:color w:val="000000" w:themeColor="text1"/>
                <w:spacing w:val="-2"/>
                <w:sz w:val="28"/>
                <w:szCs w:val="28"/>
                <w:lang w:val="pt-BR" w:eastAsia="en-US"/>
              </w:rPr>
              <w:t xml:space="preserve">NNPTNT ngày </w:t>
            </w:r>
            <w:r w:rsidRPr="00C64E85">
              <w:rPr>
                <w:rFonts w:ascii="Times New Roman" w:eastAsia="Times New Roman" w:hAnsi="Times New Roman" w:cs="Times New Roman"/>
                <w:bCs/>
                <w:color w:val="000000" w:themeColor="text1"/>
                <w:sz w:val="28"/>
                <w:szCs w:val="28"/>
                <w:lang w:val="da-DK" w:eastAsia="en-US"/>
              </w:rPr>
              <w:t>12/12/2024</w:t>
            </w:r>
            <w:r w:rsidRPr="00C64E85">
              <w:rPr>
                <w:rFonts w:ascii="Times New Roman" w:eastAsia="Times New Roman" w:hAnsi="Times New Roman" w:cs="Times New Roman"/>
                <w:color w:val="000000" w:themeColor="text1"/>
                <w:spacing w:val="-2"/>
                <w:sz w:val="28"/>
                <w:szCs w:val="28"/>
                <w:lang w:val="pt-BR" w:eastAsia="en-US"/>
              </w:rPr>
              <w:t xml:space="preserve"> của Bộ Nông nghiệp và PTNT </w:t>
            </w:r>
            <w:r w:rsidRPr="00C64E85">
              <w:rPr>
                <w:rFonts w:ascii="Times New Roman" w:hAnsi="Times New Roman" w:cs="Times New Roman"/>
                <w:iCs/>
                <w:color w:val="000000" w:themeColor="text1"/>
                <w:sz w:val="28"/>
                <w:szCs w:val="28"/>
                <w:shd w:val="clear" w:color="auto" w:fill="FFFFFF"/>
              </w:rPr>
              <w:t>sửa đổi, bổ sung một số điều của các thông tư trong lĩnh vực lâm nghiệp.</w:t>
            </w:r>
          </w:p>
          <w:p w14:paraId="40E4C54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566D464"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E65E6E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122</w:t>
            </w:r>
          </w:p>
        </w:tc>
        <w:tc>
          <w:tcPr>
            <w:tcW w:w="712" w:type="dxa"/>
            <w:tcBorders>
              <w:top w:val="single" w:sz="4" w:space="0" w:color="auto"/>
              <w:left w:val="single" w:sz="4" w:space="0" w:color="auto"/>
              <w:bottom w:val="single" w:sz="4" w:space="0" w:color="auto"/>
              <w:right w:val="single" w:sz="4" w:space="0" w:color="auto"/>
            </w:tcBorders>
            <w:vAlign w:val="center"/>
          </w:tcPr>
          <w:p w14:paraId="66584BB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645E7C5B"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40" w:history="1">
              <w:r w:rsidR="005D5A81" w:rsidRPr="00C64E85">
                <w:rPr>
                  <w:rFonts w:ascii="Times New Roman" w:eastAsia="Calibri" w:hAnsi="Times New Roman" w:cs="Times New Roman"/>
                  <w:color w:val="000000" w:themeColor="text1"/>
                  <w:sz w:val="28"/>
                  <w:szCs w:val="28"/>
                  <w:lang w:val="en-US" w:eastAsia="en-US"/>
                </w:rPr>
                <w:t>1.000058.000.</w:t>
              </w:r>
              <w:r w:rsidR="005D5A81" w:rsidRPr="00C64E85">
                <w:rPr>
                  <w:rFonts w:ascii="Times New Roman" w:eastAsia="Calibri" w:hAnsi="Times New Roman" w:cs="Times New Roman"/>
                  <w:color w:val="000000" w:themeColor="text1"/>
                  <w:sz w:val="28"/>
                  <w:szCs w:val="28"/>
                  <w:lang w:val="en-US" w:eastAsia="en-US"/>
                </w:rPr>
                <w:lastRenderedPageBreak/>
                <w:t>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7D5A21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Miễn, giảm tiền dịch vụ môi </w:t>
            </w:r>
            <w:r w:rsidRPr="00C64E85">
              <w:rPr>
                <w:rFonts w:ascii="Times New Roman" w:eastAsia="Calibri" w:hAnsi="Times New Roman" w:cs="Times New Roman"/>
                <w:color w:val="000000" w:themeColor="text1"/>
                <w:sz w:val="28"/>
                <w:szCs w:val="28"/>
                <w:lang w:val="pt-BR" w:eastAsia="en-US"/>
              </w:rPr>
              <w:lastRenderedPageBreak/>
              <w:t>trường rừng (đối với bên sử dụng dịch vụ môi trường rừng trong phạm vi địa giới hành chính của một tỉnh)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79B785C5" w14:textId="77777777" w:rsidR="005D5A81" w:rsidRPr="00C64E85" w:rsidRDefault="005D5A81" w:rsidP="005E4641">
            <w:pPr>
              <w:tabs>
                <w:tab w:val="left" w:pos="1470"/>
              </w:tabs>
              <w:autoSpaceDE w:val="0"/>
              <w:autoSpaceDN w:val="0"/>
              <w:spacing w:before="60" w:after="60"/>
              <w:contextualSpacing/>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lastRenderedPageBreak/>
              <w:t>15 ngày làm việc</w:t>
            </w:r>
          </w:p>
        </w:tc>
        <w:tc>
          <w:tcPr>
            <w:tcW w:w="3260" w:type="dxa"/>
            <w:vMerge/>
            <w:tcBorders>
              <w:left w:val="single" w:sz="4" w:space="0" w:color="auto"/>
              <w:right w:val="single" w:sz="4" w:space="0" w:color="auto"/>
            </w:tcBorders>
            <w:shd w:val="clear" w:color="auto" w:fill="auto"/>
            <w:vAlign w:val="center"/>
          </w:tcPr>
          <w:p w14:paraId="1093D2BA" w14:textId="77777777" w:rsidR="005D5A81" w:rsidRPr="00C64E85" w:rsidRDefault="005D5A81" w:rsidP="005E4641">
            <w:pPr>
              <w:widowControl/>
              <w:spacing w:before="60" w:after="60"/>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07DC4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29B285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Nghị định số 156/2018/NĐ-CP ngày </w:t>
            </w:r>
            <w:r w:rsidRPr="00C64E85">
              <w:rPr>
                <w:rFonts w:ascii="Times New Roman" w:eastAsia="Calibri" w:hAnsi="Times New Roman" w:cs="Times New Roman"/>
                <w:color w:val="000000" w:themeColor="text1"/>
                <w:sz w:val="28"/>
                <w:szCs w:val="28"/>
                <w:lang w:val="pt-BR" w:eastAsia="en-US"/>
              </w:rPr>
              <w:lastRenderedPageBreak/>
              <w:t>16/11/2018 của Chính phủ quy định chi tiết thi hành một số điều của Luật Lâm nghiệp.</w:t>
            </w:r>
          </w:p>
        </w:tc>
      </w:tr>
      <w:tr w:rsidR="009F6C05" w:rsidRPr="00C64E85" w14:paraId="5F326B8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4EECAC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123</w:t>
            </w:r>
          </w:p>
        </w:tc>
        <w:tc>
          <w:tcPr>
            <w:tcW w:w="712" w:type="dxa"/>
            <w:tcBorders>
              <w:top w:val="single" w:sz="4" w:space="0" w:color="auto"/>
              <w:left w:val="single" w:sz="4" w:space="0" w:color="auto"/>
              <w:bottom w:val="single" w:sz="4" w:space="0" w:color="auto"/>
              <w:right w:val="single" w:sz="4" w:space="0" w:color="auto"/>
            </w:tcBorders>
            <w:vAlign w:val="center"/>
          </w:tcPr>
          <w:p w14:paraId="07E72FC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712DF6B6" w14:textId="77777777" w:rsidR="00E4484A" w:rsidRPr="00C64E85" w:rsidRDefault="00E4484A"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4B21CC2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1.007916.000.00.00.H48</w:t>
            </w:r>
          </w:p>
          <w:p w14:paraId="6AA0BCB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3375AC0D"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41" w:history="1">
              <w:r w:rsidR="005D5A81" w:rsidRPr="00C64E85">
                <w:rPr>
                  <w:rFonts w:ascii="Times New Roman" w:eastAsia="Calibri" w:hAnsi="Times New Roman" w:cs="Times New Roman"/>
                  <w:color w:val="000000" w:themeColor="text1"/>
                  <w:sz w:val="28"/>
                  <w:szCs w:val="28"/>
                  <w:lang w:val="pt-BR" w:eastAsia="en-US"/>
                </w:rPr>
                <w:t>Chấp thuận nộp tiền trồng rừng thay thế đối với trường hợp chủ dự án không tự trồng rừng thay thế</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44563F32" w14:textId="182BF261" w:rsidR="005D5A81" w:rsidRPr="00C64E85" w:rsidRDefault="001162B3" w:rsidP="005E4641">
            <w:pPr>
              <w:tabs>
                <w:tab w:val="left" w:pos="256"/>
              </w:tabs>
              <w:autoSpaceDE w:val="0"/>
              <w:autoSpaceDN w:val="0"/>
              <w:spacing w:before="60" w:after="60"/>
              <w:ind w:right="34"/>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(i) </w:t>
            </w:r>
            <w:r w:rsidR="005D5A81" w:rsidRPr="00C64E85">
              <w:rPr>
                <w:rFonts w:ascii="Times New Roman" w:eastAsia="Calibri" w:hAnsi="Times New Roman" w:cs="Times New Roman"/>
                <w:color w:val="000000" w:themeColor="text1"/>
                <w:sz w:val="28"/>
                <w:szCs w:val="28"/>
                <w:lang w:val="pt-BR" w:eastAsia="en-US"/>
              </w:rPr>
              <w:t>Trường hợp Ủy ban nhân dân cấp tỉnh bố trí đất để trồng rừng trên địa bàn: 22 ngày kể từ ngày nhận được hồ sơ đầy đủ, hợp lệ.</w:t>
            </w:r>
          </w:p>
          <w:p w14:paraId="3BC33E27"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(ii) Trường hợp Ủy ban nhân dân cấp tỉnh không bố trí được đất để trồng rừng trên địa bàn:</w:t>
            </w:r>
          </w:p>
          <w:p w14:paraId="4C34219A"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Trường hợp </w:t>
            </w:r>
            <w:r w:rsidRPr="00C64E85">
              <w:rPr>
                <w:rFonts w:ascii="Times New Roman" w:eastAsia="Calibri" w:hAnsi="Times New Roman" w:cs="Times New Roman"/>
                <w:color w:val="000000" w:themeColor="text1"/>
                <w:sz w:val="28"/>
                <w:szCs w:val="28"/>
                <w:lang w:val="pt-BR" w:eastAsia="en-US"/>
              </w:rPr>
              <w:lastRenderedPageBreak/>
              <w:t>chủ dự án không đề nghị nộp ngay số tiền trồng rừng thay thế theo đơn giá trồng rừng của Ủy ban nhân dân cấp tỉnh nơi đề nghị nộp tiền: 57 ngày kể từ ngày nhận được hồ sơ đầy đủ, hợp lệ.</w:t>
            </w:r>
          </w:p>
          <w:p w14:paraId="06F9FD12"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Trường hợp chủ dự án đề nghị nộp ngay số tiền trồng rừng thay thế theo đơn giá trồng rừng của Ủy ban nhân dân cấp tỉnh nơi đề nghị nộp tiền: 37 </w:t>
            </w:r>
            <w:r w:rsidRPr="00C64E85">
              <w:rPr>
                <w:rFonts w:ascii="Times New Roman" w:eastAsia="Calibri" w:hAnsi="Times New Roman" w:cs="Times New Roman"/>
                <w:color w:val="000000" w:themeColor="text1"/>
                <w:sz w:val="28"/>
                <w:szCs w:val="28"/>
                <w:lang w:val="pt-BR" w:eastAsia="en-US"/>
              </w:rPr>
              <w:lastRenderedPageBreak/>
              <w:t xml:space="preserve">ngày kể từ ngày nhận được hồ sơ đầy đủ, hợp lệ đối với trường hợp số tiền đã nộp theo đơn giá trồng rừng của Ủy ban nhân dân cấp tỉnh nơi đề nghị nộp tiền thấp hơn số tiền phải nộp theo đơn giá trồng rừng của tỉnh nơi tiếp nhận trồng rừng thay thế; 42 ngày kể từ ngày nhận được hồ sơ đầy đủ, hợp lệ đối với trường hợp số tiền đã nộp theo đơn giá </w:t>
            </w:r>
            <w:r w:rsidRPr="00C64E85">
              <w:rPr>
                <w:rFonts w:ascii="Times New Roman" w:eastAsia="Calibri" w:hAnsi="Times New Roman" w:cs="Times New Roman"/>
                <w:color w:val="000000" w:themeColor="text1"/>
                <w:sz w:val="28"/>
                <w:szCs w:val="28"/>
                <w:lang w:val="pt-BR" w:eastAsia="en-US"/>
              </w:rPr>
              <w:lastRenderedPageBreak/>
              <w:t>trồng rừng của Ủy ban nhân dân cấp tỉnh nơi đề nghị nộp tiền cao hơn số tiền phải nộp theo đơn giá trồng rừng của tỉnh nơi tiếp nhận trồng rừng thay thế.</w:t>
            </w:r>
          </w:p>
        </w:tc>
        <w:tc>
          <w:tcPr>
            <w:tcW w:w="3260" w:type="dxa"/>
            <w:vMerge/>
            <w:tcBorders>
              <w:left w:val="single" w:sz="4" w:space="0" w:color="auto"/>
              <w:right w:val="single" w:sz="4" w:space="0" w:color="auto"/>
            </w:tcBorders>
            <w:shd w:val="clear" w:color="auto" w:fill="auto"/>
            <w:vAlign w:val="center"/>
          </w:tcPr>
          <w:p w14:paraId="3F6E532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783704" w14:textId="77777777" w:rsidR="005D5A81" w:rsidRPr="00C64E85" w:rsidRDefault="005D5A81" w:rsidP="005E4641">
            <w:pPr>
              <w:tabs>
                <w:tab w:val="left" w:pos="1462"/>
                <w:tab w:val="left" w:pos="2435"/>
              </w:tabs>
              <w:autoSpaceDE w:val="0"/>
              <w:autoSpaceDN w:val="0"/>
              <w:spacing w:before="60" w:after="60"/>
              <w:ind w:right="99"/>
              <w:jc w:val="center"/>
              <w:rPr>
                <w:rFonts w:ascii="Times New Roman" w:eastAsia="Times New Roman"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z w:val="28"/>
                <w:szCs w:val="28"/>
                <w:lang w:val="en-US" w:eastAsia="en-US"/>
              </w:rPr>
              <w:t>Không</w:t>
            </w:r>
          </w:p>
          <w:p w14:paraId="4CE34B0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6C121D5" w14:textId="77777777" w:rsidR="005D5A81" w:rsidRPr="00C64E85" w:rsidRDefault="005D5A81" w:rsidP="005E4641">
            <w:pPr>
              <w:tabs>
                <w:tab w:val="left" w:pos="1462"/>
                <w:tab w:val="left" w:pos="2435"/>
              </w:tabs>
              <w:autoSpaceDE w:val="0"/>
              <w:autoSpaceDN w:val="0"/>
              <w:spacing w:before="60" w:after="60"/>
              <w:ind w:right="99"/>
              <w:jc w:val="both"/>
              <w:rPr>
                <w:rFonts w:ascii="Times New Roman" w:eastAsia="Calibri"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Thông</w:t>
            </w:r>
            <w:r w:rsidRPr="00C64E85">
              <w:rPr>
                <w:rFonts w:ascii="Times New Roman" w:eastAsia="Times New Roman" w:hAnsi="Times New Roman" w:cs="Times New Roman"/>
                <w:color w:val="000000" w:themeColor="text1"/>
                <w:spacing w:val="-12"/>
                <w:sz w:val="28"/>
                <w:szCs w:val="28"/>
                <w:lang w:val="pt-BR" w:eastAsia="en-US"/>
              </w:rPr>
              <w:t xml:space="preserve"> </w:t>
            </w:r>
            <w:r w:rsidRPr="00C64E85">
              <w:rPr>
                <w:rFonts w:ascii="Times New Roman" w:eastAsia="Times New Roman" w:hAnsi="Times New Roman" w:cs="Times New Roman"/>
                <w:color w:val="000000" w:themeColor="text1"/>
                <w:sz w:val="28"/>
                <w:szCs w:val="28"/>
                <w:lang w:val="pt-BR" w:eastAsia="en-US"/>
              </w:rPr>
              <w:t>tư</w:t>
            </w:r>
            <w:r w:rsidRPr="00C64E85">
              <w:rPr>
                <w:rFonts w:ascii="Times New Roman" w:eastAsia="Times New Roman" w:hAnsi="Times New Roman" w:cs="Times New Roman"/>
                <w:color w:val="000000" w:themeColor="text1"/>
                <w:spacing w:val="-10"/>
                <w:sz w:val="28"/>
                <w:szCs w:val="28"/>
                <w:lang w:val="pt-BR" w:eastAsia="en-US"/>
              </w:rPr>
              <w:t xml:space="preserve"> </w:t>
            </w:r>
            <w:r w:rsidRPr="00C64E85">
              <w:rPr>
                <w:rFonts w:ascii="Times New Roman" w:eastAsia="Times New Roman" w:hAnsi="Times New Roman" w:cs="Times New Roman"/>
                <w:color w:val="000000" w:themeColor="text1"/>
                <w:sz w:val="28"/>
                <w:szCs w:val="28"/>
                <w:lang w:val="pt-BR" w:eastAsia="en-US"/>
              </w:rPr>
              <w:t>số</w:t>
            </w:r>
            <w:r w:rsidRPr="00C64E85">
              <w:rPr>
                <w:rFonts w:ascii="Times New Roman" w:eastAsia="Times New Roman" w:hAnsi="Times New Roman" w:cs="Times New Roman"/>
                <w:color w:val="000000" w:themeColor="text1"/>
                <w:spacing w:val="-10"/>
                <w:sz w:val="28"/>
                <w:szCs w:val="28"/>
                <w:lang w:val="pt-BR" w:eastAsia="en-US"/>
              </w:rPr>
              <w:t xml:space="preserve"> </w:t>
            </w:r>
            <w:r w:rsidRPr="00C64E85">
              <w:rPr>
                <w:rFonts w:ascii="Times New Roman" w:eastAsia="Times New Roman" w:hAnsi="Times New Roman" w:cs="Times New Roman"/>
                <w:color w:val="000000" w:themeColor="text1"/>
                <w:sz w:val="28"/>
                <w:szCs w:val="28"/>
                <w:lang w:val="pt-BR" w:eastAsia="en-US"/>
              </w:rPr>
              <w:t xml:space="preserve">24/2024/TT- </w:t>
            </w:r>
            <w:r w:rsidRPr="00C64E85">
              <w:rPr>
                <w:rFonts w:ascii="Times New Roman" w:eastAsia="Times New Roman" w:hAnsi="Times New Roman" w:cs="Times New Roman"/>
                <w:color w:val="000000" w:themeColor="text1"/>
                <w:spacing w:val="-2"/>
                <w:sz w:val="28"/>
                <w:szCs w:val="28"/>
                <w:lang w:val="pt-BR" w:eastAsia="en-US"/>
              </w:rPr>
              <w:t xml:space="preserve">NNPTNT ngày </w:t>
            </w:r>
            <w:r w:rsidRPr="00C64E85">
              <w:rPr>
                <w:rFonts w:ascii="Times New Roman" w:eastAsia="Times New Roman" w:hAnsi="Times New Roman" w:cs="Times New Roman"/>
                <w:bCs/>
                <w:color w:val="000000" w:themeColor="text1"/>
                <w:sz w:val="28"/>
                <w:szCs w:val="28"/>
                <w:lang w:val="da-DK" w:eastAsia="en-US"/>
              </w:rPr>
              <w:t>12/12/2024</w:t>
            </w:r>
            <w:r w:rsidRPr="00C64E85">
              <w:rPr>
                <w:rFonts w:ascii="Times New Roman" w:eastAsia="Times New Roman" w:hAnsi="Times New Roman" w:cs="Times New Roman"/>
                <w:color w:val="000000" w:themeColor="text1"/>
                <w:spacing w:val="-2"/>
                <w:sz w:val="28"/>
                <w:szCs w:val="28"/>
                <w:lang w:val="pt-BR" w:eastAsia="en-US"/>
              </w:rPr>
              <w:t xml:space="preserve"> của </w:t>
            </w:r>
          </w:p>
          <w:p w14:paraId="7A3BB241" w14:textId="043716D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Bộ trưởng Bộ Nông nghiệp và Phát triển nông thôn sửa đổi, bổ sung một số điều của các thông tư trong lĩnh vực lâm nghiệp</w:t>
            </w:r>
            <w:r w:rsidR="002E2B58" w:rsidRPr="00C64E85">
              <w:rPr>
                <w:rFonts w:ascii="Times New Roman" w:eastAsia="Calibri" w:hAnsi="Times New Roman" w:cs="Times New Roman"/>
                <w:color w:val="000000" w:themeColor="text1"/>
                <w:sz w:val="28"/>
                <w:szCs w:val="28"/>
                <w:lang w:val="pt-BR" w:eastAsia="en-US"/>
              </w:rPr>
              <w:t>.</w:t>
            </w:r>
          </w:p>
        </w:tc>
      </w:tr>
      <w:tr w:rsidR="009F6C05" w:rsidRPr="00C64E85" w14:paraId="25B4F80D"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55483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124</w:t>
            </w:r>
          </w:p>
        </w:tc>
        <w:tc>
          <w:tcPr>
            <w:tcW w:w="712" w:type="dxa"/>
            <w:tcBorders>
              <w:top w:val="single" w:sz="4" w:space="0" w:color="auto"/>
              <w:left w:val="single" w:sz="4" w:space="0" w:color="auto"/>
              <w:bottom w:val="single" w:sz="4" w:space="0" w:color="auto"/>
              <w:right w:val="single" w:sz="4" w:space="0" w:color="auto"/>
            </w:tcBorders>
            <w:vAlign w:val="center"/>
          </w:tcPr>
          <w:p w14:paraId="5EBFEB6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6</w:t>
            </w:r>
          </w:p>
        </w:tc>
        <w:tc>
          <w:tcPr>
            <w:tcW w:w="1850" w:type="dxa"/>
            <w:tcBorders>
              <w:top w:val="single" w:sz="4" w:space="0" w:color="auto"/>
              <w:left w:val="single" w:sz="4" w:space="0" w:color="auto"/>
              <w:bottom w:val="single" w:sz="4" w:space="0" w:color="auto"/>
              <w:right w:val="single" w:sz="4" w:space="0" w:color="auto"/>
            </w:tcBorders>
            <w:vAlign w:val="center"/>
          </w:tcPr>
          <w:p w14:paraId="5073EF33" w14:textId="77777777" w:rsidR="002E2B58" w:rsidRPr="00C64E85" w:rsidRDefault="002E2B58"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03B59EB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1.007918.000.00.00.H48</w:t>
            </w:r>
          </w:p>
          <w:p w14:paraId="699687F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4EEB762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Thẩm định thiết kế, dự toán hoặc thẩm định điều chỉnh thiết kế, dự toán công trình lâm sinh sử dụng vốn đầu tư công đối với các dự án do Chủ tịch Uỷ ban nhân dân cấp tỉnh quyết định đầu tư</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A21C649"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15 ngày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3CC0B6DC"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33F5A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p w14:paraId="0C64F34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7D6715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58/2024/NĐ-CP ngày 24/5/2024 của Chính phủ về một số chính sách đầu tư trong lâm nghiệp.</w:t>
            </w:r>
          </w:p>
          <w:p w14:paraId="18C7026E" w14:textId="77777777" w:rsidR="005D5A81" w:rsidRPr="00C64E85" w:rsidRDefault="005D5A81" w:rsidP="005E4641">
            <w:pPr>
              <w:tabs>
                <w:tab w:val="left" w:pos="1462"/>
                <w:tab w:val="left" w:pos="2435"/>
              </w:tabs>
              <w:autoSpaceDE w:val="0"/>
              <w:autoSpaceDN w:val="0"/>
              <w:spacing w:before="60" w:after="60"/>
              <w:ind w:right="99"/>
              <w:jc w:val="both"/>
              <w:rPr>
                <w:rFonts w:ascii="Times New Roman" w:eastAsia="Calibri" w:hAnsi="Times New Roman" w:cs="Times New Roman"/>
                <w:color w:val="000000" w:themeColor="text1"/>
                <w:sz w:val="28"/>
                <w:szCs w:val="28"/>
                <w:lang w:val="pt-BR" w:eastAsia="en-US"/>
              </w:rPr>
            </w:pPr>
          </w:p>
        </w:tc>
      </w:tr>
      <w:tr w:rsidR="009F6C05" w:rsidRPr="00C64E85" w14:paraId="0391155B"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A9CC62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125</w:t>
            </w:r>
          </w:p>
        </w:tc>
        <w:tc>
          <w:tcPr>
            <w:tcW w:w="712" w:type="dxa"/>
            <w:tcBorders>
              <w:top w:val="single" w:sz="4" w:space="0" w:color="auto"/>
              <w:left w:val="single" w:sz="4" w:space="0" w:color="auto"/>
              <w:bottom w:val="single" w:sz="4" w:space="0" w:color="auto"/>
              <w:right w:val="single" w:sz="4" w:space="0" w:color="auto"/>
            </w:tcBorders>
            <w:vAlign w:val="center"/>
          </w:tcPr>
          <w:p w14:paraId="5B6A2E7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7</w:t>
            </w:r>
          </w:p>
        </w:tc>
        <w:tc>
          <w:tcPr>
            <w:tcW w:w="1850" w:type="dxa"/>
            <w:tcBorders>
              <w:top w:val="single" w:sz="4" w:space="0" w:color="auto"/>
              <w:left w:val="single" w:sz="4" w:space="0" w:color="auto"/>
              <w:bottom w:val="single" w:sz="4" w:space="0" w:color="auto"/>
              <w:right w:val="single" w:sz="4" w:space="0" w:color="auto"/>
            </w:tcBorders>
            <w:vAlign w:val="center"/>
          </w:tcPr>
          <w:p w14:paraId="1386625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1.000081.000.00.00.H48</w:t>
            </w:r>
          </w:p>
        </w:tc>
        <w:tc>
          <w:tcPr>
            <w:tcW w:w="2277" w:type="dxa"/>
            <w:tcBorders>
              <w:top w:val="single" w:sz="4" w:space="0" w:color="auto"/>
              <w:left w:val="single" w:sz="4" w:space="0" w:color="auto"/>
              <w:bottom w:val="single" w:sz="4" w:space="0" w:color="auto"/>
              <w:right w:val="single" w:sz="4" w:space="0" w:color="auto"/>
            </w:tcBorders>
            <w:vAlign w:val="center"/>
          </w:tcPr>
          <w:p w14:paraId="25770017"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42" w:history="1">
              <w:r w:rsidR="005D5A81" w:rsidRPr="00C64E85">
                <w:rPr>
                  <w:rFonts w:ascii="Times New Roman" w:eastAsia="Calibri" w:hAnsi="Times New Roman" w:cs="Times New Roman"/>
                  <w:color w:val="000000" w:themeColor="text1"/>
                  <w:sz w:val="28"/>
                  <w:szCs w:val="28"/>
                  <w:lang w:val="pt-BR" w:eastAsia="en-US"/>
                </w:rPr>
                <w:t>Phê duyệt hoặc điều chỉnh đề án du lịch sinh thái, nghỉ dưỡng, giải trí trong rừng phòng hộ hoặc rừng sản xuất thuộc địa phương quản lý</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14B4872"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45 </w:t>
            </w:r>
            <w:r w:rsidRPr="00C64E85">
              <w:rPr>
                <w:rFonts w:ascii="Times New Roman" w:eastAsia="Calibri" w:hAnsi="Times New Roman" w:cs="Times New Roman"/>
                <w:color w:val="000000" w:themeColor="text1"/>
                <w:sz w:val="28"/>
                <w:szCs w:val="28"/>
                <w:lang w:eastAsia="en-US"/>
              </w:rPr>
              <w:t>ngày</w:t>
            </w:r>
            <w:r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eastAsia="en-US"/>
              </w:rPr>
              <w:t xml:space="preserve">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2027324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C19B9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p w14:paraId="107B1E7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E029168" w14:textId="3A2BCEA5" w:rsidR="005D5A81" w:rsidRPr="00C64E85" w:rsidRDefault="005D5A81" w:rsidP="005E4641">
            <w:pPr>
              <w:tabs>
                <w:tab w:val="left" w:pos="1462"/>
                <w:tab w:val="left" w:pos="2435"/>
              </w:tabs>
              <w:autoSpaceDE w:val="0"/>
              <w:autoSpaceDN w:val="0"/>
              <w:spacing w:before="60" w:after="60"/>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Times New Roman" w:hAnsi="Times New Roman" w:cs="Times New Roman"/>
                <w:color w:val="000000" w:themeColor="text1"/>
                <w:spacing w:val="-4"/>
                <w:sz w:val="28"/>
                <w:szCs w:val="28"/>
                <w:lang w:val="pt-BR" w:eastAsia="en-US"/>
              </w:rPr>
              <w:t>Nghị định số 91/2024/NĐ-CP ngày 18/7/2024 của Chính phủ sửa đổi, bổ sung một số điều của Nghị định số 156/2018/NĐ-CP ngày 16/11/2018  của Chính phủ quy định chi tiết thi hành m</w:t>
            </w:r>
            <w:r w:rsidR="002E2B58" w:rsidRPr="00C64E85">
              <w:rPr>
                <w:rFonts w:ascii="Times New Roman" w:eastAsia="Times New Roman" w:hAnsi="Times New Roman" w:cs="Times New Roman"/>
                <w:color w:val="000000" w:themeColor="text1"/>
                <w:spacing w:val="-4"/>
                <w:sz w:val="28"/>
                <w:szCs w:val="28"/>
                <w:lang w:val="pt-BR" w:eastAsia="en-US"/>
              </w:rPr>
              <w:t>ột số điều của Luật Lâm nghiệp.</w:t>
            </w:r>
          </w:p>
        </w:tc>
      </w:tr>
      <w:tr w:rsidR="009F6C05" w:rsidRPr="00C64E85" w14:paraId="602A7F1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ECFDF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126</w:t>
            </w:r>
          </w:p>
        </w:tc>
        <w:tc>
          <w:tcPr>
            <w:tcW w:w="712" w:type="dxa"/>
            <w:tcBorders>
              <w:top w:val="single" w:sz="4" w:space="0" w:color="auto"/>
              <w:left w:val="single" w:sz="4" w:space="0" w:color="auto"/>
              <w:bottom w:val="single" w:sz="4" w:space="0" w:color="auto"/>
              <w:right w:val="single" w:sz="4" w:space="0" w:color="auto"/>
            </w:tcBorders>
            <w:vAlign w:val="center"/>
          </w:tcPr>
          <w:p w14:paraId="71D8495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8</w:t>
            </w:r>
          </w:p>
        </w:tc>
        <w:tc>
          <w:tcPr>
            <w:tcW w:w="1850" w:type="dxa"/>
            <w:tcBorders>
              <w:top w:val="single" w:sz="4" w:space="0" w:color="auto"/>
              <w:left w:val="single" w:sz="4" w:space="0" w:color="auto"/>
              <w:bottom w:val="single" w:sz="4" w:space="0" w:color="auto"/>
              <w:right w:val="single" w:sz="4" w:space="0" w:color="auto"/>
            </w:tcBorders>
            <w:vAlign w:val="center"/>
          </w:tcPr>
          <w:p w14:paraId="11819F0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1.000071.000.00.00.H48</w:t>
            </w:r>
          </w:p>
        </w:tc>
        <w:tc>
          <w:tcPr>
            <w:tcW w:w="2277" w:type="dxa"/>
            <w:tcBorders>
              <w:top w:val="single" w:sz="4" w:space="0" w:color="auto"/>
              <w:left w:val="single" w:sz="4" w:space="0" w:color="auto"/>
              <w:bottom w:val="single" w:sz="4" w:space="0" w:color="auto"/>
              <w:right w:val="single" w:sz="4" w:space="0" w:color="auto"/>
            </w:tcBorders>
            <w:vAlign w:val="center"/>
          </w:tcPr>
          <w:p w14:paraId="34BF0ACA"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43" w:history="1">
              <w:r w:rsidR="005D5A81" w:rsidRPr="00C64E85">
                <w:rPr>
                  <w:rFonts w:ascii="Times New Roman" w:eastAsia="Calibri" w:hAnsi="Times New Roman" w:cs="Times New Roman"/>
                  <w:color w:val="000000" w:themeColor="text1"/>
                  <w:sz w:val="28"/>
                  <w:szCs w:val="28"/>
                  <w:lang w:val="pt-BR" w:eastAsia="en-US"/>
                </w:rPr>
                <w:t>Phê duyệt chương trình, dự án và hoạt động phi dự án được hỗ trợ tài chính của Quỹ Bảo vệ và Phát triển rừng cấp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00DBE27"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40 ngày làm việc</w:t>
            </w:r>
          </w:p>
        </w:tc>
        <w:tc>
          <w:tcPr>
            <w:tcW w:w="3260" w:type="dxa"/>
            <w:vMerge/>
            <w:tcBorders>
              <w:left w:val="single" w:sz="4" w:space="0" w:color="auto"/>
              <w:right w:val="single" w:sz="4" w:space="0" w:color="auto"/>
            </w:tcBorders>
            <w:shd w:val="clear" w:color="auto" w:fill="auto"/>
          </w:tcPr>
          <w:p w14:paraId="4A449EAE"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88621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C28B167" w14:textId="056AC20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156/2018/NĐ-CP ngày 16/11/2018 của Chính phủ quy định chi tiết thi hành một số điều của Luật Lâm nghiệp</w:t>
            </w:r>
            <w:r w:rsidR="00B62A82" w:rsidRPr="00C64E85">
              <w:rPr>
                <w:rFonts w:ascii="Times New Roman" w:eastAsia="Calibri" w:hAnsi="Times New Roman" w:cs="Times New Roman"/>
                <w:color w:val="000000" w:themeColor="text1"/>
                <w:sz w:val="28"/>
                <w:szCs w:val="28"/>
                <w:lang w:val="pt-BR" w:eastAsia="en-US"/>
              </w:rPr>
              <w:t>.</w:t>
            </w:r>
          </w:p>
        </w:tc>
      </w:tr>
      <w:tr w:rsidR="009F6C05" w:rsidRPr="00C64E85" w14:paraId="03904024"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95AFB9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127</w:t>
            </w:r>
          </w:p>
        </w:tc>
        <w:tc>
          <w:tcPr>
            <w:tcW w:w="712" w:type="dxa"/>
            <w:tcBorders>
              <w:top w:val="single" w:sz="4" w:space="0" w:color="auto"/>
              <w:left w:val="single" w:sz="4" w:space="0" w:color="auto"/>
              <w:bottom w:val="single" w:sz="4" w:space="0" w:color="auto"/>
              <w:right w:val="single" w:sz="4" w:space="0" w:color="auto"/>
            </w:tcBorders>
            <w:vAlign w:val="center"/>
          </w:tcPr>
          <w:p w14:paraId="1273707B" w14:textId="31F63334"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9</w:t>
            </w:r>
          </w:p>
        </w:tc>
        <w:tc>
          <w:tcPr>
            <w:tcW w:w="1850" w:type="dxa"/>
            <w:tcBorders>
              <w:top w:val="single" w:sz="4" w:space="0" w:color="auto"/>
              <w:left w:val="single" w:sz="4" w:space="0" w:color="auto"/>
              <w:bottom w:val="single" w:sz="4" w:space="0" w:color="auto"/>
              <w:right w:val="single" w:sz="4" w:space="0" w:color="auto"/>
            </w:tcBorders>
            <w:vAlign w:val="center"/>
          </w:tcPr>
          <w:p w14:paraId="71AEEC3B"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44" w:history="1">
              <w:r w:rsidR="005D5A81" w:rsidRPr="00C64E85">
                <w:rPr>
                  <w:rFonts w:ascii="Times New Roman" w:eastAsia="Calibri" w:hAnsi="Times New Roman" w:cs="Times New Roman"/>
                  <w:color w:val="000000" w:themeColor="text1"/>
                  <w:sz w:val="28"/>
                  <w:szCs w:val="28"/>
                  <w:lang w:val="en-US" w:eastAsia="en-US"/>
                </w:rPr>
                <w:t>1.011470.000.00.00.H48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5EA9938F"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45" w:history="1">
              <w:r w:rsidR="005D5A81" w:rsidRPr="00C64E85">
                <w:rPr>
                  <w:rFonts w:ascii="Times New Roman" w:eastAsia="Calibri" w:hAnsi="Times New Roman" w:cs="Times New Roman"/>
                  <w:color w:val="000000" w:themeColor="text1"/>
                  <w:sz w:val="28"/>
                  <w:szCs w:val="28"/>
                  <w:lang w:val="pt-BR" w:eastAsia="en-US"/>
                </w:rPr>
                <w:t xml:space="preserve">Phê duyệt Phương án khai thác thực vật rừng thông thường thuộc thẩm quyền giải quyết của Sở </w:t>
              </w:r>
              <w:r w:rsidR="005D5A81" w:rsidRPr="00C64E85">
                <w:rPr>
                  <w:rFonts w:ascii="Times New Roman" w:eastAsia="Calibri" w:hAnsi="Times New Roman" w:cs="Times New Roman"/>
                  <w:color w:val="000000" w:themeColor="text1"/>
                  <w:sz w:val="28"/>
                  <w:szCs w:val="28"/>
                  <w:lang w:val="pt-BR" w:eastAsia="en-US"/>
                </w:rPr>
                <w:lastRenderedPageBreak/>
                <w:t>Nông nghiệp và Môi trường hoặc Cơ quan có thẩm quyền phê duyệt nguồn vốn trồng rừng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A8EC605" w14:textId="77777777" w:rsidR="005D5A81" w:rsidRPr="00C64E85" w:rsidRDefault="005D5A81" w:rsidP="005E4641">
            <w:pPr>
              <w:widowControl/>
              <w:spacing w:before="60" w:after="60"/>
              <w:rPr>
                <w:rFonts w:ascii="Times New Roman" w:eastAsia="Calibri" w:hAnsi="Times New Roman" w:cs="Times New Roman"/>
                <w:color w:val="000000" w:themeColor="text1"/>
                <w:sz w:val="28"/>
                <w:szCs w:val="28"/>
                <w:lang w:val="pt-BR" w:eastAsia="en-US"/>
              </w:rPr>
            </w:pPr>
          </w:p>
          <w:p w14:paraId="424F64F7" w14:textId="77777777" w:rsidR="005D5A81" w:rsidRPr="00C64E85" w:rsidRDefault="005D5A81" w:rsidP="005E4641">
            <w:pPr>
              <w:widowControl/>
              <w:spacing w:before="60" w:after="60"/>
              <w:rPr>
                <w:rFonts w:ascii="Times New Roman" w:eastAsia="Calibri" w:hAnsi="Times New Roman" w:cs="Times New Roman"/>
                <w:color w:val="000000" w:themeColor="text1"/>
                <w:sz w:val="28"/>
                <w:szCs w:val="28"/>
                <w:lang w:val="pt-BR" w:eastAsia="en-US"/>
              </w:rPr>
            </w:pPr>
          </w:p>
          <w:p w14:paraId="7AE12594"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10 ngày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2A6B9468"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2913F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2"/>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EF12302" w14:textId="671529E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Thông tư số 22/2023/TT- BNNPTNT ngày</w:t>
            </w:r>
            <w:r w:rsidRPr="00C64E85">
              <w:rPr>
                <w:rFonts w:ascii="Times New Roman" w:eastAsia="Calibri" w:hAnsi="Times New Roman" w:cs="Times New Roman"/>
                <w:color w:val="000000" w:themeColor="text1"/>
                <w:sz w:val="28"/>
                <w:szCs w:val="28"/>
                <w:lang w:val="pt-BR" w:eastAsia="en-US"/>
              </w:rPr>
              <w:br/>
              <w:t xml:space="preserve">15/12/2023 của Bộ trưởng Bộ Nông nghiệp và </w:t>
            </w:r>
            <w:r w:rsidR="00B62A82" w:rsidRPr="00C64E85">
              <w:rPr>
                <w:rFonts w:ascii="Times New Roman" w:eastAsia="Calibri" w:hAnsi="Times New Roman" w:cs="Times New Roman"/>
                <w:color w:val="000000" w:themeColor="text1"/>
                <w:sz w:val="28"/>
                <w:szCs w:val="28"/>
                <w:lang w:val="pt-BR" w:eastAsia="en-US"/>
              </w:rPr>
              <w:t>Phát triển nông thôn</w:t>
            </w:r>
            <w:r w:rsidRPr="00C64E85">
              <w:rPr>
                <w:rFonts w:ascii="Times New Roman" w:eastAsia="Calibri" w:hAnsi="Times New Roman" w:cs="Times New Roman"/>
                <w:color w:val="000000" w:themeColor="text1"/>
                <w:sz w:val="28"/>
                <w:szCs w:val="28"/>
                <w:lang w:val="pt-BR" w:eastAsia="en-US"/>
              </w:rPr>
              <w:t xml:space="preserve"> sửa đổi, bổ sung một số </w:t>
            </w:r>
            <w:r w:rsidRPr="00C64E85">
              <w:rPr>
                <w:rFonts w:ascii="Times New Roman" w:eastAsia="Calibri" w:hAnsi="Times New Roman" w:cs="Times New Roman"/>
                <w:color w:val="000000" w:themeColor="text1"/>
                <w:sz w:val="28"/>
                <w:szCs w:val="28"/>
                <w:lang w:val="pt-BR" w:eastAsia="en-US"/>
              </w:rPr>
              <w:lastRenderedPageBreak/>
              <w:t xml:space="preserve">điều của các Thông tư trong lĩnh vực lâm nghiệp. </w:t>
            </w:r>
          </w:p>
          <w:p w14:paraId="13D8E9D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CE6B33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FF966CA" w14:textId="77777777" w:rsidR="00537C86" w:rsidRPr="00C64E85" w:rsidRDefault="00537C8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128</w:t>
            </w:r>
          </w:p>
        </w:tc>
        <w:tc>
          <w:tcPr>
            <w:tcW w:w="712" w:type="dxa"/>
            <w:tcBorders>
              <w:top w:val="single" w:sz="4" w:space="0" w:color="auto"/>
              <w:left w:val="single" w:sz="4" w:space="0" w:color="auto"/>
              <w:bottom w:val="single" w:sz="4" w:space="0" w:color="auto"/>
              <w:right w:val="single" w:sz="4" w:space="0" w:color="auto"/>
            </w:tcBorders>
            <w:vAlign w:val="center"/>
          </w:tcPr>
          <w:p w14:paraId="2DE938B0" w14:textId="77777777" w:rsidR="00537C86" w:rsidRPr="00C64E85" w:rsidRDefault="00537C8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w:t>
            </w:r>
          </w:p>
        </w:tc>
        <w:tc>
          <w:tcPr>
            <w:tcW w:w="1850" w:type="dxa"/>
            <w:tcBorders>
              <w:top w:val="single" w:sz="4" w:space="0" w:color="auto"/>
              <w:left w:val="single" w:sz="4" w:space="0" w:color="auto"/>
              <w:bottom w:val="single" w:sz="4" w:space="0" w:color="auto"/>
              <w:right w:val="single" w:sz="4" w:space="0" w:color="auto"/>
            </w:tcBorders>
            <w:vAlign w:val="center"/>
          </w:tcPr>
          <w:p w14:paraId="67308197" w14:textId="77777777" w:rsidR="00537C86"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46" w:history="1">
              <w:r w:rsidR="00537C86" w:rsidRPr="00C64E85">
                <w:rPr>
                  <w:rFonts w:ascii="Times New Roman" w:eastAsia="Calibri" w:hAnsi="Times New Roman" w:cs="Times New Roman"/>
                  <w:color w:val="000000" w:themeColor="text1"/>
                  <w:sz w:val="28"/>
                  <w:szCs w:val="28"/>
                  <w:lang w:val="en-US" w:eastAsia="en-US"/>
                </w:rPr>
                <w:t>1.012687.H48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AE86CE6" w14:textId="77777777" w:rsidR="00537C86"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47" w:history="1">
              <w:r w:rsidR="00537C86" w:rsidRPr="00C64E85">
                <w:rPr>
                  <w:rFonts w:ascii="Times New Roman" w:eastAsia="Calibri" w:hAnsi="Times New Roman" w:cs="Times New Roman"/>
                  <w:color w:val="000000" w:themeColor="text1"/>
                  <w:sz w:val="28"/>
                  <w:szCs w:val="28"/>
                  <w:lang w:val="pt-BR" w:eastAsia="en-US"/>
                </w:rPr>
                <w:t>Phê duyệt điều chỉnh phân khu chức năng của khu rừng đặc dụng thuộc địa phương quản lý</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1A694BC" w14:textId="1FD4E9DF" w:rsidR="00537C86" w:rsidRPr="00C64E85" w:rsidRDefault="00537C86"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pt-BR" w:eastAsia="en-US"/>
              </w:rPr>
              <w:t>55</w:t>
            </w:r>
            <w:r w:rsidRPr="00C64E85">
              <w:rPr>
                <w:rFonts w:ascii="Times New Roman" w:eastAsia="Calibri" w:hAnsi="Times New Roman" w:cs="Times New Roman"/>
                <w:color w:val="000000" w:themeColor="text1"/>
                <w:sz w:val="28"/>
                <w:szCs w:val="28"/>
                <w:lang w:eastAsia="en-US"/>
              </w:rPr>
              <w:t xml:space="preserve"> ngày</w:t>
            </w:r>
            <w:r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eastAsia="en-US"/>
              </w:rPr>
              <w:t xml:space="preserve">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7EA4E0B0" w14:textId="77777777" w:rsidR="00537C86" w:rsidRPr="00C64E85" w:rsidRDefault="00537C86"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4CAB76" w14:textId="77777777" w:rsidR="00537C86" w:rsidRPr="00C64E85" w:rsidRDefault="00537C8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165A9A86" w14:textId="096D5E95" w:rsidR="00537C86" w:rsidRPr="00C64E85" w:rsidRDefault="00537C86" w:rsidP="005E4641">
            <w:pPr>
              <w:tabs>
                <w:tab w:val="left" w:pos="1462"/>
                <w:tab w:val="left" w:pos="2435"/>
              </w:tabs>
              <w:autoSpaceDE w:val="0"/>
              <w:autoSpaceDN w:val="0"/>
              <w:spacing w:before="60" w:after="60"/>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Times New Roman" w:hAnsi="Times New Roman" w:cs="Times New Roman"/>
                <w:color w:val="000000" w:themeColor="text1"/>
                <w:spacing w:val="-4"/>
                <w:sz w:val="28"/>
                <w:szCs w:val="28"/>
                <w:lang w:val="pt-BR" w:eastAsia="en-US"/>
              </w:rPr>
              <w:t>Nghị định số 91/2024/NĐ-CP ngày 18/7/2024 của Chính phủ sửa đổi, bổ sung một số điều của Nghị định số 156/2018/NĐ-CP ngày 16/11/2018  của Chính phủ quy định chi tiết thi hành một số điều của Luật Lâm nghiệp.</w:t>
            </w:r>
          </w:p>
        </w:tc>
      </w:tr>
      <w:tr w:rsidR="009F6C05" w:rsidRPr="00C64E85" w14:paraId="545468A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750E3B" w14:textId="77777777" w:rsidR="00537C86" w:rsidRPr="00C64E85" w:rsidRDefault="00537C8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129</w:t>
            </w:r>
          </w:p>
        </w:tc>
        <w:tc>
          <w:tcPr>
            <w:tcW w:w="712" w:type="dxa"/>
            <w:tcBorders>
              <w:top w:val="single" w:sz="4" w:space="0" w:color="auto"/>
              <w:left w:val="single" w:sz="4" w:space="0" w:color="auto"/>
              <w:bottom w:val="single" w:sz="4" w:space="0" w:color="auto"/>
              <w:right w:val="single" w:sz="4" w:space="0" w:color="auto"/>
            </w:tcBorders>
            <w:vAlign w:val="center"/>
          </w:tcPr>
          <w:p w14:paraId="0AAFC674" w14:textId="77777777" w:rsidR="00537C86" w:rsidRPr="00C64E85" w:rsidRDefault="00537C8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11</w:t>
            </w:r>
          </w:p>
        </w:tc>
        <w:tc>
          <w:tcPr>
            <w:tcW w:w="1850" w:type="dxa"/>
            <w:tcBorders>
              <w:top w:val="single" w:sz="4" w:space="0" w:color="auto"/>
              <w:left w:val="single" w:sz="4" w:space="0" w:color="auto"/>
              <w:bottom w:val="single" w:sz="4" w:space="0" w:color="auto"/>
              <w:right w:val="single" w:sz="4" w:space="0" w:color="auto"/>
            </w:tcBorders>
            <w:vAlign w:val="center"/>
          </w:tcPr>
          <w:p w14:paraId="145CFB87" w14:textId="77777777" w:rsidR="00537C86"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48" w:history="1">
              <w:r w:rsidR="00537C86" w:rsidRPr="00C64E85">
                <w:rPr>
                  <w:rFonts w:ascii="Times New Roman" w:eastAsia="Calibri" w:hAnsi="Times New Roman" w:cs="Times New Roman"/>
                  <w:color w:val="000000" w:themeColor="text1"/>
                  <w:sz w:val="28"/>
                  <w:szCs w:val="28"/>
                  <w:lang w:val="en-US" w:eastAsia="en-US"/>
                </w:rPr>
                <w:t>1.000084.H48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E2A2409" w14:textId="77777777" w:rsidR="00537C86" w:rsidRPr="00C64E85" w:rsidRDefault="00537C86"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Phê duyệt hoặc điều chỉnh đề án du lịch sinh thái, nghỉ dưỡng, giải trí trong rừng đặc dụng thuộc địa phương quản lý</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1B55DBD" w14:textId="4D7B023D" w:rsidR="00537C86" w:rsidRPr="00C64E85" w:rsidRDefault="00537C86"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45 </w:t>
            </w:r>
            <w:r w:rsidRPr="00C64E85">
              <w:rPr>
                <w:rFonts w:ascii="Times New Roman" w:eastAsia="Calibri" w:hAnsi="Times New Roman" w:cs="Times New Roman"/>
                <w:color w:val="000000" w:themeColor="text1"/>
                <w:sz w:val="28"/>
                <w:szCs w:val="28"/>
                <w:lang w:eastAsia="en-US"/>
              </w:rPr>
              <w:t>ngày</w:t>
            </w:r>
            <w:r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eastAsia="en-US"/>
              </w:rPr>
              <w:t xml:space="preserve"> kể từ ngày nhậ</w:t>
            </w:r>
            <w:r w:rsidR="00B0619C" w:rsidRPr="00C64E85">
              <w:rPr>
                <w:rFonts w:ascii="Times New Roman" w:eastAsia="Calibri" w:hAnsi="Times New Roman" w:cs="Times New Roman"/>
                <w:color w:val="000000" w:themeColor="text1"/>
                <w:sz w:val="28"/>
                <w:szCs w:val="28"/>
                <w:lang w:eastAsia="en-US"/>
              </w:rPr>
              <w:t>n</w:t>
            </w:r>
            <w:r w:rsidR="00B0619C" w:rsidRPr="00C64E85">
              <w:rPr>
                <w:rFonts w:ascii="Times New Roman" w:eastAsia="Calibri" w:hAnsi="Times New Roman" w:cs="Times New Roman"/>
                <w:color w:val="000000" w:themeColor="text1"/>
                <w:sz w:val="28"/>
                <w:szCs w:val="28"/>
                <w:lang w:val="en-US" w:eastAsia="en-US"/>
              </w:rPr>
              <w:t xml:space="preserve"> </w:t>
            </w:r>
            <w:r w:rsidRPr="00C64E85">
              <w:rPr>
                <w:rFonts w:ascii="Times New Roman" w:eastAsia="Calibri" w:hAnsi="Times New Roman" w:cs="Times New Roman"/>
                <w:color w:val="000000" w:themeColor="text1"/>
                <w:sz w:val="28"/>
                <w:szCs w:val="28"/>
                <w:lang w:eastAsia="en-US"/>
              </w:rPr>
              <w:t>được hồ sơ hợp lệ</w:t>
            </w:r>
          </w:p>
        </w:tc>
        <w:tc>
          <w:tcPr>
            <w:tcW w:w="3260" w:type="dxa"/>
            <w:vMerge/>
            <w:tcBorders>
              <w:left w:val="single" w:sz="4" w:space="0" w:color="auto"/>
              <w:right w:val="single" w:sz="4" w:space="0" w:color="auto"/>
            </w:tcBorders>
            <w:shd w:val="clear" w:color="auto" w:fill="auto"/>
            <w:vAlign w:val="center"/>
          </w:tcPr>
          <w:p w14:paraId="65D9E7C9" w14:textId="77777777" w:rsidR="00537C86" w:rsidRPr="00C64E85" w:rsidRDefault="00537C86"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9DF8D6" w14:textId="77777777" w:rsidR="00537C86" w:rsidRPr="00C64E85" w:rsidRDefault="00537C8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p w14:paraId="0E601C63" w14:textId="77777777" w:rsidR="00537C86" w:rsidRPr="00C64E85" w:rsidRDefault="00537C86"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vMerge/>
            <w:tcBorders>
              <w:left w:val="single" w:sz="4" w:space="0" w:color="auto"/>
              <w:bottom w:val="single" w:sz="4" w:space="0" w:color="auto"/>
              <w:right w:val="single" w:sz="4" w:space="0" w:color="auto"/>
            </w:tcBorders>
            <w:shd w:val="clear" w:color="auto" w:fill="auto"/>
            <w:vAlign w:val="center"/>
          </w:tcPr>
          <w:p w14:paraId="2C1247AC" w14:textId="77777777" w:rsidR="00537C86" w:rsidRPr="00C64E85" w:rsidRDefault="00537C86"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03294A9"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53EA57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130</w:t>
            </w:r>
          </w:p>
        </w:tc>
        <w:tc>
          <w:tcPr>
            <w:tcW w:w="712" w:type="dxa"/>
            <w:tcBorders>
              <w:top w:val="single" w:sz="4" w:space="0" w:color="auto"/>
              <w:left w:val="single" w:sz="4" w:space="0" w:color="auto"/>
              <w:bottom w:val="single" w:sz="4" w:space="0" w:color="auto"/>
              <w:right w:val="single" w:sz="4" w:space="0" w:color="auto"/>
            </w:tcBorders>
            <w:vAlign w:val="center"/>
          </w:tcPr>
          <w:p w14:paraId="0F5F33F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12</w:t>
            </w:r>
          </w:p>
        </w:tc>
        <w:tc>
          <w:tcPr>
            <w:tcW w:w="1850" w:type="dxa"/>
            <w:tcBorders>
              <w:top w:val="single" w:sz="4" w:space="0" w:color="auto"/>
              <w:left w:val="single" w:sz="4" w:space="0" w:color="auto"/>
              <w:bottom w:val="single" w:sz="4" w:space="0" w:color="auto"/>
              <w:right w:val="single" w:sz="4" w:space="0" w:color="auto"/>
            </w:tcBorders>
            <w:vAlign w:val="center"/>
          </w:tcPr>
          <w:p w14:paraId="5259E4EC"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49" w:history="1">
              <w:r w:rsidR="005D5A81" w:rsidRPr="00C64E85">
                <w:rPr>
                  <w:rFonts w:ascii="Times New Roman" w:eastAsia="Calibri" w:hAnsi="Times New Roman" w:cs="Times New Roman"/>
                  <w:color w:val="000000" w:themeColor="text1"/>
                  <w:sz w:val="28"/>
                  <w:szCs w:val="28"/>
                  <w:lang w:val="en-US" w:eastAsia="en-US"/>
                </w:rPr>
                <w:t>1.012921.H48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5DB0092D"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50" w:history="1">
              <w:r w:rsidR="005D5A81" w:rsidRPr="00C64E85">
                <w:rPr>
                  <w:rFonts w:ascii="Times New Roman" w:eastAsia="Calibri" w:hAnsi="Times New Roman" w:cs="Times New Roman"/>
                  <w:color w:val="000000" w:themeColor="text1"/>
                  <w:sz w:val="28"/>
                  <w:szCs w:val="28"/>
                  <w:lang w:val="pt-BR" w:eastAsia="en-US"/>
                </w:rPr>
                <w:t>Thanh lý rừng trồng thuộc thẩm quyền quyết định của địa phương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55CDC36" w14:textId="26FF5D43"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30 </w:t>
            </w:r>
            <w:r w:rsidRPr="00C64E85">
              <w:rPr>
                <w:rFonts w:ascii="Times New Roman" w:eastAsia="Calibri" w:hAnsi="Times New Roman" w:cs="Times New Roman"/>
                <w:color w:val="000000" w:themeColor="text1"/>
                <w:sz w:val="28"/>
                <w:szCs w:val="28"/>
                <w:lang w:eastAsia="en-US"/>
              </w:rPr>
              <w:t>ngày</w:t>
            </w:r>
            <w:r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eastAsia="en-US"/>
              </w:rPr>
              <w:t xml:space="preserve"> kể từ ngày nhậ</w:t>
            </w:r>
            <w:r w:rsidR="00B0619C" w:rsidRPr="00C64E85">
              <w:rPr>
                <w:rFonts w:ascii="Times New Roman" w:eastAsia="Calibri" w:hAnsi="Times New Roman" w:cs="Times New Roman"/>
                <w:color w:val="000000" w:themeColor="text1"/>
                <w:sz w:val="28"/>
                <w:szCs w:val="28"/>
                <w:lang w:eastAsia="en-US"/>
              </w:rPr>
              <w:t>n</w:t>
            </w:r>
            <w:r w:rsidR="00B0619C" w:rsidRPr="00C64E85">
              <w:rPr>
                <w:rFonts w:ascii="Times New Roman" w:eastAsia="Calibri" w:hAnsi="Times New Roman" w:cs="Times New Roman"/>
                <w:color w:val="000000" w:themeColor="text1"/>
                <w:sz w:val="28"/>
                <w:szCs w:val="28"/>
                <w:lang w:val="en-US" w:eastAsia="en-US"/>
              </w:rPr>
              <w:t xml:space="preserve"> </w:t>
            </w:r>
            <w:r w:rsidRPr="00C64E85">
              <w:rPr>
                <w:rFonts w:ascii="Times New Roman" w:eastAsia="Calibri" w:hAnsi="Times New Roman" w:cs="Times New Roman"/>
                <w:color w:val="000000" w:themeColor="text1"/>
                <w:sz w:val="28"/>
                <w:szCs w:val="28"/>
                <w:lang w:eastAsia="en-US"/>
              </w:rPr>
              <w:t>được hồ sơ hợp lệ</w:t>
            </w:r>
          </w:p>
        </w:tc>
        <w:tc>
          <w:tcPr>
            <w:tcW w:w="3260" w:type="dxa"/>
            <w:vMerge/>
            <w:tcBorders>
              <w:left w:val="single" w:sz="4" w:space="0" w:color="auto"/>
              <w:bottom w:val="single" w:sz="4" w:space="0" w:color="auto"/>
              <w:right w:val="single" w:sz="4" w:space="0" w:color="auto"/>
            </w:tcBorders>
            <w:shd w:val="clear" w:color="auto" w:fill="auto"/>
            <w:vAlign w:val="center"/>
          </w:tcPr>
          <w:p w14:paraId="1678EDCB"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4746F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4"/>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F84318" w14:textId="569DA0EE" w:rsidR="005D5A81" w:rsidRPr="00C64E85" w:rsidRDefault="005D5A81" w:rsidP="005E4641">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Times New Roman" w:hAnsi="Times New Roman" w:cs="Times New Roman"/>
                <w:color w:val="000000" w:themeColor="text1"/>
                <w:spacing w:val="-4"/>
                <w:sz w:val="28"/>
                <w:szCs w:val="28"/>
                <w:lang w:val="pt-BR" w:eastAsia="en-US"/>
              </w:rPr>
              <w:t>Nghị định số 140/2024/NĐ-CP ngày 25/10/2024 của Chính phủ Q</w:t>
            </w:r>
            <w:r w:rsidR="00B0619C" w:rsidRPr="00C64E85">
              <w:rPr>
                <w:rFonts w:ascii="Times New Roman" w:eastAsia="Times New Roman" w:hAnsi="Times New Roman" w:cs="Times New Roman"/>
                <w:color w:val="000000" w:themeColor="text1"/>
                <w:spacing w:val="-4"/>
                <w:sz w:val="28"/>
                <w:szCs w:val="28"/>
                <w:lang w:val="pt-BR" w:eastAsia="en-US"/>
              </w:rPr>
              <w:t>uy định về thanh lý rừng trồng.</w:t>
            </w:r>
          </w:p>
        </w:tc>
      </w:tr>
      <w:tr w:rsidR="009F6C05" w:rsidRPr="00C64E85" w14:paraId="610AB43D"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DDFED"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XIX</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2B045A58" w14:textId="77777777" w:rsidR="005D5A81" w:rsidRPr="00C64E85" w:rsidRDefault="005D5A81" w:rsidP="005E4641">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KIẾM LÂM (12 TTHC)</w:t>
            </w:r>
          </w:p>
        </w:tc>
      </w:tr>
      <w:tr w:rsidR="009F6C05" w:rsidRPr="00C64E85" w14:paraId="73529CC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72B172E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131</w:t>
            </w:r>
          </w:p>
        </w:tc>
        <w:tc>
          <w:tcPr>
            <w:tcW w:w="712" w:type="dxa"/>
            <w:tcBorders>
              <w:top w:val="single" w:sz="4" w:space="0" w:color="auto"/>
              <w:left w:val="single" w:sz="4" w:space="0" w:color="auto"/>
              <w:bottom w:val="single" w:sz="4" w:space="0" w:color="auto"/>
              <w:right w:val="single" w:sz="4" w:space="0" w:color="auto"/>
            </w:tcBorders>
            <w:vAlign w:val="center"/>
          </w:tcPr>
          <w:p w14:paraId="1C930E7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509DFA2A"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51" w:history="1">
              <w:r w:rsidR="005D5A81" w:rsidRPr="00C64E85">
                <w:rPr>
                  <w:rFonts w:ascii="Times New Roman" w:eastAsia="Calibri" w:hAnsi="Times New Roman" w:cs="Times New Roman"/>
                  <w:color w:val="000000" w:themeColor="text1"/>
                  <w:sz w:val="28"/>
                  <w:szCs w:val="28"/>
                  <w:lang w:val="en-US" w:eastAsia="en-US"/>
                </w:rPr>
                <w:t>3.000152.000.00.00.H48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5792F36D"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52" w:history="1">
              <w:r w:rsidR="005D5A81" w:rsidRPr="00C64E85">
                <w:rPr>
                  <w:rFonts w:ascii="Times New Roman" w:eastAsia="Calibri" w:hAnsi="Times New Roman" w:cs="Times New Roman"/>
                  <w:color w:val="000000" w:themeColor="text1"/>
                  <w:sz w:val="28"/>
                  <w:szCs w:val="28"/>
                  <w:lang w:val="pt-BR" w:eastAsia="en-US"/>
                </w:rPr>
                <w:t>Quyết định chủ trương chuyển mục đích sử dụng rừng sang mục đích khác</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55D2BFDC" w14:textId="2DA9966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- 35 ngày, kể từ ngày nhận đủ hồ sơ hợp lệ đối với trường hợp diện tích rừng chuyển mục đích sử dụng sang mục đích khác không thuộc phạm vi quản lý của chủ rừng là các đơn vị trực thuộc các bộ, ngành.</w:t>
            </w:r>
          </w:p>
          <w:p w14:paraId="11173D28"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- 48 ngày, kể từ ngày nhận đủ hồ sơ hợp lệ đối với trường hợp diện tích rừng chuyển mục đích sử dụng sang mục </w:t>
            </w:r>
            <w:r w:rsidRPr="00C64E85">
              <w:rPr>
                <w:rFonts w:ascii="Times New Roman" w:eastAsia="Calibri" w:hAnsi="Times New Roman" w:cs="Times New Roman"/>
                <w:color w:val="000000" w:themeColor="text1"/>
                <w:sz w:val="28"/>
                <w:szCs w:val="28"/>
                <w:lang w:val="pt-BR" w:eastAsia="en-US"/>
              </w:rPr>
              <w:lastRenderedPageBreak/>
              <w:t>đích khác thuộc phạm vi quản lý của chủ rừng là các đơn vị trực thuộc các bộ, ngành.</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91E00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E4C44B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5EF5B21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2BF103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6DE470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5858B096" w14:textId="44144FD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địa chỉ</w:t>
            </w:r>
            <w:r w:rsidR="00B0619C" w:rsidRPr="00C64E85">
              <w:rPr>
                <w:rFonts w:ascii="Times New Roman" w:eastAsia="Calibri" w:hAnsi="Times New Roman" w:cs="Times New Roman"/>
                <w:color w:val="000000" w:themeColor="text1"/>
                <w:sz w:val="28"/>
                <w:szCs w:val="28"/>
                <w:lang w:val="pt-BR" w:eastAsia="en-US"/>
              </w:rPr>
              <w:t>: S</w:t>
            </w:r>
            <w:r w:rsidRPr="00C64E85">
              <w:rPr>
                <w:rFonts w:ascii="Times New Roman" w:eastAsia="Calibri" w:hAnsi="Times New Roman" w:cs="Times New Roman"/>
                <w:color w:val="000000" w:themeColor="text1"/>
                <w:sz w:val="28"/>
                <w:szCs w:val="28"/>
                <w:lang w:val="pt-BR" w:eastAsia="en-US"/>
              </w:rPr>
              <w:t>ố 54 đường Hùng Vương, thành phố Quảng Ngãi, tỉnh Quảng Ngãi thông qua các cách thức sau:</w:t>
            </w:r>
          </w:p>
          <w:p w14:paraId="5D7B55CA" w14:textId="77777777" w:rsidR="005D5A81" w:rsidRPr="00C64E85" w:rsidRDefault="005D5A81" w:rsidP="005E4641">
            <w:pPr>
              <w:widowControl/>
              <w:spacing w:before="60" w:after="60"/>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5F97046B" w14:textId="77777777" w:rsidR="005D5A81" w:rsidRPr="00C64E85" w:rsidRDefault="005D5A81" w:rsidP="005E4641">
            <w:pPr>
              <w:widowControl/>
              <w:spacing w:before="60" w:after="60"/>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3F915523" w14:textId="5A487314"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r w:rsidR="00B0619C" w:rsidRPr="00C64E85">
              <w:rPr>
                <w:rFonts w:ascii="Times New Roman" w:eastAsia="Calibri" w:hAnsi="Times New Roman" w:cs="Times New Roman"/>
                <w:color w:val="000000" w:themeColor="text1"/>
                <w:spacing w:val="-6"/>
                <w:sz w:val="28"/>
                <w:szCs w:val="28"/>
                <w:lang w:val="pt-BR" w:eastAsia="en-US"/>
              </w:rPr>
              <w:t>.</w:t>
            </w:r>
          </w:p>
          <w:p w14:paraId="457BF88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F9501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p w14:paraId="5A8188E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6DA889" w14:textId="77777777" w:rsidR="005D5A81" w:rsidRPr="00C64E85" w:rsidRDefault="005D5A81" w:rsidP="005E4641">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Times New Roman" w:hAnsi="Times New Roman" w:cs="Times New Roman"/>
                <w:color w:val="000000" w:themeColor="text1"/>
                <w:spacing w:val="-4"/>
                <w:sz w:val="28"/>
                <w:szCs w:val="28"/>
                <w:lang w:val="pt-BR" w:eastAsia="en-US"/>
              </w:rPr>
              <w:t>Nghị định số 91/2024/NĐ-CP ngày 18/7/2024 của Chính phủ sửa đổi, bổ sung một số điều của Nghị định số 156/2018/NĐ-CP ngày 16/11/2018  của Chính phủ quy định chi tiết thi hành một số điều của Luật Lâm nghiệp.</w:t>
            </w:r>
          </w:p>
          <w:p w14:paraId="27E76677" w14:textId="77777777" w:rsidR="005D5A81" w:rsidRPr="00C64E85" w:rsidRDefault="005D5A81" w:rsidP="005E4641">
            <w:pPr>
              <w:widowControl/>
              <w:spacing w:before="60" w:after="60"/>
              <w:rPr>
                <w:rFonts w:ascii="Times New Roman" w:eastAsia="Calibri" w:hAnsi="Times New Roman" w:cs="Times New Roman"/>
                <w:color w:val="000000" w:themeColor="text1"/>
                <w:spacing w:val="-2"/>
                <w:sz w:val="28"/>
                <w:szCs w:val="28"/>
                <w:lang w:val="pt-BR" w:eastAsia="en-US"/>
              </w:rPr>
            </w:pPr>
          </w:p>
        </w:tc>
      </w:tr>
      <w:tr w:rsidR="009F6C05" w:rsidRPr="00C64E85" w14:paraId="5821DDF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35544F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132</w:t>
            </w:r>
          </w:p>
        </w:tc>
        <w:tc>
          <w:tcPr>
            <w:tcW w:w="712" w:type="dxa"/>
            <w:tcBorders>
              <w:top w:val="single" w:sz="4" w:space="0" w:color="auto"/>
              <w:left w:val="single" w:sz="4" w:space="0" w:color="auto"/>
              <w:bottom w:val="single" w:sz="4" w:space="0" w:color="auto"/>
              <w:right w:val="single" w:sz="4" w:space="0" w:color="auto"/>
            </w:tcBorders>
            <w:vAlign w:val="center"/>
          </w:tcPr>
          <w:p w14:paraId="3943033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5ADED56E"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53" w:history="1">
              <w:r w:rsidR="005D5A81" w:rsidRPr="00C64E85">
                <w:rPr>
                  <w:rFonts w:ascii="Times New Roman" w:eastAsia="Calibri" w:hAnsi="Times New Roman" w:cs="Times New Roman"/>
                  <w:color w:val="000000" w:themeColor="text1"/>
                  <w:sz w:val="28"/>
                  <w:szCs w:val="28"/>
                  <w:lang w:val="en-US" w:eastAsia="en-US"/>
                </w:rPr>
                <w:t>3.000159.000.00.00.H4</w:t>
              </w:r>
            </w:hyperlink>
            <w:r w:rsidR="005D5A81" w:rsidRPr="00C64E85">
              <w:rPr>
                <w:rFonts w:ascii="Times New Roman" w:eastAsia="Calibri" w:hAnsi="Times New Roman" w:cs="Times New Roman"/>
                <w:color w:val="000000" w:themeColor="text1"/>
                <w:sz w:val="28"/>
                <w:szCs w:val="28"/>
                <w:lang w:val="en-US" w:eastAsia="en-US"/>
              </w:rPr>
              <w:t>8</w:t>
            </w:r>
          </w:p>
        </w:tc>
        <w:tc>
          <w:tcPr>
            <w:tcW w:w="2277" w:type="dxa"/>
            <w:tcBorders>
              <w:top w:val="single" w:sz="4" w:space="0" w:color="auto"/>
              <w:left w:val="single" w:sz="4" w:space="0" w:color="auto"/>
              <w:bottom w:val="single" w:sz="4" w:space="0" w:color="auto"/>
              <w:right w:val="single" w:sz="4" w:space="0" w:color="auto"/>
            </w:tcBorders>
            <w:vAlign w:val="center"/>
          </w:tcPr>
          <w:p w14:paraId="31AEBA3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Xác nhận nguồn gốc gỗ trước khi xuất khẩu</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99173C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 Trong thời gian 04 ngày làm việc.</w:t>
            </w:r>
          </w:p>
          <w:p w14:paraId="2C145EEF"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 Trường hợp có thông tin vi phạm 06 ngày làm việc.</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8ABA09"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0FC27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4"/>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FFF81C3" w14:textId="765C22C8" w:rsidR="005D5A81" w:rsidRPr="00C64E85" w:rsidRDefault="005D5A81" w:rsidP="005E4641">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Times New Roman" w:hAnsi="Times New Roman" w:cs="Times New Roman"/>
                <w:color w:val="000000" w:themeColor="text1"/>
                <w:spacing w:val="-4"/>
                <w:sz w:val="28"/>
                <w:szCs w:val="28"/>
                <w:lang w:val="pt-BR" w:eastAsia="en-US"/>
              </w:rPr>
              <w:t>Nghị định số 120/2024/NĐ-CP ngày 30/9/2024 của Chính phủ sửa đổi, bổ sung một số điều của Nghị định số 102/2020/NĐ-CP ngày 01/9/2020 của Chính phủ quy định Hệ thốn</w:t>
            </w:r>
            <w:r w:rsidR="00B0619C" w:rsidRPr="00C64E85">
              <w:rPr>
                <w:rFonts w:ascii="Times New Roman" w:eastAsia="Times New Roman" w:hAnsi="Times New Roman" w:cs="Times New Roman"/>
                <w:color w:val="000000" w:themeColor="text1"/>
                <w:spacing w:val="-4"/>
                <w:sz w:val="28"/>
                <w:szCs w:val="28"/>
                <w:lang w:val="pt-BR" w:eastAsia="en-US"/>
              </w:rPr>
              <w:t>g bảo đảm gỗ hợp pháp Việt Nam.</w:t>
            </w:r>
          </w:p>
        </w:tc>
      </w:tr>
      <w:tr w:rsidR="009F6C05" w:rsidRPr="00C64E85" w14:paraId="5C0493D1"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4E566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133</w:t>
            </w:r>
          </w:p>
        </w:tc>
        <w:tc>
          <w:tcPr>
            <w:tcW w:w="712" w:type="dxa"/>
            <w:tcBorders>
              <w:top w:val="single" w:sz="4" w:space="0" w:color="auto"/>
              <w:left w:val="single" w:sz="4" w:space="0" w:color="auto"/>
              <w:bottom w:val="single" w:sz="4" w:space="0" w:color="auto"/>
              <w:right w:val="single" w:sz="4" w:space="0" w:color="auto"/>
            </w:tcBorders>
            <w:vAlign w:val="center"/>
          </w:tcPr>
          <w:p w14:paraId="2655944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3C26EA25"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54" w:history="1">
              <w:r w:rsidR="005D5A81" w:rsidRPr="00C64E85">
                <w:rPr>
                  <w:rFonts w:ascii="Times New Roman" w:eastAsia="Calibri" w:hAnsi="Times New Roman" w:cs="Times New Roman"/>
                  <w:color w:val="000000" w:themeColor="text1"/>
                  <w:sz w:val="28"/>
                  <w:szCs w:val="28"/>
                  <w:lang w:val="en-US" w:eastAsia="en-US"/>
                </w:rPr>
                <w:t>3.000160.000.00.00.H48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3BF172AC"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55" w:history="1">
              <w:r w:rsidR="005D5A81" w:rsidRPr="00C64E85">
                <w:rPr>
                  <w:rFonts w:ascii="Times New Roman" w:eastAsia="Calibri" w:hAnsi="Times New Roman" w:cs="Times New Roman"/>
                  <w:color w:val="000000" w:themeColor="text1"/>
                  <w:sz w:val="28"/>
                  <w:szCs w:val="28"/>
                  <w:lang w:val="pt-BR" w:eastAsia="en-US"/>
                </w:rPr>
                <w:t>Phân loại doanh nghiệp trồng, khai thác và cung cấp gỗ rừng trồng, chế biến, nhập khẩu, xuất khẩu gỗ</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6D777890" w14:textId="77777777" w:rsidR="005D5A81" w:rsidRPr="00C64E85" w:rsidRDefault="005D5A81" w:rsidP="005E4641">
            <w:pPr>
              <w:widowControl/>
              <w:spacing w:before="60" w:after="60"/>
              <w:ind w:right="-144"/>
              <w:contextualSpacing/>
              <w:rPr>
                <w:rFonts w:ascii="Times New Roman" w:eastAsia="Calibri" w:hAnsi="Times New Roman" w:cs="Times New Roman"/>
                <w:color w:val="000000" w:themeColor="text1"/>
                <w:sz w:val="28"/>
                <w:szCs w:val="28"/>
                <w:lang w:val="pt-BR" w:eastAsia="en-US"/>
              </w:rPr>
            </w:pPr>
          </w:p>
          <w:p w14:paraId="1B592C71" w14:textId="77777777" w:rsidR="005D5A81" w:rsidRPr="00C64E85" w:rsidRDefault="005D5A81" w:rsidP="005E4641">
            <w:pPr>
              <w:widowControl/>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không kiểm tra,  xác minh: 05 ngày làm việc.</w:t>
            </w:r>
          </w:p>
          <w:p w14:paraId="470AB5C1"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Trường hợp phải kiểm tra, </w:t>
            </w:r>
            <w:r w:rsidRPr="00C64E85">
              <w:rPr>
                <w:rFonts w:ascii="Times New Roman" w:eastAsia="Calibri" w:hAnsi="Times New Roman" w:cs="Times New Roman"/>
                <w:color w:val="000000" w:themeColor="text1"/>
                <w:sz w:val="28"/>
                <w:szCs w:val="28"/>
                <w:lang w:val="pt-BR" w:eastAsia="en-US"/>
              </w:rPr>
              <w:lastRenderedPageBreak/>
              <w:t>xác minh: 13 ngày làm việc.</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731E9F9" w14:textId="0CE7D48E" w:rsidR="005D5A81" w:rsidRPr="00C64E85" w:rsidRDefault="005D5A81" w:rsidP="005E4641">
            <w:pPr>
              <w:widowControl/>
              <w:spacing w:before="60" w:after="60"/>
              <w:jc w:val="both"/>
              <w:rPr>
                <w:rFonts w:ascii="Times New Roman" w:eastAsia="Calibri" w:hAnsi="Times New Roman" w:cs="Times New Roman"/>
                <w:color w:val="000000" w:themeColor="text1"/>
                <w:spacing w:val="-8"/>
                <w:sz w:val="28"/>
                <w:szCs w:val="28"/>
                <w:lang w:val="pt-BR" w:eastAsia="en-US"/>
              </w:rPr>
            </w:pPr>
            <w:r w:rsidRPr="00C64E85">
              <w:rPr>
                <w:rFonts w:ascii="Times New Roman" w:eastAsia="Calibri" w:hAnsi="Times New Roman" w:cs="Times New Roman"/>
                <w:color w:val="000000" w:themeColor="text1"/>
                <w:spacing w:val="-8"/>
                <w:sz w:val="28"/>
                <w:szCs w:val="28"/>
                <w:lang w:val="pt-BR" w:eastAsia="en-US"/>
              </w:rPr>
              <w:lastRenderedPageBreak/>
              <w:t>Doanh nghiệp truy cập vào Hệ thống thông tin phân loại doanh nghiệp trên trang thông tin điện tử www.kiemlam.org.vn để đăng ký hoặ</w:t>
            </w:r>
            <w:r w:rsidR="00B0619C" w:rsidRPr="00C64E85">
              <w:rPr>
                <w:rFonts w:ascii="Times New Roman" w:eastAsia="Calibri" w:hAnsi="Times New Roman" w:cs="Times New Roman"/>
                <w:color w:val="000000" w:themeColor="text1"/>
                <w:spacing w:val="-8"/>
                <w:sz w:val="28"/>
                <w:szCs w:val="28"/>
                <w:lang w:val="pt-BR" w:eastAsia="en-US"/>
              </w:rPr>
              <w:t xml:space="preserve">c </w:t>
            </w:r>
            <w:r w:rsidR="00B0619C" w:rsidRPr="00C64E85">
              <w:rPr>
                <w:rFonts w:ascii="Times New Roman" w:eastAsia="Calibri" w:hAnsi="Times New Roman" w:cs="Times New Roman"/>
                <w:color w:val="000000" w:themeColor="text1"/>
                <w:sz w:val="28"/>
                <w:szCs w:val="28"/>
                <w:lang w:val="pt-BR" w:eastAsia="en-US"/>
              </w:rPr>
              <w:t>n</w:t>
            </w:r>
            <w:r w:rsidRPr="00C64E85">
              <w:rPr>
                <w:rFonts w:ascii="Times New Roman" w:eastAsia="Calibri" w:hAnsi="Times New Roman" w:cs="Times New Roman"/>
                <w:color w:val="000000" w:themeColor="text1"/>
                <w:sz w:val="28"/>
                <w:szCs w:val="28"/>
                <w:lang w:val="pt-BR" w:eastAsia="en-US"/>
              </w:rPr>
              <w:t xml:space="preserve">ộp hồ sơ và nhận kết quả giải quyết tại Trung tâm Phục vụ - Kiểm </w:t>
            </w:r>
            <w:r w:rsidRPr="00C64E85">
              <w:rPr>
                <w:rFonts w:ascii="Times New Roman" w:eastAsia="Calibri" w:hAnsi="Times New Roman" w:cs="Times New Roman"/>
                <w:color w:val="000000" w:themeColor="text1"/>
                <w:sz w:val="28"/>
                <w:szCs w:val="28"/>
                <w:lang w:val="pt-BR" w:eastAsia="en-US"/>
              </w:rPr>
              <w:lastRenderedPageBreak/>
              <w:t>soát thủ tục hành chính tỉnh Quảng Ngãi, địa chỉ: số 54 đường Hùng Vương, thành phố Quảng Ngãi, tỉnh Quảng Ngãi thông qua các cách thức sau:</w:t>
            </w:r>
          </w:p>
          <w:p w14:paraId="00E9EB1A" w14:textId="77777777" w:rsidR="005D5A81" w:rsidRPr="00C64E85" w:rsidRDefault="005D5A81" w:rsidP="005E4641">
            <w:pPr>
              <w:widowControl/>
              <w:spacing w:before="60" w:after="60"/>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28ECE3C4" w14:textId="77777777" w:rsidR="005D5A81" w:rsidRPr="00C64E85" w:rsidRDefault="005D5A81" w:rsidP="005E4641">
            <w:pPr>
              <w:widowControl/>
              <w:spacing w:before="60" w:after="60"/>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22EAAD33" w14:textId="685DE21D"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r w:rsidR="00B0619C" w:rsidRPr="00C64E85">
              <w:rPr>
                <w:rFonts w:ascii="Times New Roman" w:eastAsia="Calibri" w:hAnsi="Times New Roman" w:cs="Times New Roman"/>
                <w:color w:val="000000" w:themeColor="text1"/>
                <w:spacing w:val="-6"/>
                <w:sz w:val="28"/>
                <w:szCs w:val="28"/>
                <w:lang w:val="pt-BR"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3381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4"/>
                <w:sz w:val="28"/>
                <w:szCs w:val="28"/>
                <w:lang w:val="en-US" w:eastAsia="en-US"/>
              </w:rPr>
              <w:lastRenderedPageBreak/>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68B68D1" w14:textId="77777777" w:rsidR="005D5A81" w:rsidRPr="00C64E85" w:rsidRDefault="005D5A81" w:rsidP="005E4641">
            <w:pPr>
              <w:tabs>
                <w:tab w:val="left" w:pos="1462"/>
                <w:tab w:val="left" w:pos="2435"/>
              </w:tabs>
              <w:autoSpaceDE w:val="0"/>
              <w:autoSpaceDN w:val="0"/>
              <w:spacing w:before="60" w:after="60"/>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Times New Roman" w:hAnsi="Times New Roman" w:cs="Times New Roman"/>
                <w:color w:val="000000" w:themeColor="text1"/>
                <w:spacing w:val="-4"/>
                <w:sz w:val="28"/>
                <w:szCs w:val="28"/>
                <w:lang w:val="pt-BR" w:eastAsia="en-US"/>
              </w:rPr>
              <w:t xml:space="preserve">Nghị định số 120/2024/NĐ-CP ngày 30/9/2024 của Chính phủ sửa đổi, bổ sung một số điều của Nghị định số 102/2020/NĐ-CP ngày 01/9/2020 của Chính phủ quy định Hệ thống bảo </w:t>
            </w:r>
            <w:r w:rsidRPr="00C64E85">
              <w:rPr>
                <w:rFonts w:ascii="Times New Roman" w:eastAsia="Times New Roman" w:hAnsi="Times New Roman" w:cs="Times New Roman"/>
                <w:color w:val="000000" w:themeColor="text1"/>
                <w:spacing w:val="-4"/>
                <w:sz w:val="28"/>
                <w:szCs w:val="28"/>
                <w:lang w:val="pt-BR" w:eastAsia="en-US"/>
              </w:rPr>
              <w:lastRenderedPageBreak/>
              <w:t>đảm gỗ hợp pháp Việt Nam.</w:t>
            </w:r>
          </w:p>
          <w:p w14:paraId="1D40DA5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6FE7D7D4"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6A7A7D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134</w:t>
            </w:r>
          </w:p>
        </w:tc>
        <w:tc>
          <w:tcPr>
            <w:tcW w:w="712" w:type="dxa"/>
            <w:tcBorders>
              <w:top w:val="single" w:sz="4" w:space="0" w:color="auto"/>
              <w:left w:val="single" w:sz="4" w:space="0" w:color="auto"/>
              <w:bottom w:val="single" w:sz="4" w:space="0" w:color="auto"/>
              <w:right w:val="single" w:sz="4" w:space="0" w:color="auto"/>
            </w:tcBorders>
            <w:vAlign w:val="center"/>
          </w:tcPr>
          <w:p w14:paraId="58DDF68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5647B80A"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56" w:history="1">
              <w:r w:rsidR="005D5A81" w:rsidRPr="00C64E85">
                <w:rPr>
                  <w:rFonts w:ascii="Times New Roman" w:eastAsia="Calibri" w:hAnsi="Times New Roman" w:cs="Times New Roman"/>
                  <w:color w:val="000000" w:themeColor="text1"/>
                  <w:sz w:val="28"/>
                  <w:szCs w:val="28"/>
                  <w:lang w:val="en-US" w:eastAsia="en-US"/>
                </w:rPr>
                <w:t>1.004815.000.00.00.H48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86C4269" w14:textId="1ECA794B"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Đăng ký mã số cơ sở nuôi, trồng các loài động vật rừng, thực vật rừng nguy cấp, quý, hiếm Nhóm II và động vật, thực vật hoang dã nguy cấp thuộc Phụ lục II và III CITES</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3C6368" w14:textId="589BF575"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05 ngày làm việc, kể từ ngày nhận được hồ sơ hợp lệ. Trường hợp cần kiểm tra thực tế các điều kiện nuôi, trồng, không quá 30 ngày</w:t>
            </w:r>
            <w:r w:rsidR="00B0619C" w:rsidRPr="00C64E85">
              <w:rPr>
                <w:rFonts w:ascii="Times New Roman" w:eastAsia="Calibri" w:hAnsi="Times New Roman" w:cs="Times New Roman"/>
                <w:color w:val="000000" w:themeColor="text1"/>
                <w:sz w:val="28"/>
                <w:szCs w:val="28"/>
                <w:lang w:val="pt-BR" w:eastAsia="en-US"/>
              </w:rPr>
              <w:t>.</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03BE352C" w14:textId="057619DA"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địa chỉ</w:t>
            </w:r>
            <w:r w:rsidR="00B0619C" w:rsidRPr="00C64E85">
              <w:rPr>
                <w:rFonts w:ascii="Times New Roman" w:eastAsia="Calibri" w:hAnsi="Times New Roman" w:cs="Times New Roman"/>
                <w:color w:val="000000" w:themeColor="text1"/>
                <w:sz w:val="28"/>
                <w:szCs w:val="28"/>
                <w:lang w:val="pt-BR" w:eastAsia="en-US"/>
              </w:rPr>
              <w:t>: S</w:t>
            </w:r>
            <w:r w:rsidRPr="00C64E85">
              <w:rPr>
                <w:rFonts w:ascii="Times New Roman" w:eastAsia="Calibri" w:hAnsi="Times New Roman" w:cs="Times New Roman"/>
                <w:color w:val="000000" w:themeColor="text1"/>
                <w:sz w:val="28"/>
                <w:szCs w:val="28"/>
                <w:lang w:val="pt-BR" w:eastAsia="en-US"/>
              </w:rPr>
              <w:t>ố 54 đường Hùng Vương, thành phố Quảng Ngãi, tỉnh Quảng Ngãi thông qua các cách thức sau:</w:t>
            </w:r>
          </w:p>
          <w:p w14:paraId="330A88CA" w14:textId="77777777" w:rsidR="005D5A81" w:rsidRPr="00C64E85" w:rsidRDefault="005D5A81" w:rsidP="005E4641">
            <w:pPr>
              <w:widowControl/>
              <w:spacing w:before="60" w:after="60"/>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362E82E0" w14:textId="77777777" w:rsidR="005D5A81" w:rsidRPr="00C64E85" w:rsidRDefault="005D5A81" w:rsidP="005E4641">
            <w:pPr>
              <w:widowControl/>
              <w:spacing w:before="60" w:after="60"/>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315FAEE2"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lastRenderedPageBreak/>
              <w:t>- Qua dịch vụ công trực tuyến tại địa chỉ  dichvucong.quangngai.gov.vn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C4CFF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4"/>
                <w:sz w:val="28"/>
                <w:szCs w:val="28"/>
                <w:lang w:val="en-US" w:eastAsia="en-US"/>
              </w:rPr>
              <w:lastRenderedPageBreak/>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6B3BF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Nghị định số 84/2021/NĐ-CP ngày 22/09/2021 của Chính phủ sửa đổi, bổ sung một số điều của Nghị định số 06/2019/NĐ-CP ngày 22/01/2019 của Chính phủ về quản lý thực vật rừng, động vật rừng nguy cấp, quý, hiếm và thực thi Công ước về buôn bán quốc tế các loài động </w:t>
            </w:r>
            <w:r w:rsidRPr="00C64E85">
              <w:rPr>
                <w:rFonts w:ascii="Times New Roman" w:eastAsia="Calibri" w:hAnsi="Times New Roman" w:cs="Times New Roman"/>
                <w:color w:val="000000" w:themeColor="text1"/>
                <w:sz w:val="28"/>
                <w:szCs w:val="28"/>
                <w:lang w:val="pt-BR" w:eastAsia="en-US"/>
              </w:rPr>
              <w:lastRenderedPageBreak/>
              <w:t>vật, thực vật hoang dã nguy cấp.</w:t>
            </w:r>
          </w:p>
        </w:tc>
      </w:tr>
      <w:tr w:rsidR="009F6C05" w:rsidRPr="00C64E85" w14:paraId="3CFB267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4FD83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135</w:t>
            </w:r>
          </w:p>
        </w:tc>
        <w:tc>
          <w:tcPr>
            <w:tcW w:w="712" w:type="dxa"/>
            <w:tcBorders>
              <w:top w:val="single" w:sz="4" w:space="0" w:color="auto"/>
              <w:left w:val="single" w:sz="4" w:space="0" w:color="auto"/>
              <w:bottom w:val="single" w:sz="4" w:space="0" w:color="auto"/>
              <w:right w:val="single" w:sz="4" w:space="0" w:color="auto"/>
            </w:tcBorders>
            <w:vAlign w:val="center"/>
          </w:tcPr>
          <w:p w14:paraId="0E2603D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636EAE8A"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57" w:history="1">
              <w:r w:rsidR="005D5A81" w:rsidRPr="00C64E85">
                <w:rPr>
                  <w:rFonts w:ascii="Times New Roman" w:eastAsia="Calibri" w:hAnsi="Times New Roman" w:cs="Times New Roman"/>
                  <w:color w:val="000000" w:themeColor="text1"/>
                  <w:sz w:val="28"/>
                  <w:szCs w:val="28"/>
                  <w:lang w:val="en-US" w:eastAsia="en-US"/>
                </w:rPr>
                <w:t>1.012413.H48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282AD700"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58" w:history="1">
              <w:r w:rsidR="005D5A81" w:rsidRPr="00C64E85">
                <w:rPr>
                  <w:rFonts w:ascii="Times New Roman" w:eastAsia="Calibri" w:hAnsi="Times New Roman" w:cs="Times New Roman"/>
                  <w:color w:val="000000" w:themeColor="text1"/>
                  <w:sz w:val="28"/>
                  <w:szCs w:val="28"/>
                  <w:lang w:val="pt-BR" w:eastAsia="en-US"/>
                </w:rPr>
                <w:t>Phê duyệt hoặc điều chỉnh Phương án tạm sử dụng rừng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0E86DFF0" w14:textId="77777777" w:rsidR="005D5A81" w:rsidRPr="00C64E85" w:rsidRDefault="005D5A81" w:rsidP="005E4641">
            <w:pPr>
              <w:tabs>
                <w:tab w:val="left" w:pos="1460"/>
              </w:tabs>
              <w:autoSpaceDE w:val="0"/>
              <w:autoSpaceDN w:val="0"/>
              <w:spacing w:before="60" w:after="60"/>
              <w:jc w:val="both"/>
              <w:rPr>
                <w:rFonts w:ascii="Times New Roman" w:eastAsia="Calibri" w:hAnsi="Times New Roman" w:cs="Times New Roman"/>
                <w:color w:val="000000" w:themeColor="text1"/>
                <w:spacing w:val="2"/>
                <w:sz w:val="28"/>
                <w:szCs w:val="28"/>
                <w:lang w:val="pt-BR" w:eastAsia="en-US"/>
              </w:rPr>
            </w:pPr>
            <w:r w:rsidRPr="00C64E85">
              <w:rPr>
                <w:rFonts w:ascii="Times New Roman" w:eastAsia="Calibri" w:hAnsi="Times New Roman" w:cs="Times New Roman"/>
                <w:color w:val="000000" w:themeColor="text1"/>
                <w:spacing w:val="2"/>
                <w:sz w:val="28"/>
                <w:szCs w:val="28"/>
                <w:lang w:val="pt-BR" w:eastAsia="en-US"/>
              </w:rPr>
              <w:t xml:space="preserve">- Trường hợp diện tích thuộc phạm vi quản lý của UBND cấp tỉnh: 12 ngày làm việc </w:t>
            </w:r>
            <w:r w:rsidRPr="00C64E85">
              <w:rPr>
                <w:rFonts w:ascii="Times New Roman" w:eastAsia="Calibri" w:hAnsi="Times New Roman" w:cs="Times New Roman"/>
                <w:color w:val="000000" w:themeColor="text1"/>
                <w:sz w:val="28"/>
                <w:szCs w:val="28"/>
                <w:lang w:val="pt-BR" w:eastAsia="en-US"/>
              </w:rPr>
              <w:t>kể từ khi nhận được hồ sơ hợp lệ</w:t>
            </w:r>
            <w:r w:rsidRPr="00C64E85">
              <w:rPr>
                <w:rFonts w:ascii="Times New Roman" w:eastAsia="Calibri" w:hAnsi="Times New Roman" w:cs="Times New Roman"/>
                <w:color w:val="000000" w:themeColor="text1"/>
                <w:spacing w:val="2"/>
                <w:sz w:val="28"/>
                <w:szCs w:val="28"/>
                <w:lang w:val="pt-BR" w:eastAsia="en-US"/>
              </w:rPr>
              <w:t>.</w:t>
            </w:r>
          </w:p>
          <w:p w14:paraId="6749B1DB"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diện tích thuộc phạm vi quản lý của chủ rừng là các đơn vị trực thuộc các bộ, ngành chủ quản: 20 ngày làm việc,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11391D3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21933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p w14:paraId="3E19FB47"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C99928" w14:textId="77777777" w:rsidR="005D5A81" w:rsidRPr="00C64E85" w:rsidRDefault="005D5A81" w:rsidP="005E4641">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Nghị định số 27/2024/NĐ-CP ngày 06/3/2024 của Chính phủ sửa đổi, bổ sung một số điều của Nghị định số 156/2018/NĐ-CP ngày 16/11/2018 của Chính phủ quy định chi tiết thi hành một số điều của Luật Lâm nghiệp.</w:t>
            </w:r>
          </w:p>
          <w:p w14:paraId="2205362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06BA6442" w14:textId="77777777" w:rsidTr="00202F15">
        <w:trPr>
          <w:trHeight w:val="421"/>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A00B60C"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136</w:t>
            </w:r>
          </w:p>
        </w:tc>
        <w:tc>
          <w:tcPr>
            <w:tcW w:w="712" w:type="dxa"/>
            <w:tcBorders>
              <w:top w:val="single" w:sz="4" w:space="0" w:color="auto"/>
              <w:left w:val="single" w:sz="4" w:space="0" w:color="auto"/>
              <w:bottom w:val="single" w:sz="4" w:space="0" w:color="auto"/>
              <w:right w:val="single" w:sz="4" w:space="0" w:color="auto"/>
            </w:tcBorders>
            <w:vAlign w:val="center"/>
          </w:tcPr>
          <w:p w14:paraId="5854B104"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6</w:t>
            </w:r>
          </w:p>
        </w:tc>
        <w:tc>
          <w:tcPr>
            <w:tcW w:w="1850" w:type="dxa"/>
            <w:tcBorders>
              <w:top w:val="single" w:sz="4" w:space="0" w:color="auto"/>
              <w:left w:val="single" w:sz="4" w:space="0" w:color="auto"/>
              <w:bottom w:val="single" w:sz="4" w:space="0" w:color="auto"/>
              <w:right w:val="single" w:sz="4" w:space="0" w:color="auto"/>
            </w:tcBorders>
            <w:vAlign w:val="center"/>
          </w:tcPr>
          <w:p w14:paraId="4417CB4F" w14:textId="77777777" w:rsidR="00DF3793"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59" w:history="1">
              <w:r w:rsidR="00DF3793" w:rsidRPr="00C64E85">
                <w:rPr>
                  <w:rFonts w:ascii="Times New Roman" w:eastAsia="Calibri" w:hAnsi="Times New Roman" w:cs="Times New Roman"/>
                  <w:color w:val="000000" w:themeColor="text1"/>
                  <w:sz w:val="28"/>
                  <w:szCs w:val="28"/>
                  <w:lang w:val="en-US" w:eastAsia="en-US"/>
                </w:rPr>
                <w:t>1.012688.H48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5FDF5BE8" w14:textId="77777777" w:rsidR="00DF3793"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60" w:history="1">
              <w:r w:rsidR="00DF3793" w:rsidRPr="00C64E85">
                <w:rPr>
                  <w:rFonts w:ascii="Times New Roman" w:eastAsia="Calibri" w:hAnsi="Times New Roman" w:cs="Times New Roman"/>
                  <w:color w:val="000000" w:themeColor="text1"/>
                  <w:sz w:val="28"/>
                  <w:szCs w:val="28"/>
                  <w:lang w:val="pt-BR" w:eastAsia="en-US"/>
                </w:rPr>
                <w:t xml:space="preserve">Quyết định giao </w:t>
              </w:r>
              <w:r w:rsidR="00DF3793" w:rsidRPr="00C64E85">
                <w:rPr>
                  <w:rFonts w:ascii="Times New Roman" w:eastAsia="Calibri" w:hAnsi="Times New Roman" w:cs="Times New Roman"/>
                  <w:color w:val="000000" w:themeColor="text1"/>
                  <w:sz w:val="28"/>
                  <w:szCs w:val="28"/>
                  <w:lang w:val="pt-BR" w:eastAsia="en-US"/>
                </w:rPr>
                <w:lastRenderedPageBreak/>
                <w:t>rừng cho tổ chức</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6D5B4B1" w14:textId="722460B8" w:rsidR="00DF3793" w:rsidRPr="00C64E85" w:rsidRDefault="00DF3793"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45 ngày  kể từ ngày nhận </w:t>
            </w:r>
            <w:r w:rsidRPr="00C64E85">
              <w:rPr>
                <w:rFonts w:ascii="Times New Roman" w:eastAsia="Calibri" w:hAnsi="Times New Roman" w:cs="Times New Roman"/>
                <w:color w:val="000000" w:themeColor="text1"/>
                <w:sz w:val="28"/>
                <w:szCs w:val="28"/>
                <w:lang w:val="pt-BR" w:eastAsia="en-US"/>
              </w:rPr>
              <w:lastRenderedPageBreak/>
              <w:t>được hồ sơ hợp lệ (</w:t>
            </w:r>
            <w:r w:rsidRPr="00C64E85">
              <w:rPr>
                <w:rFonts w:ascii="Times New Roman" w:eastAsia="Calibri" w:hAnsi="Times New Roman" w:cs="Times New Roman"/>
                <w:bCs/>
                <w:color w:val="000000" w:themeColor="text1"/>
                <w:sz w:val="28"/>
                <w:szCs w:val="28"/>
                <w:lang w:val="pt-BR" w:eastAsia="en-US"/>
              </w:rPr>
              <w:t>UBND tỉnh ban hành Quyết định giao rừng</w:t>
            </w:r>
            <w:r w:rsidRPr="00C64E85">
              <w:rPr>
                <w:rFonts w:ascii="Times New Roman" w:eastAsia="Calibri" w:hAnsi="Times New Roman" w:cs="Times New Roman"/>
                <w:b/>
                <w:bCs/>
                <w:color w:val="000000" w:themeColor="text1"/>
                <w:sz w:val="28"/>
                <w:szCs w:val="28"/>
                <w:lang w:val="pt-BR" w:eastAsia="en-US"/>
              </w:rPr>
              <w:t xml:space="preserve"> </w:t>
            </w:r>
            <w:r w:rsidRPr="00C64E85">
              <w:rPr>
                <w:rFonts w:ascii="Times New Roman" w:eastAsia="Calibri" w:hAnsi="Times New Roman" w:cs="Times New Roman"/>
                <w:bCs/>
                <w:color w:val="000000" w:themeColor="text1"/>
                <w:sz w:val="28"/>
                <w:szCs w:val="28"/>
                <w:lang w:val="pt-BR" w:eastAsia="en-US"/>
              </w:rPr>
              <w:t>35</w:t>
            </w:r>
            <w:r w:rsidRPr="00C64E85">
              <w:rPr>
                <w:rFonts w:ascii="Times New Roman" w:eastAsia="Calibri" w:hAnsi="Times New Roman" w:cs="Times New Roman"/>
                <w:bCs/>
                <w:color w:val="000000" w:themeColor="text1"/>
                <w:sz w:val="28"/>
                <w:szCs w:val="28"/>
                <w:lang w:eastAsia="en-US"/>
              </w:rPr>
              <w:t xml:space="preserve"> ngày</w:t>
            </w:r>
            <w:r w:rsidRPr="00C64E85">
              <w:rPr>
                <w:rFonts w:ascii="Times New Roman" w:eastAsia="Calibri" w:hAnsi="Times New Roman" w:cs="Times New Roman"/>
                <w:color w:val="000000" w:themeColor="text1"/>
                <w:sz w:val="28"/>
                <w:szCs w:val="28"/>
                <w:lang w:eastAsia="en-US"/>
              </w:rPr>
              <w:t xml:space="preserve"> kể từ ngày nhận được hồ sơ hợp lệ</w:t>
            </w:r>
            <w:r w:rsidRPr="00C64E85">
              <w:rPr>
                <w:rFonts w:ascii="Times New Roman" w:eastAsia="Calibri" w:hAnsi="Times New Roman" w:cs="Times New Roman"/>
                <w:color w:val="000000" w:themeColor="text1"/>
                <w:sz w:val="28"/>
                <w:szCs w:val="28"/>
                <w:lang w:val="pt-BR" w:eastAsia="en-US"/>
              </w:rPr>
              <w:t xml:space="preserve">; Sở Nông nghiệp và Môi trường bàn giao rừng tại thực địa </w:t>
            </w:r>
            <w:r w:rsidRPr="00C64E85">
              <w:rPr>
                <w:rFonts w:ascii="Times New Roman" w:eastAsia="Calibri" w:hAnsi="Times New Roman" w:cs="Times New Roman"/>
                <w:bCs/>
                <w:color w:val="000000" w:themeColor="text1"/>
                <w:sz w:val="28"/>
                <w:szCs w:val="28"/>
                <w:lang w:val="pt-BR" w:eastAsia="en-US"/>
              </w:rPr>
              <w:t>10 ngày</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kể từ ngày nhận được Quyết định giao rừng của UBND cấp tỉnh).</w:t>
            </w:r>
          </w:p>
        </w:tc>
        <w:tc>
          <w:tcPr>
            <w:tcW w:w="3260" w:type="dxa"/>
            <w:vMerge/>
            <w:tcBorders>
              <w:left w:val="single" w:sz="4" w:space="0" w:color="auto"/>
              <w:right w:val="single" w:sz="4" w:space="0" w:color="auto"/>
            </w:tcBorders>
            <w:shd w:val="clear" w:color="auto" w:fill="auto"/>
            <w:vAlign w:val="center"/>
          </w:tcPr>
          <w:p w14:paraId="1F81A2E0" w14:textId="77777777" w:rsidR="00DF3793" w:rsidRPr="00C64E85" w:rsidRDefault="00DF3793"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52242C"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294279B0" w14:textId="77777777" w:rsidR="00DF3793" w:rsidRPr="00C64E85" w:rsidRDefault="00DF3793" w:rsidP="005E4641">
            <w:pPr>
              <w:tabs>
                <w:tab w:val="left" w:pos="1462"/>
                <w:tab w:val="left" w:pos="2435"/>
              </w:tabs>
              <w:autoSpaceDE w:val="0"/>
              <w:autoSpaceDN w:val="0"/>
              <w:spacing w:before="60" w:after="60"/>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Times New Roman" w:hAnsi="Times New Roman" w:cs="Times New Roman"/>
                <w:color w:val="000000" w:themeColor="text1"/>
                <w:spacing w:val="-4"/>
                <w:sz w:val="28"/>
                <w:szCs w:val="28"/>
                <w:lang w:val="pt-BR" w:eastAsia="en-US"/>
              </w:rPr>
              <w:t xml:space="preserve">Nghị định số </w:t>
            </w:r>
            <w:r w:rsidRPr="00C64E85">
              <w:rPr>
                <w:rFonts w:ascii="Times New Roman" w:eastAsia="Times New Roman" w:hAnsi="Times New Roman" w:cs="Times New Roman"/>
                <w:color w:val="000000" w:themeColor="text1"/>
                <w:spacing w:val="-4"/>
                <w:sz w:val="28"/>
                <w:szCs w:val="28"/>
                <w:lang w:val="pt-BR" w:eastAsia="en-US"/>
              </w:rPr>
              <w:lastRenderedPageBreak/>
              <w:t>91/2024/NĐ-CP ngày 18/7/2024 của Chính phủ sửa đổi, bổ sung một số điều của Nghị định số 156/2018/NĐ-CP ngày 16/11/2018  của Chính phủ quy định chi tiết thi hành một số điều của Luật Lâm nghiệp.</w:t>
            </w:r>
          </w:p>
          <w:p w14:paraId="76431646" w14:textId="774D98C9" w:rsidR="00DF3793" w:rsidRPr="00C64E85" w:rsidRDefault="00DF3793"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43882BC"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7A4EFF3"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137</w:t>
            </w:r>
          </w:p>
        </w:tc>
        <w:tc>
          <w:tcPr>
            <w:tcW w:w="712" w:type="dxa"/>
            <w:tcBorders>
              <w:top w:val="single" w:sz="4" w:space="0" w:color="auto"/>
              <w:left w:val="single" w:sz="4" w:space="0" w:color="auto"/>
              <w:bottom w:val="single" w:sz="4" w:space="0" w:color="auto"/>
              <w:right w:val="single" w:sz="4" w:space="0" w:color="auto"/>
            </w:tcBorders>
            <w:vAlign w:val="center"/>
          </w:tcPr>
          <w:p w14:paraId="4D960B0D"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7</w:t>
            </w:r>
          </w:p>
        </w:tc>
        <w:tc>
          <w:tcPr>
            <w:tcW w:w="1850" w:type="dxa"/>
            <w:tcBorders>
              <w:top w:val="single" w:sz="4" w:space="0" w:color="auto"/>
              <w:left w:val="single" w:sz="4" w:space="0" w:color="auto"/>
              <w:bottom w:val="single" w:sz="4" w:space="0" w:color="auto"/>
              <w:right w:val="single" w:sz="4" w:space="0" w:color="auto"/>
            </w:tcBorders>
            <w:vAlign w:val="center"/>
          </w:tcPr>
          <w:p w14:paraId="1032E065" w14:textId="77777777" w:rsidR="00DF3793"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61" w:history="1">
              <w:r w:rsidR="00DF3793" w:rsidRPr="00C64E85">
                <w:rPr>
                  <w:rFonts w:ascii="Times New Roman" w:eastAsia="Calibri" w:hAnsi="Times New Roman" w:cs="Times New Roman"/>
                  <w:color w:val="000000" w:themeColor="text1"/>
                  <w:sz w:val="28"/>
                  <w:szCs w:val="28"/>
                  <w:lang w:val="en-US" w:eastAsia="en-US"/>
                </w:rPr>
                <w:t>1.012689.H48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0AD74109" w14:textId="77777777" w:rsidR="00DF3793"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62" w:history="1">
              <w:r w:rsidR="00DF3793" w:rsidRPr="00C64E85">
                <w:rPr>
                  <w:rFonts w:ascii="Times New Roman" w:eastAsia="Calibri" w:hAnsi="Times New Roman" w:cs="Times New Roman"/>
                  <w:color w:val="000000" w:themeColor="text1"/>
                  <w:sz w:val="28"/>
                  <w:szCs w:val="28"/>
                  <w:lang w:val="pt-BR" w:eastAsia="en-US"/>
                </w:rPr>
                <w:t>Quyết định chuyển mục đích sử dụng rừng sang mục đích khác đối với tổ chức</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7EE6AE8A" w14:textId="77777777" w:rsidR="00DF3793" w:rsidRPr="00C64E85" w:rsidRDefault="00DF3793" w:rsidP="005E4641">
            <w:pPr>
              <w:widowControl/>
              <w:spacing w:before="60" w:after="60"/>
              <w:rPr>
                <w:rFonts w:ascii="Times New Roman" w:eastAsia="Calibri" w:hAnsi="Times New Roman" w:cs="Times New Roman"/>
                <w:color w:val="000000" w:themeColor="text1"/>
                <w:sz w:val="28"/>
                <w:szCs w:val="28"/>
                <w:lang w:val="pt-BR" w:eastAsia="en-US"/>
              </w:rPr>
            </w:pPr>
          </w:p>
          <w:p w14:paraId="72C2CDC7" w14:textId="77777777" w:rsidR="00DF3793" w:rsidRPr="00C64E85" w:rsidRDefault="00DF3793"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20 ngày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365D4FD8" w14:textId="77777777" w:rsidR="00DF3793" w:rsidRPr="00C64E85" w:rsidRDefault="00DF3793"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CCD162"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vAlign w:val="center"/>
          </w:tcPr>
          <w:p w14:paraId="3089741E" w14:textId="40D09F82" w:rsidR="00DF3793" w:rsidRPr="00C64E85" w:rsidRDefault="00DF3793" w:rsidP="005E4641">
            <w:pPr>
              <w:spacing w:before="60" w:after="60"/>
              <w:jc w:val="both"/>
              <w:rPr>
                <w:rFonts w:ascii="Times New Roman" w:eastAsia="Times New Roman" w:hAnsi="Times New Roman" w:cs="Times New Roman"/>
                <w:color w:val="000000" w:themeColor="text1"/>
                <w:spacing w:val="-4"/>
                <w:sz w:val="28"/>
                <w:szCs w:val="28"/>
                <w:lang w:val="pt-BR" w:eastAsia="en-US"/>
              </w:rPr>
            </w:pPr>
          </w:p>
        </w:tc>
      </w:tr>
      <w:tr w:rsidR="009F6C05" w:rsidRPr="00C64E85" w14:paraId="73C27B0C" w14:textId="77777777" w:rsidTr="00202F15">
        <w:trPr>
          <w:trHeight w:val="5075"/>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6FC25FD"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138</w:t>
            </w:r>
          </w:p>
        </w:tc>
        <w:tc>
          <w:tcPr>
            <w:tcW w:w="712" w:type="dxa"/>
            <w:tcBorders>
              <w:top w:val="single" w:sz="4" w:space="0" w:color="auto"/>
              <w:left w:val="single" w:sz="4" w:space="0" w:color="auto"/>
              <w:bottom w:val="single" w:sz="4" w:space="0" w:color="auto"/>
              <w:right w:val="single" w:sz="4" w:space="0" w:color="auto"/>
            </w:tcBorders>
            <w:vAlign w:val="center"/>
          </w:tcPr>
          <w:p w14:paraId="324A1D86"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8</w:t>
            </w:r>
          </w:p>
        </w:tc>
        <w:tc>
          <w:tcPr>
            <w:tcW w:w="1850" w:type="dxa"/>
            <w:tcBorders>
              <w:top w:val="single" w:sz="4" w:space="0" w:color="auto"/>
              <w:left w:val="single" w:sz="4" w:space="0" w:color="auto"/>
              <w:bottom w:val="single" w:sz="4" w:space="0" w:color="auto"/>
              <w:right w:val="single" w:sz="4" w:space="0" w:color="auto"/>
            </w:tcBorders>
            <w:vAlign w:val="center"/>
          </w:tcPr>
          <w:p w14:paraId="605B6383" w14:textId="77777777" w:rsidR="00DF3793"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63" w:history="1">
              <w:r w:rsidR="00DF3793" w:rsidRPr="00C64E85">
                <w:rPr>
                  <w:rFonts w:ascii="Times New Roman" w:eastAsia="Calibri" w:hAnsi="Times New Roman" w:cs="Times New Roman"/>
                  <w:color w:val="000000" w:themeColor="text1"/>
                  <w:sz w:val="28"/>
                  <w:szCs w:val="28"/>
                  <w:lang w:val="en-US" w:eastAsia="en-US"/>
                </w:rPr>
                <w:t>1.012690.H48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2D057D85" w14:textId="77777777" w:rsidR="00DF3793"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64" w:history="1">
              <w:r w:rsidR="00DF3793" w:rsidRPr="00C64E85">
                <w:rPr>
                  <w:rFonts w:ascii="Times New Roman" w:eastAsia="Calibri" w:hAnsi="Times New Roman" w:cs="Times New Roman"/>
                  <w:color w:val="000000" w:themeColor="text1"/>
                  <w:sz w:val="28"/>
                  <w:szCs w:val="28"/>
                  <w:lang w:val="pt-BR" w:eastAsia="en-US"/>
                </w:rPr>
                <w:t>Phê duyệt Phương án sử dụng rừng đối với các công trình kết cấu hạ tầng phục vụ bảo vệ và phát triển rừng thuộc địa phương quản lý</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976C5C2" w14:textId="684D27F2" w:rsidR="00DF3793" w:rsidRPr="00C64E85" w:rsidRDefault="00DF3793"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15 ngày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3C8D7F1D" w14:textId="77777777" w:rsidR="00DF3793" w:rsidRPr="00C64E85" w:rsidRDefault="00DF3793"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525AFF"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vMerge/>
            <w:tcBorders>
              <w:left w:val="single" w:sz="4" w:space="0" w:color="auto"/>
              <w:right w:val="single" w:sz="4" w:space="0" w:color="auto"/>
            </w:tcBorders>
            <w:shd w:val="clear" w:color="auto" w:fill="auto"/>
            <w:vAlign w:val="center"/>
          </w:tcPr>
          <w:p w14:paraId="4179ABD9" w14:textId="77777777" w:rsidR="00DF3793" w:rsidRPr="00C64E85" w:rsidRDefault="00DF3793" w:rsidP="005E4641">
            <w:pPr>
              <w:spacing w:before="60" w:after="60"/>
              <w:jc w:val="both"/>
              <w:rPr>
                <w:rFonts w:ascii="Times New Roman" w:eastAsia="Times New Roman" w:hAnsi="Times New Roman" w:cs="Times New Roman"/>
                <w:color w:val="000000" w:themeColor="text1"/>
                <w:spacing w:val="-4"/>
                <w:sz w:val="28"/>
                <w:szCs w:val="28"/>
                <w:lang w:val="pt-BR" w:eastAsia="en-US"/>
              </w:rPr>
            </w:pPr>
          </w:p>
        </w:tc>
      </w:tr>
      <w:tr w:rsidR="009F6C05" w:rsidRPr="00C64E85" w14:paraId="432AD4F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F765B0"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139</w:t>
            </w:r>
          </w:p>
        </w:tc>
        <w:tc>
          <w:tcPr>
            <w:tcW w:w="712" w:type="dxa"/>
            <w:tcBorders>
              <w:top w:val="single" w:sz="4" w:space="0" w:color="auto"/>
              <w:left w:val="single" w:sz="4" w:space="0" w:color="auto"/>
              <w:bottom w:val="single" w:sz="4" w:space="0" w:color="auto"/>
              <w:right w:val="single" w:sz="4" w:space="0" w:color="auto"/>
            </w:tcBorders>
            <w:vAlign w:val="center"/>
          </w:tcPr>
          <w:p w14:paraId="5C04BAD2"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9</w:t>
            </w:r>
          </w:p>
        </w:tc>
        <w:tc>
          <w:tcPr>
            <w:tcW w:w="1850" w:type="dxa"/>
            <w:tcBorders>
              <w:top w:val="single" w:sz="4" w:space="0" w:color="auto"/>
              <w:left w:val="single" w:sz="4" w:space="0" w:color="auto"/>
              <w:bottom w:val="single" w:sz="4" w:space="0" w:color="auto"/>
              <w:right w:val="single" w:sz="4" w:space="0" w:color="auto"/>
            </w:tcBorders>
            <w:vAlign w:val="center"/>
          </w:tcPr>
          <w:p w14:paraId="3C7FF8BC" w14:textId="77777777" w:rsidR="00DF3793"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65" w:history="1">
              <w:r w:rsidR="00DF3793" w:rsidRPr="00C64E85">
                <w:rPr>
                  <w:rFonts w:ascii="Times New Roman" w:eastAsia="Calibri" w:hAnsi="Times New Roman" w:cs="Times New Roman"/>
                  <w:color w:val="000000" w:themeColor="text1"/>
                  <w:sz w:val="28"/>
                  <w:szCs w:val="28"/>
                  <w:lang w:val="en-US" w:eastAsia="en-US"/>
                </w:rPr>
                <w:t>1.012691.H48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4761419" w14:textId="77777777" w:rsidR="00DF3793"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66" w:history="1">
              <w:r w:rsidR="00DF3793" w:rsidRPr="00C64E85">
                <w:rPr>
                  <w:rFonts w:ascii="Times New Roman" w:eastAsia="Calibri" w:hAnsi="Times New Roman" w:cs="Times New Roman"/>
                  <w:color w:val="000000" w:themeColor="text1"/>
                  <w:sz w:val="28"/>
                  <w:szCs w:val="28"/>
                  <w:lang w:val="pt-BR" w:eastAsia="en-US"/>
                </w:rPr>
                <w:t>Quyết định thu hồi rừng đối với tổ chức tự nguyện trả lại rừng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0EDC7B8" w14:textId="7302550A" w:rsidR="00DF3793" w:rsidRPr="00C64E85" w:rsidRDefault="00DF3793"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20</w:t>
            </w:r>
            <w:r w:rsidRPr="00C64E85">
              <w:rPr>
                <w:rFonts w:ascii="Times New Roman" w:eastAsia="Calibri" w:hAnsi="Times New Roman" w:cs="Times New Roman"/>
                <w:color w:val="000000" w:themeColor="text1"/>
                <w:sz w:val="28"/>
                <w:szCs w:val="28"/>
                <w:lang w:eastAsia="en-US"/>
              </w:rPr>
              <w:t xml:space="preserve"> ngày</w:t>
            </w:r>
            <w:r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eastAsia="en-US"/>
              </w:rPr>
              <w:t xml:space="preserve"> kể từ ngày nhận được hồ sơ</w:t>
            </w:r>
            <w:r w:rsidRPr="00C64E85">
              <w:rPr>
                <w:rFonts w:ascii="Times New Roman" w:eastAsia="Calibri" w:hAnsi="Times New Roman" w:cs="Times New Roman"/>
                <w:color w:val="000000" w:themeColor="text1"/>
                <w:sz w:val="28"/>
                <w:szCs w:val="28"/>
                <w:lang w:val="pt-BR" w:eastAsia="en-US"/>
              </w:rPr>
              <w:t xml:space="preserve"> hợp lệ</w:t>
            </w:r>
          </w:p>
        </w:tc>
        <w:tc>
          <w:tcPr>
            <w:tcW w:w="3260" w:type="dxa"/>
            <w:vMerge/>
            <w:tcBorders>
              <w:left w:val="single" w:sz="4" w:space="0" w:color="auto"/>
              <w:right w:val="single" w:sz="4" w:space="0" w:color="auto"/>
            </w:tcBorders>
            <w:shd w:val="clear" w:color="auto" w:fill="auto"/>
            <w:vAlign w:val="center"/>
          </w:tcPr>
          <w:p w14:paraId="0D13A002" w14:textId="77777777" w:rsidR="00DF3793" w:rsidRPr="00C64E85" w:rsidRDefault="00DF3793"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EE2F1D"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vMerge/>
            <w:tcBorders>
              <w:left w:val="single" w:sz="4" w:space="0" w:color="auto"/>
              <w:right w:val="single" w:sz="4" w:space="0" w:color="auto"/>
            </w:tcBorders>
            <w:shd w:val="clear" w:color="auto" w:fill="auto"/>
            <w:vAlign w:val="center"/>
          </w:tcPr>
          <w:p w14:paraId="061A89F3" w14:textId="77777777" w:rsidR="00DF3793" w:rsidRPr="00C64E85" w:rsidRDefault="00DF3793"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7F2C785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D38FB15"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140</w:t>
            </w:r>
          </w:p>
        </w:tc>
        <w:tc>
          <w:tcPr>
            <w:tcW w:w="712" w:type="dxa"/>
            <w:tcBorders>
              <w:top w:val="single" w:sz="4" w:space="0" w:color="auto"/>
              <w:left w:val="single" w:sz="4" w:space="0" w:color="auto"/>
              <w:bottom w:val="single" w:sz="4" w:space="0" w:color="auto"/>
              <w:right w:val="single" w:sz="4" w:space="0" w:color="auto"/>
            </w:tcBorders>
            <w:vAlign w:val="center"/>
          </w:tcPr>
          <w:p w14:paraId="6E0533B6"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w:t>
            </w:r>
          </w:p>
        </w:tc>
        <w:tc>
          <w:tcPr>
            <w:tcW w:w="1850" w:type="dxa"/>
            <w:tcBorders>
              <w:top w:val="single" w:sz="4" w:space="0" w:color="auto"/>
              <w:left w:val="single" w:sz="4" w:space="0" w:color="auto"/>
              <w:bottom w:val="single" w:sz="4" w:space="0" w:color="auto"/>
              <w:right w:val="single" w:sz="4" w:space="0" w:color="auto"/>
            </w:tcBorders>
            <w:vAlign w:val="center"/>
          </w:tcPr>
          <w:p w14:paraId="589DBA36" w14:textId="77777777" w:rsidR="00DF3793"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67" w:history="1">
              <w:r w:rsidR="00DF3793" w:rsidRPr="00C64E85">
                <w:rPr>
                  <w:rFonts w:ascii="Times New Roman" w:eastAsia="Calibri" w:hAnsi="Times New Roman" w:cs="Times New Roman"/>
                  <w:color w:val="000000" w:themeColor="text1"/>
                  <w:sz w:val="28"/>
                  <w:szCs w:val="28"/>
                  <w:lang w:val="en-US" w:eastAsia="en-US"/>
                </w:rPr>
                <w:t>1.012692.H48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35FD9571" w14:textId="77777777" w:rsidR="00DF3793"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68" w:history="1">
              <w:r w:rsidR="00DF3793" w:rsidRPr="00C64E85">
                <w:rPr>
                  <w:rFonts w:ascii="Times New Roman" w:eastAsia="Calibri" w:hAnsi="Times New Roman" w:cs="Times New Roman"/>
                  <w:color w:val="000000" w:themeColor="text1"/>
                  <w:sz w:val="28"/>
                  <w:szCs w:val="28"/>
                  <w:lang w:val="pt-BR" w:eastAsia="en-US"/>
                </w:rPr>
                <w:t xml:space="preserve">Quyết định điều chỉnh chủ trương chuyển mục đích sử dụng rừng sang mục đích </w:t>
              </w:r>
              <w:r w:rsidR="00DF3793" w:rsidRPr="00C64E85">
                <w:rPr>
                  <w:rFonts w:ascii="Times New Roman" w:eastAsia="Calibri" w:hAnsi="Times New Roman" w:cs="Times New Roman"/>
                  <w:color w:val="000000" w:themeColor="text1"/>
                  <w:sz w:val="28"/>
                  <w:szCs w:val="28"/>
                  <w:lang w:val="pt-BR" w:eastAsia="en-US"/>
                </w:rPr>
                <w:lastRenderedPageBreak/>
                <w:t>khác</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C5AD223" w14:textId="77777777" w:rsidR="00DF3793" w:rsidRPr="00C64E85" w:rsidRDefault="00DF3793" w:rsidP="005E4641">
            <w:pPr>
              <w:widowControl/>
              <w:spacing w:before="60" w:after="60"/>
              <w:jc w:val="both"/>
              <w:outlineLvl w:val="0"/>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- 35 ngày, kể từ ngày nhận đủ hồ sơ hợp lệ đối với trường hợp diện tích </w:t>
            </w:r>
            <w:r w:rsidRPr="00C64E85">
              <w:rPr>
                <w:rFonts w:ascii="Times New Roman" w:eastAsia="Calibri" w:hAnsi="Times New Roman" w:cs="Times New Roman"/>
                <w:color w:val="000000" w:themeColor="text1"/>
                <w:sz w:val="28"/>
                <w:szCs w:val="28"/>
                <w:lang w:val="pt-BR" w:eastAsia="en-US"/>
              </w:rPr>
              <w:lastRenderedPageBreak/>
              <w:t>rừng chuyển mục đích sử dụng sang mục đích khác không thuộc phạm vi quản lý của chủ rừng là các đơn vị trực thuộc các bộ, ngành;</w:t>
            </w:r>
          </w:p>
          <w:p w14:paraId="233C6A80" w14:textId="77777777" w:rsidR="00DF3793" w:rsidRPr="00C64E85" w:rsidRDefault="00DF379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- 48 ngày, kể từ ngày nhận đủ hồ sơ hợp lệ đối với trường hợp diện tích rừng chuyển mục đích sử dụng sang mục đích khác thuộc phạm vi quản lý của chủ rừng là các đơn vị trực thuộc các bộ, ngành.</w:t>
            </w:r>
          </w:p>
        </w:tc>
        <w:tc>
          <w:tcPr>
            <w:tcW w:w="3260" w:type="dxa"/>
            <w:vMerge/>
            <w:tcBorders>
              <w:left w:val="single" w:sz="4" w:space="0" w:color="auto"/>
              <w:right w:val="single" w:sz="4" w:space="0" w:color="auto"/>
            </w:tcBorders>
            <w:shd w:val="clear" w:color="auto" w:fill="auto"/>
            <w:vAlign w:val="center"/>
          </w:tcPr>
          <w:p w14:paraId="5FCE658C" w14:textId="77777777" w:rsidR="00DF3793" w:rsidRPr="00C64E85" w:rsidRDefault="00DF3793"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1A9CC8"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p w14:paraId="73FD4DDD" w14:textId="77777777" w:rsidR="00DF3793" w:rsidRPr="00C64E85" w:rsidRDefault="00DF3793"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3118" w:type="dxa"/>
            <w:vMerge/>
            <w:tcBorders>
              <w:left w:val="single" w:sz="4" w:space="0" w:color="auto"/>
              <w:bottom w:val="single" w:sz="4" w:space="0" w:color="auto"/>
              <w:right w:val="single" w:sz="4" w:space="0" w:color="auto"/>
            </w:tcBorders>
            <w:shd w:val="clear" w:color="auto" w:fill="auto"/>
            <w:vAlign w:val="center"/>
          </w:tcPr>
          <w:p w14:paraId="597F2E9F" w14:textId="77777777" w:rsidR="00DF3793" w:rsidRPr="00C64E85" w:rsidRDefault="00DF3793"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814EB91"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81218CB"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141</w:t>
            </w:r>
          </w:p>
        </w:tc>
        <w:tc>
          <w:tcPr>
            <w:tcW w:w="712" w:type="dxa"/>
            <w:tcBorders>
              <w:top w:val="single" w:sz="4" w:space="0" w:color="auto"/>
              <w:left w:val="single" w:sz="4" w:space="0" w:color="auto"/>
              <w:bottom w:val="single" w:sz="4" w:space="0" w:color="auto"/>
              <w:right w:val="single" w:sz="4" w:space="0" w:color="auto"/>
            </w:tcBorders>
            <w:vAlign w:val="center"/>
          </w:tcPr>
          <w:p w14:paraId="194E069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11</w:t>
            </w:r>
          </w:p>
        </w:tc>
        <w:tc>
          <w:tcPr>
            <w:tcW w:w="1850" w:type="dxa"/>
            <w:tcBorders>
              <w:top w:val="single" w:sz="4" w:space="0" w:color="auto"/>
              <w:left w:val="single" w:sz="4" w:space="0" w:color="auto"/>
              <w:bottom w:val="single" w:sz="4" w:space="0" w:color="auto"/>
              <w:right w:val="single" w:sz="4" w:space="0" w:color="auto"/>
            </w:tcBorders>
            <w:vAlign w:val="center"/>
          </w:tcPr>
          <w:p w14:paraId="615F25A5" w14:textId="77777777" w:rsidR="005D5A81" w:rsidRPr="00C64E85" w:rsidRDefault="009917E9" w:rsidP="005E4641">
            <w:pPr>
              <w:widowControl/>
              <w:spacing w:before="60" w:after="60"/>
              <w:jc w:val="center"/>
              <w:rPr>
                <w:rFonts w:ascii="Times New Roman" w:hAnsi="Times New Roman" w:cs="Times New Roman"/>
                <w:color w:val="000000" w:themeColor="text1"/>
                <w:sz w:val="28"/>
                <w:szCs w:val="28"/>
              </w:rPr>
            </w:pPr>
            <w:hyperlink r:id="rId169" w:history="1">
              <w:r w:rsidR="005D5A81" w:rsidRPr="00C64E85">
                <w:rPr>
                  <w:rFonts w:ascii="Times New Roman" w:eastAsia="Calibri" w:hAnsi="Times New Roman" w:cs="Times New Roman"/>
                  <w:color w:val="000000" w:themeColor="text1"/>
                  <w:sz w:val="28"/>
                  <w:szCs w:val="28"/>
                  <w:lang w:val="en-US" w:eastAsia="en-US"/>
                </w:rPr>
                <w:t>1.000045.H48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A340888" w14:textId="77777777" w:rsidR="005D5A81" w:rsidRPr="00C64E85" w:rsidRDefault="009917E9" w:rsidP="005E4641">
            <w:pPr>
              <w:widowControl/>
              <w:spacing w:before="60" w:after="60"/>
              <w:jc w:val="both"/>
              <w:rPr>
                <w:rFonts w:ascii="Times New Roman" w:hAnsi="Times New Roman" w:cs="Times New Roman"/>
                <w:color w:val="000000" w:themeColor="text1"/>
                <w:sz w:val="28"/>
                <w:szCs w:val="28"/>
              </w:rPr>
            </w:pPr>
            <w:hyperlink r:id="rId170" w:history="1">
              <w:r w:rsidR="005D5A81" w:rsidRPr="00C64E85">
                <w:rPr>
                  <w:rFonts w:ascii="Times New Roman" w:eastAsia="Calibri" w:hAnsi="Times New Roman" w:cs="Times New Roman"/>
                  <w:color w:val="000000" w:themeColor="text1"/>
                  <w:sz w:val="28"/>
                  <w:szCs w:val="28"/>
                  <w:lang w:val="pt-BR" w:eastAsia="en-US"/>
                </w:rPr>
                <w:t>Xác nhận bảng kê lâm sản</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937F7D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không phải xác minh: 02 ngày làm việc kể từ ngày nhận được hồ sơ hợp lệ.</w:t>
            </w:r>
          </w:p>
          <w:p w14:paraId="532CA47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phải xác minh: 04 ngày làm việc kể từ ngày nhận được hồ sơ hợp lệ.</w:t>
            </w:r>
          </w:p>
          <w:p w14:paraId="72AD3DA4" w14:textId="77777777" w:rsidR="005D5A81" w:rsidRPr="00C64E85" w:rsidRDefault="005D5A81" w:rsidP="005E4641">
            <w:pPr>
              <w:widowControl/>
              <w:spacing w:before="60" w:after="60"/>
              <w:jc w:val="both"/>
              <w:outlineLvl w:val="0"/>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Trường hợp xác minh có nhiều nội dung phức tạp: Không quá 08 ngày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7B22BE6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F0538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4"/>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C26771" w14:textId="7F27EC46"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Thông tư số 22/2023/TT- BNNPTNT ngày</w:t>
            </w:r>
            <w:r w:rsidRPr="00C64E85">
              <w:rPr>
                <w:rFonts w:ascii="Times New Roman" w:eastAsia="Calibri" w:hAnsi="Times New Roman" w:cs="Times New Roman"/>
                <w:color w:val="000000" w:themeColor="text1"/>
                <w:sz w:val="28"/>
                <w:szCs w:val="28"/>
                <w:lang w:val="pt-BR" w:eastAsia="en-US"/>
              </w:rPr>
              <w:br/>
              <w:t xml:space="preserve">15/12/2023 của Bộ trưởng Bộ Nông nghiệp và </w:t>
            </w:r>
            <w:r w:rsidR="00D871A2" w:rsidRPr="00C64E85">
              <w:rPr>
                <w:rFonts w:ascii="Times New Roman" w:eastAsia="Calibri" w:hAnsi="Times New Roman" w:cs="Times New Roman"/>
                <w:color w:val="000000" w:themeColor="text1"/>
                <w:sz w:val="28"/>
                <w:szCs w:val="28"/>
                <w:lang w:val="pt-BR" w:eastAsia="en-US"/>
              </w:rPr>
              <w:t>Phát triển nông thôn</w:t>
            </w:r>
            <w:r w:rsidRPr="00C64E85">
              <w:rPr>
                <w:rFonts w:ascii="Times New Roman" w:eastAsia="Calibri" w:hAnsi="Times New Roman" w:cs="Times New Roman"/>
                <w:color w:val="000000" w:themeColor="text1"/>
                <w:sz w:val="28"/>
                <w:szCs w:val="28"/>
                <w:lang w:val="pt-BR" w:eastAsia="en-US"/>
              </w:rPr>
              <w:t xml:space="preserve"> sửa đổi, bổ sung một số điều của các Thông tư trong lĩnh vực lâm nghiệp.</w:t>
            </w:r>
          </w:p>
          <w:p w14:paraId="110759CF"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2"/>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p>
          <w:p w14:paraId="620D020F" w14:textId="77777777" w:rsidR="005D5A81" w:rsidRPr="00C64E85" w:rsidRDefault="005D5A81" w:rsidP="005E4641">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pacing w:val="-4"/>
                <w:sz w:val="28"/>
                <w:szCs w:val="28"/>
                <w:lang w:val="pt-BR" w:eastAsia="en-US"/>
              </w:rPr>
            </w:pPr>
          </w:p>
        </w:tc>
      </w:tr>
      <w:tr w:rsidR="009F6C05" w:rsidRPr="00C64E85" w14:paraId="059A39D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59DE5A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142</w:t>
            </w:r>
          </w:p>
        </w:tc>
        <w:tc>
          <w:tcPr>
            <w:tcW w:w="712" w:type="dxa"/>
            <w:tcBorders>
              <w:top w:val="single" w:sz="4" w:space="0" w:color="auto"/>
              <w:left w:val="single" w:sz="4" w:space="0" w:color="auto"/>
              <w:bottom w:val="single" w:sz="4" w:space="0" w:color="auto"/>
              <w:right w:val="single" w:sz="4" w:space="0" w:color="auto"/>
            </w:tcBorders>
            <w:vAlign w:val="center"/>
          </w:tcPr>
          <w:p w14:paraId="5580188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12</w:t>
            </w:r>
          </w:p>
        </w:tc>
        <w:tc>
          <w:tcPr>
            <w:tcW w:w="1850" w:type="dxa"/>
            <w:tcBorders>
              <w:top w:val="single" w:sz="4" w:space="0" w:color="auto"/>
              <w:left w:val="single" w:sz="4" w:space="0" w:color="auto"/>
              <w:bottom w:val="single" w:sz="4" w:space="0" w:color="auto"/>
              <w:right w:val="single" w:sz="4" w:space="0" w:color="auto"/>
            </w:tcBorders>
            <w:vAlign w:val="center"/>
          </w:tcPr>
          <w:p w14:paraId="2E3AADBE" w14:textId="77777777" w:rsidR="005D5A81" w:rsidRPr="00C64E85" w:rsidRDefault="009917E9" w:rsidP="005E4641">
            <w:pPr>
              <w:widowControl/>
              <w:spacing w:before="60" w:after="60"/>
              <w:jc w:val="center"/>
              <w:rPr>
                <w:rFonts w:ascii="Times New Roman" w:hAnsi="Times New Roman" w:cs="Times New Roman"/>
                <w:color w:val="000000" w:themeColor="text1"/>
                <w:sz w:val="28"/>
                <w:szCs w:val="28"/>
              </w:rPr>
            </w:pPr>
            <w:hyperlink r:id="rId171" w:history="1">
              <w:r w:rsidR="005D5A81" w:rsidRPr="00C64E85">
                <w:rPr>
                  <w:rFonts w:ascii="Times New Roman" w:eastAsia="Calibri" w:hAnsi="Times New Roman" w:cs="Times New Roman"/>
                  <w:color w:val="000000" w:themeColor="text1"/>
                  <w:sz w:val="28"/>
                  <w:szCs w:val="28"/>
                  <w:lang w:val="en-US" w:eastAsia="en-US"/>
                </w:rPr>
                <w:t>1.000047.000.00.00.H48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C2827AB" w14:textId="77777777" w:rsidR="005D5A81" w:rsidRPr="00C64E85" w:rsidRDefault="005D5A81" w:rsidP="005E4641">
            <w:pPr>
              <w:widowControl/>
              <w:spacing w:before="60" w:after="60"/>
              <w:jc w:val="both"/>
              <w:rPr>
                <w:rFonts w:ascii="Times New Roman" w:hAnsi="Times New Roman" w:cs="Times New Roman"/>
                <w:color w:val="000000" w:themeColor="text1"/>
                <w:sz w:val="28"/>
                <w:szCs w:val="28"/>
              </w:rPr>
            </w:pPr>
            <w:r w:rsidRPr="00C64E85">
              <w:rPr>
                <w:rFonts w:ascii="Times New Roman" w:eastAsia="Calibri" w:hAnsi="Times New Roman" w:cs="Times New Roman"/>
                <w:color w:val="000000" w:themeColor="text1"/>
                <w:sz w:val="28"/>
                <w:szCs w:val="28"/>
                <w:lang w:val="pt-BR" w:eastAsia="en-US"/>
              </w:rPr>
              <w:t xml:space="preserve">Phê duyệt phương án khai thác động </w:t>
            </w:r>
            <w:r w:rsidRPr="00C64E85">
              <w:rPr>
                <w:rFonts w:ascii="Times New Roman" w:eastAsia="Calibri" w:hAnsi="Times New Roman" w:cs="Times New Roman"/>
                <w:color w:val="000000" w:themeColor="text1"/>
                <w:sz w:val="28"/>
                <w:szCs w:val="28"/>
                <w:lang w:val="pt-BR" w:eastAsia="en-US"/>
              </w:rPr>
              <w:lastRenderedPageBreak/>
              <w:t>vật rừng thông thường từ tự nhiên</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4B869633" w14:textId="77777777" w:rsidR="005D5A81" w:rsidRPr="00C64E85" w:rsidRDefault="005D5A81" w:rsidP="005E4641">
            <w:pPr>
              <w:widowControl/>
              <w:spacing w:before="60" w:after="60"/>
              <w:jc w:val="both"/>
              <w:outlineLvl w:val="0"/>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10 ngày kể từ khi nhận được </w:t>
            </w:r>
            <w:r w:rsidRPr="00C64E85">
              <w:rPr>
                <w:rFonts w:ascii="Times New Roman" w:eastAsia="Calibri" w:hAnsi="Times New Roman" w:cs="Times New Roman"/>
                <w:color w:val="000000" w:themeColor="text1"/>
                <w:sz w:val="28"/>
                <w:szCs w:val="28"/>
                <w:lang w:val="pt-BR" w:eastAsia="en-US"/>
              </w:rPr>
              <w:lastRenderedPageBreak/>
              <w:t>hồ sơ hợp lệ</w:t>
            </w:r>
          </w:p>
        </w:tc>
        <w:tc>
          <w:tcPr>
            <w:tcW w:w="3260" w:type="dxa"/>
            <w:vMerge/>
            <w:tcBorders>
              <w:left w:val="single" w:sz="4" w:space="0" w:color="auto"/>
              <w:bottom w:val="single" w:sz="4" w:space="0" w:color="auto"/>
              <w:right w:val="single" w:sz="4" w:space="0" w:color="auto"/>
            </w:tcBorders>
            <w:shd w:val="clear" w:color="auto" w:fill="auto"/>
            <w:vAlign w:val="center"/>
          </w:tcPr>
          <w:p w14:paraId="053CFC8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B0339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B6EC75" w14:textId="77777777" w:rsidR="005D5A81" w:rsidRPr="00C64E85" w:rsidRDefault="005D5A81" w:rsidP="005E4641">
            <w:pPr>
              <w:tabs>
                <w:tab w:val="left" w:pos="1462"/>
                <w:tab w:val="left" w:pos="2435"/>
              </w:tabs>
              <w:autoSpaceDE w:val="0"/>
              <w:autoSpaceDN w:val="0"/>
              <w:spacing w:before="60" w:after="60"/>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Thông tư số 26/2022/TT-BNNPTNT ngày </w:t>
            </w:r>
            <w:r w:rsidRPr="00C64E85">
              <w:rPr>
                <w:rFonts w:ascii="Times New Roman" w:eastAsia="Calibri" w:hAnsi="Times New Roman" w:cs="Times New Roman"/>
                <w:color w:val="000000" w:themeColor="text1"/>
                <w:sz w:val="28"/>
                <w:szCs w:val="28"/>
                <w:lang w:val="pt-BR" w:eastAsia="en-US"/>
              </w:rPr>
              <w:lastRenderedPageBreak/>
              <w:t>30/12/2022 của Bộ Nông nghiệp và PTNT Quy định về quản lý, truy xuất nguồn gốc lâm sản.</w:t>
            </w:r>
          </w:p>
        </w:tc>
      </w:tr>
      <w:tr w:rsidR="009F6C05" w:rsidRPr="00C64E85" w14:paraId="36D38DBC" w14:textId="77777777" w:rsidTr="00804C9E">
        <w:trPr>
          <w:trHeight w:val="688"/>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9D82F"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XX</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76D725D7" w14:textId="77777777" w:rsidR="005D5A81" w:rsidRPr="00C64E85" w:rsidRDefault="005D5A81" w:rsidP="005E4641">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Calibri" w:hAnsi="Times New Roman" w:cs="Times New Roman"/>
                <w:b/>
                <w:color w:val="000000" w:themeColor="text1"/>
                <w:sz w:val="28"/>
                <w:szCs w:val="28"/>
                <w:lang w:val="fr-FR" w:eastAsia="en-US"/>
              </w:rPr>
              <w:t>LĨNH VỰC THÚ Y (11 TTHC)</w:t>
            </w:r>
          </w:p>
        </w:tc>
      </w:tr>
      <w:tr w:rsidR="009F6C05" w:rsidRPr="00C64E85" w14:paraId="566A04B7"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CF13D0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143</w:t>
            </w:r>
          </w:p>
        </w:tc>
        <w:tc>
          <w:tcPr>
            <w:tcW w:w="712" w:type="dxa"/>
            <w:tcBorders>
              <w:top w:val="single" w:sz="4" w:space="0" w:color="auto"/>
              <w:left w:val="single" w:sz="4" w:space="0" w:color="auto"/>
              <w:bottom w:val="single" w:sz="4" w:space="0" w:color="auto"/>
              <w:right w:val="single" w:sz="4" w:space="0" w:color="auto"/>
            </w:tcBorders>
            <w:vAlign w:val="center"/>
          </w:tcPr>
          <w:p w14:paraId="7DBF770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3545616B"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72" w:history="1">
              <w:r w:rsidR="005D5A81" w:rsidRPr="00C64E85">
                <w:rPr>
                  <w:rFonts w:ascii="Times New Roman" w:eastAsia="Calibri" w:hAnsi="Times New Roman" w:cs="Times New Roman"/>
                  <w:color w:val="000000" w:themeColor="text1"/>
                  <w:sz w:val="28"/>
                  <w:szCs w:val="28"/>
                  <w:lang w:val="en-US" w:eastAsia="en-US"/>
                </w:rPr>
                <w:t>1.011475.H48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1B709AE"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73" w:history="1">
              <w:r w:rsidR="005D5A81" w:rsidRPr="00C64E85">
                <w:rPr>
                  <w:rFonts w:ascii="Times New Roman" w:eastAsia="Calibri" w:hAnsi="Times New Roman" w:cs="Times New Roman"/>
                  <w:color w:val="000000" w:themeColor="text1"/>
                  <w:sz w:val="28"/>
                  <w:szCs w:val="28"/>
                  <w:lang w:val="pt-BR" w:eastAsia="en-US"/>
                </w:rPr>
                <w:t>Cấp giấy chứng nhận cơ sở an toàn dịch bệnh động vật</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5FB40D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hồ sơ đầy đủ, hợp lệ; không phải thực hiện khắc phục theo quy định: 20 ngày làm việc;</w:t>
            </w:r>
          </w:p>
          <w:p w14:paraId="32F234E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hồ sơ không đầy đủ, hợp lệ; không phải thực hiện khắc phục theo quy định: 20 ngày làm việc không kể thời gian cơ sở hoàn thiện hồ sơ;</w:t>
            </w:r>
          </w:p>
          <w:p w14:paraId="10E4EE8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Trường hợp hồ sơ đầy đủ, hợp lệ; phải thực hiện khắc phục theo quy định: 25 ngày làm việc không kể thời gian cơ sở thực hiện khắc phục;</w:t>
            </w:r>
          </w:p>
          <w:p w14:paraId="4D712201" w14:textId="04149A93"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hồ sơ không đầy đủ, hợp lệ; phải thực hiện khắc phục theo quy định: 25 ngày làm việc không kể thời gian cơ sở hoàn thiện hồ sơ và thực hiện khắc phục</w:t>
            </w:r>
            <w:r w:rsidR="00F46789" w:rsidRPr="00C64E85">
              <w:rPr>
                <w:rFonts w:ascii="Times New Roman" w:eastAsia="Calibri" w:hAnsi="Times New Roman" w:cs="Times New Roman"/>
                <w:color w:val="000000" w:themeColor="text1"/>
                <w:sz w:val="28"/>
                <w:szCs w:val="28"/>
                <w:lang w:val="pt-BR" w:eastAsia="en-US"/>
              </w:rPr>
              <w:t>.</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44E3451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Nộp hồ sơ và nhận kết quả giải quyết tại Trung tâm Phục vụ - Kiểm soát thủ tục hành chính tỉnh Quảng Ngãi, số 54 đường Hùng Vương, thành phố Quảng Ngãi, tỉnh Quảng Ngãi thông qua các cách thức sau:</w:t>
            </w:r>
          </w:p>
          <w:p w14:paraId="5DDECC29"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474B394E" w14:textId="77777777" w:rsidR="005D5A81" w:rsidRPr="00C64E85" w:rsidRDefault="005D5A8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2BE23B3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tuyến tại địa chỉ: dichvucong.quangngai.gov.vn</w:t>
            </w:r>
          </w:p>
          <w:p w14:paraId="210619E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21B7401"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3E04BB" w14:textId="43B6E0CF"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Phí thẩm định:</w:t>
            </w:r>
            <w:r w:rsidR="00F46789"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bdr w:val="none" w:sz="0" w:space="0" w:color="auto" w:frame="1"/>
                <w:lang w:val="pt-BR" w:eastAsia="en-US"/>
              </w:rPr>
              <w:t>300.000 đồng/lần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04866E2" w14:textId="57672466"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w:t>
            </w:r>
            <w:r w:rsidR="00F46789" w:rsidRPr="00C64E85">
              <w:rPr>
                <w:rFonts w:ascii="Times New Roman" w:eastAsia="Calibri" w:hAnsi="Times New Roman" w:cs="Times New Roman"/>
                <w:color w:val="000000" w:themeColor="text1"/>
                <w:sz w:val="28"/>
                <w:szCs w:val="28"/>
                <w:lang w:val="pt-BR" w:eastAsia="en-US"/>
              </w:rPr>
              <w:t>t Thú y ngày 19/06/2015.</w:t>
            </w:r>
          </w:p>
          <w:p w14:paraId="049FBA8E" w14:textId="45082996"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Thông tư số 24/2022/TT-BNNPTNT ngày 30/12/2022 của Bộ trưởng Bộ</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Nông nghiệp và Phát triển nông thôn quy định về cơ sở, vùng an toàn dịch bệnh</w:t>
            </w:r>
            <w:r w:rsidR="00F46789"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động vật.</w:t>
            </w:r>
          </w:p>
          <w:p w14:paraId="7EC493E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Thông tư số 101/2020/TT-BTC ngày 23/11/2020 của Bộ trưởng Bộ Tài</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chính quy định về mức thu, chế độ thu, nộp, quản lý phí, lệ phí trong công tác thú y. </w:t>
            </w:r>
          </w:p>
        </w:tc>
      </w:tr>
      <w:tr w:rsidR="009F6C05" w:rsidRPr="00C64E85" w14:paraId="78531B58"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C43C29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144</w:t>
            </w:r>
          </w:p>
        </w:tc>
        <w:tc>
          <w:tcPr>
            <w:tcW w:w="712" w:type="dxa"/>
            <w:tcBorders>
              <w:top w:val="single" w:sz="4" w:space="0" w:color="auto"/>
              <w:left w:val="single" w:sz="4" w:space="0" w:color="auto"/>
              <w:bottom w:val="single" w:sz="4" w:space="0" w:color="auto"/>
              <w:right w:val="single" w:sz="4" w:space="0" w:color="auto"/>
            </w:tcBorders>
            <w:vAlign w:val="center"/>
          </w:tcPr>
          <w:p w14:paraId="0E8BDF3D"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26FFE13B"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74" w:history="1">
              <w:r w:rsidR="005D5A81" w:rsidRPr="00C64E85">
                <w:rPr>
                  <w:rFonts w:ascii="Times New Roman" w:eastAsia="Calibri" w:hAnsi="Times New Roman" w:cs="Times New Roman"/>
                  <w:color w:val="000000" w:themeColor="text1"/>
                  <w:sz w:val="28"/>
                  <w:szCs w:val="28"/>
                  <w:lang w:val="en-US" w:eastAsia="en-US"/>
                </w:rPr>
                <w:t>1.011477.H48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1706582"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75" w:history="1">
              <w:r w:rsidR="005D5A81" w:rsidRPr="00C64E85">
                <w:rPr>
                  <w:rFonts w:ascii="Times New Roman" w:eastAsia="Calibri" w:hAnsi="Times New Roman" w:cs="Times New Roman"/>
                  <w:color w:val="000000" w:themeColor="text1"/>
                  <w:sz w:val="28"/>
                  <w:szCs w:val="28"/>
                  <w:lang w:val="pt-BR" w:eastAsia="en-US"/>
                </w:rPr>
                <w:t xml:space="preserve">Cấp lại giấy chứng nhận cơ sở an toàn dịch bệnh </w:t>
              </w:r>
              <w:r w:rsidR="005D5A81" w:rsidRPr="00C64E85">
                <w:rPr>
                  <w:rFonts w:ascii="Times New Roman" w:eastAsia="Calibri" w:hAnsi="Times New Roman" w:cs="Times New Roman"/>
                  <w:color w:val="000000" w:themeColor="text1"/>
                  <w:sz w:val="28"/>
                  <w:szCs w:val="28"/>
                  <w:lang w:val="pt-BR" w:eastAsia="en-US"/>
                </w:rPr>
                <w:lastRenderedPageBreak/>
                <w:t>động vật</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FF2F43C"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05 ngày làm việc, kể từ ngày nhận </w:t>
            </w:r>
            <w:r w:rsidRPr="00C64E85">
              <w:rPr>
                <w:rFonts w:ascii="Times New Roman" w:eastAsia="Calibri" w:hAnsi="Times New Roman" w:cs="Times New Roman"/>
                <w:color w:val="000000" w:themeColor="text1"/>
                <w:sz w:val="28"/>
                <w:szCs w:val="28"/>
                <w:lang w:val="pt-BR" w:eastAsia="en-US"/>
              </w:rPr>
              <w:lastRenderedPageBreak/>
              <w:t>được hồ sơ</w:t>
            </w:r>
          </w:p>
        </w:tc>
        <w:tc>
          <w:tcPr>
            <w:tcW w:w="3260" w:type="dxa"/>
            <w:vMerge/>
            <w:tcBorders>
              <w:left w:val="single" w:sz="4" w:space="0" w:color="auto"/>
              <w:right w:val="single" w:sz="4" w:space="0" w:color="auto"/>
            </w:tcBorders>
            <w:shd w:val="clear" w:color="auto" w:fill="auto"/>
            <w:vAlign w:val="center"/>
          </w:tcPr>
          <w:p w14:paraId="76906AA0"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576B3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xml:space="preserve">Phí thẩm định 300.000 </w:t>
            </w:r>
            <w:r w:rsidRPr="00C64E85">
              <w:rPr>
                <w:rFonts w:ascii="Times New Roman" w:eastAsia="Calibri" w:hAnsi="Times New Roman" w:cs="Times New Roman"/>
                <w:color w:val="000000" w:themeColor="text1"/>
                <w:sz w:val="28"/>
                <w:szCs w:val="28"/>
                <w:lang w:val="nl-NL" w:eastAsia="en-US"/>
              </w:rPr>
              <w:lastRenderedPageBreak/>
              <w:t>đồng/</w:t>
            </w:r>
            <w:r w:rsidRPr="00C64E85">
              <w:rPr>
                <w:rFonts w:ascii="Times New Roman" w:eastAsia="Calibri" w:hAnsi="Times New Roman" w:cs="Times New Roman"/>
                <w:color w:val="000000" w:themeColor="text1"/>
                <w:sz w:val="28"/>
                <w:szCs w:val="28"/>
                <w:bdr w:val="none" w:sz="0" w:space="0" w:color="auto" w:frame="1"/>
                <w:lang w:val="pt-BR" w:eastAsia="en-US"/>
              </w:rPr>
              <w:t xml:space="preserve"> lần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DBA11C0" w14:textId="08F0EB78"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Luậ</w:t>
            </w:r>
            <w:r w:rsidR="00F46789" w:rsidRPr="00C64E85">
              <w:rPr>
                <w:rFonts w:ascii="Times New Roman" w:eastAsia="Calibri" w:hAnsi="Times New Roman" w:cs="Times New Roman"/>
                <w:color w:val="000000" w:themeColor="text1"/>
                <w:sz w:val="28"/>
                <w:szCs w:val="28"/>
                <w:lang w:val="pt-BR" w:eastAsia="en-US"/>
              </w:rPr>
              <w:t>t Thú y ngày 19/06/2015.</w:t>
            </w:r>
          </w:p>
          <w:p w14:paraId="2647BFA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xml:space="preserve">- Thông tư số </w:t>
            </w:r>
            <w:r w:rsidRPr="00C64E85">
              <w:rPr>
                <w:rFonts w:ascii="Times New Roman" w:eastAsia="Calibri" w:hAnsi="Times New Roman" w:cs="Times New Roman"/>
                <w:color w:val="000000" w:themeColor="text1"/>
                <w:sz w:val="28"/>
                <w:szCs w:val="28"/>
                <w:shd w:val="clear" w:color="auto" w:fill="FFFFFF"/>
                <w:lang w:val="pt-BR" w:eastAsia="en-US"/>
              </w:rPr>
              <w:lastRenderedPageBreak/>
              <w:t>24/2022/TT-BNNPTNT ngày 30/12/2022 của Bộ trưởng Bộ</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Nông nghiệp và Phát triển nông thôn quy định về cơ sở, vùng an toàn dịch bệnh</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động vật.</w:t>
            </w:r>
          </w:p>
          <w:p w14:paraId="298F44E7" w14:textId="39134E84"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Thông tư số 101/2020/TT-BTC ngày 23/11/2020 của Bộ trưởng Bộ Tài</w:t>
            </w:r>
            <w:r w:rsidR="00F46789"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chính quy định về mức thu, chế độ thu, nộp, quản lý phí, lệ phí trong công tác thú y. </w:t>
            </w:r>
          </w:p>
        </w:tc>
      </w:tr>
      <w:tr w:rsidR="009F6C05" w:rsidRPr="00C64E85" w14:paraId="29BF57B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4CFF7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145</w:t>
            </w:r>
          </w:p>
        </w:tc>
        <w:tc>
          <w:tcPr>
            <w:tcW w:w="712" w:type="dxa"/>
            <w:tcBorders>
              <w:top w:val="single" w:sz="4" w:space="0" w:color="auto"/>
              <w:left w:val="single" w:sz="4" w:space="0" w:color="auto"/>
              <w:bottom w:val="single" w:sz="4" w:space="0" w:color="auto"/>
              <w:right w:val="single" w:sz="4" w:space="0" w:color="auto"/>
            </w:tcBorders>
            <w:vAlign w:val="center"/>
          </w:tcPr>
          <w:p w14:paraId="4FF18C3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7EBF6E32" w14:textId="77777777" w:rsidR="00A51EF2" w:rsidRPr="00C64E85" w:rsidRDefault="00A51EF2"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009CE9DC"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1.005319.000.00.00.H48</w:t>
            </w:r>
          </w:p>
          <w:p w14:paraId="1EC4422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6A2B034C" w14:textId="2CDBF5ED"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76" w:history="1">
              <w:r w:rsidR="005D5A81" w:rsidRPr="00C64E85">
                <w:rPr>
                  <w:rFonts w:ascii="Times New Roman" w:eastAsia="Calibri" w:hAnsi="Times New Roman" w:cs="Times New Roman"/>
                  <w:color w:val="000000" w:themeColor="text1"/>
                  <w:sz w:val="28"/>
                  <w:szCs w:val="28"/>
                  <w:lang w:val="pt-BR" w:eastAsia="en-US"/>
                </w:rPr>
                <w:t>Cấp lại Chứng chỉ hành nghề thú y (trong trường hợp bị mất, sai sót, hư hỏng; có thay đổi thông tin liên quan đến cá nhân đã được cấp Chứng chỉ hành nghề thú y)</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F2A6F3D"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xml:space="preserve">03 ngày làm việc, </w:t>
            </w:r>
            <w:r w:rsidRPr="00C64E85">
              <w:rPr>
                <w:rFonts w:ascii="Times New Roman" w:eastAsia="Calibri" w:hAnsi="Times New Roman" w:cs="Times New Roman"/>
                <w:color w:val="000000" w:themeColor="text1"/>
                <w:sz w:val="28"/>
                <w:szCs w:val="28"/>
                <w:lang w:eastAsia="en-US"/>
              </w:rPr>
              <w:t>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69FA3340"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8D120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iCs/>
                <w:color w:val="000000" w:themeColor="text1"/>
                <w:sz w:val="28"/>
                <w:szCs w:val="28"/>
                <w:lang w:val="nl-NL" w:eastAsia="en-US"/>
              </w:rPr>
              <w:t>Lệ phí: 50.000 đồng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F8EF48" w14:textId="77777777"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Luật Thú y ngày 19/6/2015.</w:t>
            </w:r>
          </w:p>
          <w:p w14:paraId="1D00701B" w14:textId="20DDFAC9"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Nghị định </w:t>
            </w:r>
            <w:r w:rsidR="0016029B" w:rsidRPr="00C64E85">
              <w:rPr>
                <w:rFonts w:ascii="Times New Roman" w:eastAsia="Times New Roman" w:hAnsi="Times New Roman" w:cs="Times New Roman"/>
                <w:color w:val="000000" w:themeColor="text1"/>
                <w:sz w:val="28"/>
                <w:szCs w:val="28"/>
                <w:lang w:val="pt-BR" w:eastAsia="en-US"/>
              </w:rPr>
              <w:t xml:space="preserve">số 35/2016/NĐ-CP ngày 15/5/2016 của Chính phủ </w:t>
            </w:r>
            <w:r w:rsidRPr="00C64E85">
              <w:rPr>
                <w:rFonts w:ascii="Times New Roman" w:eastAsia="Calibri" w:hAnsi="Times New Roman" w:cs="Times New Roman"/>
                <w:color w:val="000000" w:themeColor="text1"/>
                <w:sz w:val="28"/>
                <w:szCs w:val="28"/>
                <w:shd w:val="clear" w:color="auto" w:fill="FFFFFF"/>
                <w:lang w:val="pt-BR" w:eastAsia="en-US"/>
              </w:rPr>
              <w:t>Quy định chi tiết một số điều của Luật thú y</w:t>
            </w:r>
            <w:r w:rsidRPr="00C64E85">
              <w:rPr>
                <w:rFonts w:ascii="Times New Roman" w:eastAsia="Times New Roman" w:hAnsi="Times New Roman" w:cs="Times New Roman"/>
                <w:color w:val="000000" w:themeColor="text1"/>
                <w:sz w:val="28"/>
                <w:szCs w:val="28"/>
                <w:lang w:val="pt-BR" w:eastAsia="en-US"/>
              </w:rPr>
              <w:t>.</w:t>
            </w:r>
          </w:p>
          <w:p w14:paraId="34D97235" w14:textId="11D92877"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Nghị định </w:t>
            </w:r>
            <w:r w:rsidR="0016029B" w:rsidRPr="00C64E85">
              <w:rPr>
                <w:rFonts w:ascii="Times New Roman" w:eastAsia="Times New Roman" w:hAnsi="Times New Roman" w:cs="Times New Roman"/>
                <w:color w:val="000000" w:themeColor="text1"/>
                <w:sz w:val="28"/>
                <w:szCs w:val="28"/>
                <w:lang w:val="pt-BR" w:eastAsia="en-US"/>
              </w:rPr>
              <w:t xml:space="preserve">số </w:t>
            </w:r>
            <w:r w:rsidR="000B1F3D" w:rsidRPr="00C64E85">
              <w:rPr>
                <w:rFonts w:ascii="Times New Roman" w:eastAsia="Times New Roman" w:hAnsi="Times New Roman" w:cs="Times New Roman"/>
                <w:color w:val="000000" w:themeColor="text1"/>
                <w:sz w:val="28"/>
                <w:szCs w:val="28"/>
                <w:lang w:val="pt-BR" w:eastAsia="en-US"/>
              </w:rPr>
              <w:t xml:space="preserve">123/2018/NĐ-CP ngày 17/9/2018 </w:t>
            </w:r>
            <w:r w:rsidRPr="00C64E85">
              <w:rPr>
                <w:rFonts w:ascii="Times New Roman" w:eastAsia="Calibri" w:hAnsi="Times New Roman" w:cs="Times New Roman"/>
                <w:bCs/>
                <w:color w:val="000000" w:themeColor="text1"/>
                <w:sz w:val="28"/>
                <w:szCs w:val="28"/>
                <w:shd w:val="clear" w:color="auto" w:fill="FFFFFF"/>
                <w:lang w:val="pt-BR" w:eastAsia="en-US"/>
              </w:rPr>
              <w:t>của Chính phủ</w:t>
            </w:r>
            <w:r w:rsidR="0016029B" w:rsidRPr="00C64E85">
              <w:rPr>
                <w:rFonts w:ascii="Times New Roman" w:eastAsia="Calibri" w:hAnsi="Times New Roman" w:cs="Times New Roman"/>
                <w:color w:val="000000" w:themeColor="text1"/>
                <w:sz w:val="28"/>
                <w:szCs w:val="28"/>
                <w:shd w:val="clear" w:color="auto" w:fill="FFFFFF"/>
                <w:lang w:val="pt-BR" w:eastAsia="en-US"/>
              </w:rPr>
              <w:t xml:space="preserve"> </w:t>
            </w:r>
            <w:r w:rsidR="0016029B" w:rsidRPr="00C64E85">
              <w:rPr>
                <w:rFonts w:ascii="Times New Roman" w:eastAsia="Calibri" w:hAnsi="Times New Roman" w:cs="Times New Roman"/>
                <w:color w:val="000000" w:themeColor="text1"/>
                <w:sz w:val="28"/>
                <w:szCs w:val="28"/>
                <w:shd w:val="clear" w:color="auto" w:fill="FFFFFF"/>
                <w:lang w:val="pt-BR" w:eastAsia="en-US"/>
              </w:rPr>
              <w:lastRenderedPageBreak/>
              <w:t>s</w:t>
            </w:r>
            <w:r w:rsidRPr="00C64E85">
              <w:rPr>
                <w:rFonts w:ascii="Times New Roman" w:eastAsia="Calibri" w:hAnsi="Times New Roman" w:cs="Times New Roman"/>
                <w:color w:val="000000" w:themeColor="text1"/>
                <w:sz w:val="28"/>
                <w:szCs w:val="28"/>
                <w:shd w:val="clear" w:color="auto" w:fill="FFFFFF"/>
                <w:lang w:val="pt-BR" w:eastAsia="en-US"/>
              </w:rPr>
              <w:t>ửa đổi, bổ sung một số Nghị định quy định về điều kiện đầu tư, kinh doanh trong lĩnh vực nông nghiệp</w:t>
            </w:r>
            <w:r w:rsidRPr="00C64E85">
              <w:rPr>
                <w:rFonts w:ascii="Times New Roman" w:eastAsia="Times New Roman" w:hAnsi="Times New Roman" w:cs="Times New Roman"/>
                <w:color w:val="000000" w:themeColor="text1"/>
                <w:sz w:val="28"/>
                <w:szCs w:val="28"/>
                <w:lang w:val="pt-BR" w:eastAsia="en-US"/>
              </w:rPr>
              <w:t>.</w:t>
            </w:r>
          </w:p>
          <w:p w14:paraId="14FF3027" w14:textId="53276B6B"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Thông tư </w:t>
            </w:r>
            <w:r w:rsidR="0016029B" w:rsidRPr="00C64E85">
              <w:rPr>
                <w:rFonts w:ascii="Times New Roman" w:eastAsia="Times New Roman" w:hAnsi="Times New Roman" w:cs="Times New Roman"/>
                <w:color w:val="000000" w:themeColor="text1"/>
                <w:sz w:val="28"/>
                <w:szCs w:val="28"/>
                <w:lang w:val="pt-BR" w:eastAsia="en-US"/>
              </w:rPr>
              <w:t xml:space="preserve">số </w:t>
            </w:r>
            <w:r w:rsidRPr="00C64E85">
              <w:rPr>
                <w:rFonts w:ascii="Times New Roman" w:eastAsia="Times New Roman" w:hAnsi="Times New Roman" w:cs="Times New Roman"/>
                <w:color w:val="000000" w:themeColor="text1"/>
                <w:sz w:val="28"/>
                <w:szCs w:val="28"/>
                <w:lang w:val="pt-BR" w:eastAsia="en-US"/>
              </w:rPr>
              <w:t xml:space="preserve">13/2016/TT-BNNPTNT </w:t>
            </w:r>
            <w:r w:rsidRPr="00C64E85">
              <w:rPr>
                <w:rFonts w:ascii="Times New Roman" w:eastAsia="Calibri" w:hAnsi="Times New Roman" w:cs="Times New Roman"/>
                <w:color w:val="000000" w:themeColor="text1"/>
                <w:sz w:val="28"/>
                <w:szCs w:val="28"/>
                <w:shd w:val="clear" w:color="auto" w:fill="FFFFFF"/>
                <w:lang w:val="pt-BR" w:eastAsia="en-US"/>
              </w:rPr>
              <w:t xml:space="preserve"> </w:t>
            </w:r>
            <w:r w:rsidR="0016029B" w:rsidRPr="00C64E85">
              <w:rPr>
                <w:rFonts w:ascii="Times New Roman" w:eastAsia="Calibri" w:hAnsi="Times New Roman" w:cs="Times New Roman"/>
                <w:color w:val="000000" w:themeColor="text1"/>
                <w:sz w:val="28"/>
                <w:szCs w:val="28"/>
                <w:shd w:val="clear" w:color="auto" w:fill="FFFFFF"/>
                <w:lang w:val="pt-BR" w:eastAsia="en-US"/>
              </w:rPr>
              <w:t xml:space="preserve">ngày 02/6/2016 </w:t>
            </w:r>
            <w:r w:rsidRPr="00C64E85">
              <w:rPr>
                <w:rFonts w:ascii="Times New Roman" w:eastAsia="Calibri" w:hAnsi="Times New Roman" w:cs="Times New Roman"/>
                <w:color w:val="000000" w:themeColor="text1"/>
                <w:sz w:val="28"/>
                <w:szCs w:val="28"/>
                <w:shd w:val="clear" w:color="auto" w:fill="FFFFFF"/>
                <w:lang w:val="pt-BR" w:eastAsia="en-US"/>
              </w:rPr>
              <w:t>của Bộ Nông nghiệp và Phát triể</w:t>
            </w:r>
            <w:r w:rsidR="0016029B" w:rsidRPr="00C64E85">
              <w:rPr>
                <w:rFonts w:ascii="Times New Roman" w:eastAsia="Calibri" w:hAnsi="Times New Roman" w:cs="Times New Roman"/>
                <w:color w:val="000000" w:themeColor="text1"/>
                <w:sz w:val="28"/>
                <w:szCs w:val="28"/>
                <w:shd w:val="clear" w:color="auto" w:fill="FFFFFF"/>
                <w:lang w:val="pt-BR" w:eastAsia="en-US"/>
              </w:rPr>
              <w:t>n nông thôn</w:t>
            </w:r>
            <w:r w:rsidRPr="00C64E85">
              <w:rPr>
                <w:rFonts w:ascii="Times New Roman" w:eastAsia="Calibri" w:hAnsi="Times New Roman" w:cs="Times New Roman"/>
                <w:color w:val="000000" w:themeColor="text1"/>
                <w:sz w:val="28"/>
                <w:szCs w:val="28"/>
                <w:shd w:val="clear" w:color="auto" w:fill="FFFFFF"/>
                <w:lang w:val="pt-BR" w:eastAsia="en-US"/>
              </w:rPr>
              <w:t> </w:t>
            </w:r>
            <w:r w:rsidRPr="00C64E85">
              <w:rPr>
                <w:rFonts w:ascii="Times New Roman" w:eastAsia="Calibri" w:hAnsi="Times New Roman" w:cs="Times New Roman"/>
                <w:bCs/>
                <w:color w:val="000000" w:themeColor="text1"/>
                <w:sz w:val="28"/>
                <w:szCs w:val="28"/>
                <w:shd w:val="clear" w:color="auto" w:fill="FFFFFF"/>
                <w:lang w:val="pt-BR" w:eastAsia="en-US"/>
              </w:rPr>
              <w:t>Quy định về quản lý thuốc thú y</w:t>
            </w:r>
            <w:r w:rsidRPr="00C64E85">
              <w:rPr>
                <w:rFonts w:ascii="Times New Roman" w:eastAsia="Times New Roman" w:hAnsi="Times New Roman" w:cs="Times New Roman"/>
                <w:color w:val="000000" w:themeColor="text1"/>
                <w:sz w:val="28"/>
                <w:szCs w:val="28"/>
                <w:lang w:val="pt-BR" w:eastAsia="en-US"/>
              </w:rPr>
              <w:t>.</w:t>
            </w:r>
          </w:p>
          <w:p w14:paraId="1CE6F3EE" w14:textId="09519E76"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Thông tư số 285/2016/TT-BTC ngày 14/11/2016 của Bộ </w:t>
            </w:r>
            <w:r w:rsidR="0016029B" w:rsidRPr="00C64E85">
              <w:rPr>
                <w:rFonts w:ascii="Times New Roman" w:eastAsia="Times New Roman" w:hAnsi="Times New Roman" w:cs="Times New Roman"/>
                <w:color w:val="000000" w:themeColor="text1"/>
                <w:sz w:val="28"/>
                <w:szCs w:val="28"/>
                <w:lang w:val="pt-BR" w:eastAsia="en-US"/>
              </w:rPr>
              <w:t>trưởng Bộ T</w:t>
            </w:r>
            <w:r w:rsidRPr="00C64E85">
              <w:rPr>
                <w:rFonts w:ascii="Times New Roman" w:eastAsia="Times New Roman" w:hAnsi="Times New Roman" w:cs="Times New Roman"/>
                <w:color w:val="000000" w:themeColor="text1"/>
                <w:sz w:val="28"/>
                <w:szCs w:val="28"/>
                <w:lang w:val="pt-BR" w:eastAsia="en-US"/>
              </w:rPr>
              <w:t xml:space="preserve">ài chính </w:t>
            </w:r>
            <w:r w:rsidRPr="00C64E85">
              <w:rPr>
                <w:rFonts w:ascii="Times New Roman" w:eastAsia="Calibri" w:hAnsi="Times New Roman" w:cs="Times New Roman"/>
                <w:color w:val="000000" w:themeColor="text1"/>
                <w:sz w:val="28"/>
                <w:szCs w:val="28"/>
                <w:shd w:val="clear" w:color="auto" w:fill="FFFFFF"/>
                <w:lang w:val="pt-BR" w:eastAsia="en-US"/>
              </w:rPr>
              <w:t xml:space="preserve"> </w:t>
            </w:r>
            <w:r w:rsidR="0016029B" w:rsidRPr="00C64E85">
              <w:rPr>
                <w:rFonts w:ascii="Times New Roman" w:eastAsia="Calibri" w:hAnsi="Times New Roman" w:cs="Times New Roman"/>
                <w:color w:val="000000" w:themeColor="text1"/>
                <w:sz w:val="28"/>
                <w:szCs w:val="28"/>
                <w:shd w:val="clear" w:color="auto" w:fill="FFFFFF"/>
                <w:lang w:val="pt-BR" w:eastAsia="en-US"/>
              </w:rPr>
              <w:t>q</w:t>
            </w:r>
            <w:r w:rsidRPr="00C64E85">
              <w:rPr>
                <w:rFonts w:ascii="Times New Roman" w:eastAsia="Calibri" w:hAnsi="Times New Roman" w:cs="Times New Roman"/>
                <w:color w:val="000000" w:themeColor="text1"/>
                <w:sz w:val="28"/>
                <w:szCs w:val="28"/>
                <w:shd w:val="clear" w:color="auto" w:fill="FFFFFF"/>
                <w:lang w:val="pt-BR" w:eastAsia="en-US"/>
              </w:rPr>
              <w:t>uy định mức thu, chế độ thu, nộp, quản lý phí, lệ phí trong công tác thú y</w:t>
            </w:r>
            <w:r w:rsidRPr="00C64E85">
              <w:rPr>
                <w:rFonts w:ascii="Times New Roman" w:eastAsia="Times New Roman" w:hAnsi="Times New Roman" w:cs="Times New Roman"/>
                <w:color w:val="000000" w:themeColor="text1"/>
                <w:sz w:val="28"/>
                <w:szCs w:val="28"/>
                <w:lang w:val="pt-BR" w:eastAsia="en-US"/>
              </w:rPr>
              <w:t>.</w:t>
            </w:r>
          </w:p>
          <w:p w14:paraId="6328A7EF" w14:textId="5B4594A2"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Thông tư số 44/2018/TT-BTC </w:t>
            </w:r>
            <w:r w:rsidR="0016029B" w:rsidRPr="00C64E85">
              <w:rPr>
                <w:rFonts w:ascii="Times New Roman" w:eastAsia="Times New Roman" w:hAnsi="Times New Roman" w:cs="Times New Roman"/>
                <w:color w:val="000000" w:themeColor="text1"/>
                <w:sz w:val="28"/>
                <w:szCs w:val="28"/>
                <w:lang w:val="pt-BR" w:eastAsia="en-US"/>
              </w:rPr>
              <w:t>ngày 07/5/2018 của Bộ trưởng Bộ Tài chính</w:t>
            </w:r>
            <w:r w:rsidRPr="00C64E85">
              <w:rPr>
                <w:rFonts w:ascii="Times New Roman" w:eastAsia="Calibri" w:hAnsi="Times New Roman" w:cs="Times New Roman"/>
                <w:i/>
                <w:iCs/>
                <w:color w:val="000000" w:themeColor="text1"/>
                <w:kern w:val="32"/>
                <w:sz w:val="28"/>
                <w:szCs w:val="28"/>
                <w:shd w:val="clear" w:color="auto" w:fill="FFFFFF"/>
                <w:lang w:val="pt-BR" w:eastAsia="en-US"/>
              </w:rPr>
              <w:t xml:space="preserve"> </w:t>
            </w:r>
            <w:r w:rsidRPr="00C64E85">
              <w:rPr>
                <w:rFonts w:ascii="Times New Roman" w:eastAsia="Calibri" w:hAnsi="Times New Roman" w:cs="Times New Roman"/>
                <w:iCs/>
                <w:color w:val="000000" w:themeColor="text1"/>
                <w:kern w:val="32"/>
                <w:sz w:val="28"/>
                <w:szCs w:val="28"/>
                <w:shd w:val="clear" w:color="auto" w:fill="FFFFFF"/>
                <w:lang w:val="pt-BR" w:eastAsia="en-US"/>
              </w:rPr>
              <w:t>s</w:t>
            </w:r>
            <w:r w:rsidRPr="00C64E85">
              <w:rPr>
                <w:rFonts w:ascii="Times New Roman" w:eastAsia="Calibri" w:hAnsi="Times New Roman" w:cs="Times New Roman"/>
                <w:bCs/>
                <w:color w:val="000000" w:themeColor="text1"/>
                <w:sz w:val="28"/>
                <w:szCs w:val="28"/>
                <w:shd w:val="clear" w:color="auto" w:fill="FFFFFF"/>
                <w:lang w:val="pt-BR" w:eastAsia="en-US"/>
              </w:rPr>
              <w:t>ửa đổi Thông tư 285/2016/TT-BTC</w:t>
            </w:r>
            <w:r w:rsidRPr="00C64E85">
              <w:rPr>
                <w:rFonts w:ascii="Times New Roman" w:eastAsia="Calibri" w:hAnsi="Times New Roman" w:cs="Times New Roman"/>
                <w:color w:val="000000" w:themeColor="text1"/>
                <w:sz w:val="28"/>
                <w:szCs w:val="28"/>
                <w:shd w:val="clear" w:color="auto" w:fill="FFFFFF"/>
                <w:lang w:val="pt-BR" w:eastAsia="en-US"/>
              </w:rPr>
              <w:t xml:space="preserve"> quy định về mức thu, chế độ thu, nộp, </w:t>
            </w:r>
            <w:r w:rsidRPr="00C64E85">
              <w:rPr>
                <w:rFonts w:ascii="Times New Roman" w:eastAsia="Calibri" w:hAnsi="Times New Roman" w:cs="Times New Roman"/>
                <w:color w:val="000000" w:themeColor="text1"/>
                <w:sz w:val="28"/>
                <w:szCs w:val="28"/>
                <w:shd w:val="clear" w:color="auto" w:fill="FFFFFF"/>
                <w:lang w:val="pt-BR" w:eastAsia="en-US"/>
              </w:rPr>
              <w:lastRenderedPageBreak/>
              <w:t>quản lý phí, lệ phí trong công tác thú y</w:t>
            </w:r>
            <w:r w:rsidRPr="00C64E85">
              <w:rPr>
                <w:rFonts w:ascii="Times New Roman" w:eastAsia="Times New Roman" w:hAnsi="Times New Roman" w:cs="Times New Roman"/>
                <w:color w:val="000000" w:themeColor="text1"/>
                <w:sz w:val="28"/>
                <w:szCs w:val="28"/>
                <w:lang w:val="pt-BR" w:eastAsia="en-US"/>
              </w:rPr>
              <w:t>.</w:t>
            </w:r>
          </w:p>
        </w:tc>
      </w:tr>
      <w:tr w:rsidR="009F6C05" w:rsidRPr="00C64E85" w14:paraId="598BB465"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C93C8F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146</w:t>
            </w:r>
          </w:p>
        </w:tc>
        <w:tc>
          <w:tcPr>
            <w:tcW w:w="712" w:type="dxa"/>
            <w:tcBorders>
              <w:top w:val="single" w:sz="4" w:space="0" w:color="auto"/>
              <w:left w:val="single" w:sz="4" w:space="0" w:color="auto"/>
              <w:bottom w:val="single" w:sz="4" w:space="0" w:color="auto"/>
              <w:right w:val="single" w:sz="4" w:space="0" w:color="auto"/>
            </w:tcBorders>
            <w:vAlign w:val="center"/>
          </w:tcPr>
          <w:p w14:paraId="3C907C6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63C4E7B8" w14:textId="77777777" w:rsidR="007325C3" w:rsidRPr="00C64E85" w:rsidRDefault="007325C3"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0E012D6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2.000873.000.00.00.H48</w:t>
            </w:r>
          </w:p>
          <w:p w14:paraId="5E375B7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0CBC29DD"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giấy chứng nhận kiểm dịch động vật, sản phẩm động vật thủy sản vận chuyển ra khỏi địa bàn cấp tỉnh</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299ECA0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- 01 ngày làm việc đối với động vật thủy sản làm giống xuất phát từ cơ sở an toàn dịch bệnh hoặc tham gia chương trình giám sát dịch bệnh.</w:t>
            </w:r>
          </w:p>
          <w:p w14:paraId="4BB8E746" w14:textId="088C4906"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- 04 ngày làm việc (trừ</w:t>
            </w:r>
            <w:r w:rsidR="007325C3"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trường hợp nêu trên).</w:t>
            </w:r>
          </w:p>
        </w:tc>
        <w:tc>
          <w:tcPr>
            <w:tcW w:w="3260" w:type="dxa"/>
            <w:vMerge/>
            <w:tcBorders>
              <w:left w:val="single" w:sz="4" w:space="0" w:color="auto"/>
              <w:right w:val="single" w:sz="4" w:space="0" w:color="auto"/>
            </w:tcBorders>
            <w:shd w:val="clear" w:color="auto" w:fill="auto"/>
            <w:vAlign w:val="center"/>
          </w:tcPr>
          <w:p w14:paraId="0F8D50E2"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64A98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100.000 đồng/lô hàng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C82EB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Luật Thú y ngày 19/6/2015.</w:t>
            </w:r>
          </w:p>
          <w:p w14:paraId="5AD22D11" w14:textId="77777777" w:rsidR="00A51EF2"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00A51EF2" w:rsidRPr="00C64E85">
              <w:rPr>
                <w:rFonts w:ascii="Times New Roman" w:eastAsia="Times New Roman" w:hAnsi="Times New Roman" w:cs="Times New Roman"/>
                <w:color w:val="000000" w:themeColor="text1"/>
                <w:sz w:val="28"/>
                <w:szCs w:val="28"/>
                <w:lang w:val="pt-BR" w:eastAsia="en-US"/>
              </w:rPr>
              <w:t xml:space="preserve">Nghị định số 35/2016/NĐ-CP ngày 15/5/2016 của Chính phủ </w:t>
            </w:r>
            <w:r w:rsidR="00A51EF2" w:rsidRPr="00C64E85">
              <w:rPr>
                <w:rFonts w:ascii="Times New Roman" w:eastAsia="Calibri" w:hAnsi="Times New Roman" w:cs="Times New Roman"/>
                <w:color w:val="000000" w:themeColor="text1"/>
                <w:sz w:val="28"/>
                <w:szCs w:val="28"/>
                <w:shd w:val="clear" w:color="auto" w:fill="FFFFFF"/>
                <w:lang w:val="pt-BR" w:eastAsia="en-US"/>
              </w:rPr>
              <w:t>Quy định chi tiết một số điều của Luật thú y</w:t>
            </w:r>
            <w:r w:rsidR="00A51EF2" w:rsidRPr="00C64E85">
              <w:rPr>
                <w:rFonts w:ascii="Times New Roman" w:eastAsia="Times New Roman" w:hAnsi="Times New Roman" w:cs="Times New Roman"/>
                <w:color w:val="000000" w:themeColor="text1"/>
                <w:sz w:val="28"/>
                <w:szCs w:val="28"/>
                <w:lang w:val="pt-BR" w:eastAsia="en-US"/>
              </w:rPr>
              <w:t>.</w:t>
            </w:r>
          </w:p>
          <w:p w14:paraId="17F538FD" w14:textId="2C637655"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Thông tư số</w:t>
            </w:r>
            <w:r w:rsidR="00A51EF2" w:rsidRPr="00C64E85">
              <w:rPr>
                <w:rFonts w:ascii="Times New Roman" w:eastAsia="Calibri" w:hAnsi="Times New Roman" w:cs="Times New Roman"/>
                <w:color w:val="000000" w:themeColor="text1"/>
                <w:sz w:val="28"/>
                <w:szCs w:val="28"/>
                <w:lang w:val="pt-BR" w:eastAsia="en-US"/>
              </w:rPr>
              <w:t xml:space="preserve"> 26/2016/TT- BNNPTNT ngày </w:t>
            </w:r>
            <w:r w:rsidRPr="00C64E85">
              <w:rPr>
                <w:rFonts w:ascii="Times New Roman" w:eastAsia="Calibri" w:hAnsi="Times New Roman" w:cs="Times New Roman"/>
                <w:color w:val="000000" w:themeColor="text1"/>
                <w:sz w:val="28"/>
                <w:szCs w:val="28"/>
                <w:lang w:val="pt-BR" w:eastAsia="en-US"/>
              </w:rPr>
              <w:t>30/6/2016 của Bộ Nông nghiệp và Phát triển nông thôn quy định về kiểm dịch động vật, sản phẩm động vật thủy sản.</w:t>
            </w:r>
          </w:p>
          <w:p w14:paraId="3597F1A4"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Thông tư số 36/2018/TT-BNNPTNT ngày 25/12/2018 của Bộ trưởng Bộ Nông nghiệp và Phát triển nông thôn sửa đổi, bổ sung một số điều của Thông tư số </w:t>
            </w:r>
            <w:r w:rsidRPr="00C64E85">
              <w:rPr>
                <w:rFonts w:ascii="Times New Roman" w:eastAsia="Calibri" w:hAnsi="Times New Roman" w:cs="Times New Roman"/>
                <w:color w:val="000000" w:themeColor="text1"/>
                <w:sz w:val="28"/>
                <w:szCs w:val="28"/>
                <w:lang w:val="pt-BR" w:eastAsia="en-US"/>
              </w:rPr>
              <w:lastRenderedPageBreak/>
              <w:t>26/2016/TT-BNNPTNT ngày 30/6/2016 của Bộ trưởng Bộ Nông nghiệp và Phát triển nông thôn quy định về kiểm dịch động vật, sản phẩm động vật thủy sản.</w:t>
            </w:r>
          </w:p>
          <w:p w14:paraId="211DEF1B"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Thông tư số 06/2022/TT-BNNPTNT ngày 28/7/2022 của Bộ trưởng Bộ Nông nghiệp và Phát triển nông thôn sửa đổi, bổ sung một số điều của các Thông tư quy định về kiểm dịch động vật, sản phẩm động vật thủy sản.</w:t>
            </w:r>
          </w:p>
          <w:p w14:paraId="146AA013" w14:textId="7D8E34E0"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Thông tư số 101/2020/TT-BTC ngày 23/11/2020 của </w:t>
            </w:r>
            <w:r w:rsidR="007325C3" w:rsidRPr="00C64E85">
              <w:rPr>
                <w:rFonts w:ascii="Times New Roman" w:eastAsia="Calibri" w:hAnsi="Times New Roman" w:cs="Times New Roman"/>
                <w:color w:val="000000" w:themeColor="text1"/>
                <w:sz w:val="28"/>
                <w:szCs w:val="28"/>
                <w:lang w:val="pt-BR" w:eastAsia="en-US"/>
              </w:rPr>
              <w:t xml:space="preserve">Bộ trưởng </w:t>
            </w:r>
            <w:r w:rsidRPr="00C64E85">
              <w:rPr>
                <w:rFonts w:ascii="Times New Roman" w:eastAsia="Calibri" w:hAnsi="Times New Roman" w:cs="Times New Roman"/>
                <w:color w:val="000000" w:themeColor="text1"/>
                <w:sz w:val="28"/>
                <w:szCs w:val="28"/>
                <w:lang w:val="pt-BR" w:eastAsia="en-US"/>
              </w:rPr>
              <w:t>Bộ Tài chính Quy định mức thu, chế độ thu, nộp, quản lý phí, lệ phí trong công tác thú y.</w:t>
            </w:r>
          </w:p>
        </w:tc>
      </w:tr>
      <w:tr w:rsidR="009F6C05" w:rsidRPr="00C64E85" w14:paraId="7CA5301D"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F94691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147</w:t>
            </w:r>
          </w:p>
        </w:tc>
        <w:tc>
          <w:tcPr>
            <w:tcW w:w="712" w:type="dxa"/>
            <w:tcBorders>
              <w:top w:val="single" w:sz="4" w:space="0" w:color="auto"/>
              <w:left w:val="single" w:sz="4" w:space="0" w:color="auto"/>
              <w:bottom w:val="single" w:sz="4" w:space="0" w:color="auto"/>
              <w:right w:val="single" w:sz="4" w:space="0" w:color="auto"/>
            </w:tcBorders>
            <w:vAlign w:val="center"/>
          </w:tcPr>
          <w:p w14:paraId="5B8FC45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538F6278" w14:textId="77777777" w:rsidR="007325C3" w:rsidRPr="00C64E85" w:rsidRDefault="007325C3" w:rsidP="005E4641">
            <w:pPr>
              <w:widowControl/>
              <w:spacing w:before="60" w:after="60"/>
              <w:jc w:val="center"/>
              <w:rPr>
                <w:rFonts w:ascii="Times New Roman" w:eastAsia="Calibri" w:hAnsi="Times New Roman" w:cs="Times New Roman"/>
                <w:color w:val="000000" w:themeColor="text1"/>
                <w:sz w:val="28"/>
                <w:szCs w:val="28"/>
                <w:lang w:val="en-US" w:eastAsia="en-US"/>
              </w:rPr>
            </w:pPr>
          </w:p>
          <w:p w14:paraId="356BE731"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1.002338.000.00.00.H48</w:t>
            </w:r>
          </w:p>
          <w:p w14:paraId="07911560"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63EDBDCB"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77" w:history="1">
              <w:r w:rsidR="005D5A81" w:rsidRPr="00C64E85">
                <w:rPr>
                  <w:rFonts w:ascii="Times New Roman" w:eastAsia="Calibri" w:hAnsi="Times New Roman" w:cs="Times New Roman"/>
                  <w:color w:val="000000" w:themeColor="text1"/>
                  <w:sz w:val="28"/>
                  <w:szCs w:val="28"/>
                  <w:lang w:val="pt-BR" w:eastAsia="en-US"/>
                </w:rPr>
                <w:t>Cấp giấy chứng nhận kiểm dịch động vật, sản phẩm động vật trên cạn vận chuyển ra khỏi địa bàn cấp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3296FE3F"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- 05 ngày làm việc,  (Đối với động vật, sản phẩm động vật xuất phát từ cơ sở theo quy định tại khoản 1 Điều 37 Luật Thú y);</w:t>
            </w:r>
          </w:p>
          <w:p w14:paraId="65A48722" w14:textId="5D83D314"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xml:space="preserve">- 01 ngày làm việc,  (Đối với động vật xuất phát từ cơ sở đã được công nhận an toàn dịch bệnh hoặc đã được giám sát không có mầm bệnh hoặc đã được phòng bệnh bằng vắc xin và còn miễn dịch bảo hộ với các bệnh theo </w:t>
            </w:r>
            <w:r w:rsidRPr="00C64E85">
              <w:rPr>
                <w:rFonts w:ascii="Times New Roman" w:eastAsia="Calibri" w:hAnsi="Times New Roman" w:cs="Times New Roman"/>
                <w:color w:val="000000" w:themeColor="text1"/>
                <w:sz w:val="28"/>
                <w:szCs w:val="28"/>
                <w:lang w:val="nl-NL" w:eastAsia="en-US"/>
              </w:rPr>
              <w:lastRenderedPageBreak/>
              <w:t>quy định tại Phụ lục XI ban hành kèm theo Thông tư số</w:t>
            </w:r>
            <w:r w:rsidR="00CE4F26" w:rsidRPr="00C64E85">
              <w:rPr>
                <w:rFonts w:ascii="Times New Roman" w:eastAsia="Calibri" w:hAnsi="Times New Roman" w:cs="Times New Roman"/>
                <w:color w:val="000000" w:themeColor="text1"/>
                <w:sz w:val="28"/>
                <w:szCs w:val="28"/>
                <w:lang w:val="nl-NL" w:eastAsia="en-US"/>
              </w:rPr>
              <w:t xml:space="preserve"> 25/2016/TT-BNNPTNT).</w:t>
            </w:r>
          </w:p>
        </w:tc>
        <w:tc>
          <w:tcPr>
            <w:tcW w:w="3260" w:type="dxa"/>
            <w:vMerge/>
            <w:tcBorders>
              <w:left w:val="single" w:sz="4" w:space="0" w:color="auto"/>
              <w:right w:val="single" w:sz="4" w:space="0" w:color="auto"/>
            </w:tcBorders>
            <w:shd w:val="clear" w:color="auto" w:fill="auto"/>
            <w:vAlign w:val="center"/>
          </w:tcPr>
          <w:p w14:paraId="73E111CB" w14:textId="77777777" w:rsidR="005D5A81" w:rsidRPr="00C64E85" w:rsidRDefault="005D5A81" w:rsidP="005E4641">
            <w:pPr>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748EE9" w14:textId="77777777" w:rsidR="005D5A81" w:rsidRPr="00C64E85" w:rsidRDefault="005D5A81" w:rsidP="005E4641">
            <w:pPr>
              <w:widowControl/>
              <w:spacing w:before="60" w:after="60"/>
              <w:jc w:val="both"/>
              <w:outlineLvl w:val="2"/>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Phí: (Phí kiểm tra lâm sàng động vật):</w:t>
            </w:r>
          </w:p>
          <w:p w14:paraId="3E9B455B" w14:textId="1ED7D321" w:rsidR="005D5A81" w:rsidRPr="00C64E85" w:rsidRDefault="00CE4F26"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005D5A81" w:rsidRPr="00C64E85">
              <w:rPr>
                <w:rFonts w:ascii="Times New Roman" w:eastAsia="Calibri" w:hAnsi="Times New Roman" w:cs="Times New Roman"/>
                <w:color w:val="000000" w:themeColor="text1"/>
                <w:sz w:val="28"/>
                <w:szCs w:val="28"/>
                <w:lang w:val="pt-BR" w:eastAsia="en-US"/>
              </w:rPr>
              <w:t>Trâu, bò, ngựa, lừa, la, dê, cừ</w:t>
            </w:r>
            <w:r w:rsidRPr="00C64E85">
              <w:rPr>
                <w:rFonts w:ascii="Times New Roman" w:eastAsia="Calibri" w:hAnsi="Times New Roman" w:cs="Times New Roman"/>
                <w:color w:val="000000" w:themeColor="text1"/>
                <w:sz w:val="28"/>
                <w:szCs w:val="28"/>
                <w:lang w:val="pt-BR" w:eastAsia="en-US"/>
              </w:rPr>
              <w:t xml:space="preserve">u, </w:t>
            </w:r>
            <w:r w:rsidR="005D5A81" w:rsidRPr="00C64E85">
              <w:rPr>
                <w:rFonts w:ascii="Times New Roman" w:eastAsia="Calibri" w:hAnsi="Times New Roman" w:cs="Times New Roman"/>
                <w:color w:val="000000" w:themeColor="text1"/>
                <w:sz w:val="28"/>
                <w:szCs w:val="28"/>
                <w:lang w:val="pt-BR" w:eastAsia="en-US"/>
              </w:rPr>
              <w:t>đà điểu: 50.000 đồng/lô hàng (xe ô tô)</w:t>
            </w:r>
          </w:p>
          <w:p w14:paraId="65C07D3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Lợn: 60.000 đồng/ lô hàng (xe ô tô)</w:t>
            </w:r>
          </w:p>
          <w:p w14:paraId="248F7F11" w14:textId="04BF71BF" w:rsidR="005D5A81" w:rsidRPr="00C64E85" w:rsidRDefault="00CE4F26"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005D5A81" w:rsidRPr="00C64E85">
              <w:rPr>
                <w:rFonts w:ascii="Times New Roman" w:eastAsia="Calibri" w:hAnsi="Times New Roman" w:cs="Times New Roman"/>
                <w:color w:val="000000" w:themeColor="text1"/>
                <w:sz w:val="28"/>
                <w:szCs w:val="28"/>
                <w:lang w:val="pt-BR" w:eastAsia="en-US"/>
              </w:rPr>
              <w:t xml:space="preserve">Hổ, báo, voi, hươu, nai, sư tử, bò rừng và động vật khác có khối lượng </w:t>
            </w:r>
            <w:r w:rsidR="005D5A81" w:rsidRPr="00C64E85">
              <w:rPr>
                <w:rFonts w:ascii="Times New Roman" w:eastAsia="Calibri" w:hAnsi="Times New Roman" w:cs="Times New Roman"/>
                <w:color w:val="000000" w:themeColor="text1"/>
                <w:sz w:val="28"/>
                <w:szCs w:val="28"/>
                <w:lang w:val="pt-BR" w:eastAsia="en-US"/>
              </w:rPr>
              <w:lastRenderedPageBreak/>
              <w:t>tương đương: 300.000 đồng/ lô hàng (xe ô tô)</w:t>
            </w:r>
          </w:p>
          <w:p w14:paraId="300A86D8" w14:textId="77777777" w:rsidR="005D5A81" w:rsidRPr="00C64E85" w:rsidRDefault="005D5A81" w:rsidP="005E4641">
            <w:pPr>
              <w:widowControl/>
              <w:spacing w:before="60" w:after="60"/>
              <w:ind w:firstLine="28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Gia cầm: 35.000 đồng/ lô hàng (xe ô tô)</w:t>
            </w:r>
          </w:p>
          <w:p w14:paraId="1EE3D3E1" w14:textId="77777777" w:rsidR="005D5A81" w:rsidRPr="00C64E85" w:rsidRDefault="005D5A81" w:rsidP="005E4641">
            <w:pPr>
              <w:widowControl/>
              <w:spacing w:before="60" w:after="60"/>
              <w:ind w:firstLine="28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Chó, mèo, khỉ, vượn, cáo, nhím, chồn, trăn, cá sấu, kỳ đà, rắn, tắc kè, thằn lằn, rùa, kỳ nhông, thỏ, chuột nuôi thí nghiệm, ong nuôi và </w:t>
            </w:r>
            <w:r w:rsidRPr="00C64E85">
              <w:rPr>
                <w:rFonts w:ascii="Times New Roman" w:eastAsia="Calibri" w:hAnsi="Times New Roman" w:cs="Times New Roman"/>
                <w:color w:val="000000" w:themeColor="text1"/>
                <w:sz w:val="28"/>
                <w:szCs w:val="28"/>
                <w:lang w:val="pt-BR" w:eastAsia="en-US"/>
              </w:rPr>
              <w:lastRenderedPageBreak/>
              <w:t>động vật khác có khối lượng tương đương: 100.000 đồng/ lô hàng (xe ô tô)</w:t>
            </w:r>
          </w:p>
          <w:p w14:paraId="25441630" w14:textId="77777777" w:rsidR="005D5A81" w:rsidRPr="00C64E85" w:rsidRDefault="005D5A81" w:rsidP="005E4641">
            <w:pPr>
              <w:widowControl/>
              <w:spacing w:before="60" w:after="60"/>
              <w:ind w:firstLine="28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Phí kiểm dịch sản phẩm động vật, thức ăn chăn nuôi và các sản phẩm khác có nguồn gốc động vật (chưa bao gồm chi phí xét nghiệm):</w:t>
            </w:r>
          </w:p>
          <w:p w14:paraId="4013F2CC" w14:textId="77777777" w:rsidR="005D5A81" w:rsidRPr="00C64E85" w:rsidRDefault="005D5A81" w:rsidP="005E4641">
            <w:pPr>
              <w:widowControl/>
              <w:spacing w:before="60" w:after="60"/>
              <w:ind w:firstLine="28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Sản phẩm động </w:t>
            </w:r>
            <w:r w:rsidRPr="00C64E85">
              <w:rPr>
                <w:rFonts w:ascii="Times New Roman" w:eastAsia="Calibri" w:hAnsi="Times New Roman" w:cs="Times New Roman"/>
                <w:color w:val="000000" w:themeColor="text1"/>
                <w:sz w:val="28"/>
                <w:szCs w:val="28"/>
                <w:lang w:val="pt-BR" w:eastAsia="en-US"/>
              </w:rPr>
              <w:lastRenderedPageBreak/>
              <w:t>vật đông lạnh: 200.000 đồng/Container(Lô hàng)</w:t>
            </w:r>
          </w:p>
          <w:p w14:paraId="5856614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Sản phẩm động vật, thức ăn chăn nuôi và các sản phẩm khác có nguồn gốc động vật: 100.000 đồng/Container (Lô hàng)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EB1897" w14:textId="77777777" w:rsidR="00CE1D7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 </w:t>
            </w:r>
            <w:r w:rsidR="00CE1D71" w:rsidRPr="00C64E85">
              <w:rPr>
                <w:rFonts w:ascii="Times New Roman" w:eastAsia="Calibri" w:hAnsi="Times New Roman" w:cs="Times New Roman"/>
                <w:color w:val="000000" w:themeColor="text1"/>
                <w:sz w:val="28"/>
                <w:szCs w:val="28"/>
                <w:lang w:val="pt-BR" w:eastAsia="en-US"/>
              </w:rPr>
              <w:t>- Luật Thú y ngày 19/6/2015.</w:t>
            </w:r>
          </w:p>
          <w:p w14:paraId="611B001E" w14:textId="6988DD29" w:rsidR="00CE1D71" w:rsidRPr="00C64E85" w:rsidRDefault="00CE1D7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Times New Roman" w:hAnsi="Times New Roman" w:cs="Times New Roman"/>
                <w:color w:val="000000" w:themeColor="text1"/>
                <w:sz w:val="28"/>
                <w:szCs w:val="28"/>
                <w:lang w:val="pt-BR" w:eastAsia="en-US"/>
              </w:rPr>
              <w:t xml:space="preserve">Nghị định số 35/2016/NĐ-CP ngày 15/5/2016 của Chính phủ </w:t>
            </w:r>
            <w:r w:rsidRPr="00C64E85">
              <w:rPr>
                <w:rFonts w:ascii="Times New Roman" w:eastAsia="Calibri" w:hAnsi="Times New Roman" w:cs="Times New Roman"/>
                <w:color w:val="000000" w:themeColor="text1"/>
                <w:sz w:val="28"/>
                <w:szCs w:val="28"/>
                <w:shd w:val="clear" w:color="auto" w:fill="FFFFFF"/>
                <w:lang w:val="pt-BR" w:eastAsia="en-US"/>
              </w:rPr>
              <w:t>quy định chi tiết một số điều của Luật thú y</w:t>
            </w:r>
            <w:r w:rsidRPr="00C64E85">
              <w:rPr>
                <w:rFonts w:ascii="Times New Roman" w:eastAsia="Times New Roman" w:hAnsi="Times New Roman" w:cs="Times New Roman"/>
                <w:color w:val="000000" w:themeColor="text1"/>
                <w:sz w:val="28"/>
                <w:szCs w:val="28"/>
                <w:lang w:val="pt-BR" w:eastAsia="en-US"/>
              </w:rPr>
              <w:t>.</w:t>
            </w:r>
          </w:p>
          <w:p w14:paraId="304F0FF7" w14:textId="0F0B35D5"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Thông tư số 25</w:t>
            </w:r>
            <w:r w:rsidR="00CE1D71" w:rsidRPr="00C64E85">
              <w:rPr>
                <w:rFonts w:ascii="Times New Roman" w:eastAsia="Calibri" w:hAnsi="Times New Roman" w:cs="Times New Roman"/>
                <w:color w:val="000000" w:themeColor="text1"/>
                <w:sz w:val="28"/>
                <w:szCs w:val="28"/>
                <w:lang w:val="pt-BR" w:eastAsia="en-US"/>
              </w:rPr>
              <w:t xml:space="preserve">/2016/TT-BNNPTNT ngày 30/6/2016 </w:t>
            </w:r>
            <w:r w:rsidR="00CE1D71" w:rsidRPr="00C64E85">
              <w:rPr>
                <w:rFonts w:ascii="Times New Roman" w:eastAsia="Calibri" w:hAnsi="Times New Roman" w:cs="Times New Roman"/>
                <w:color w:val="000000" w:themeColor="text1"/>
                <w:sz w:val="28"/>
                <w:szCs w:val="28"/>
                <w:shd w:val="clear" w:color="auto" w:fill="FFFFFF"/>
                <w:lang w:val="pt-BR" w:eastAsia="en-US"/>
              </w:rPr>
              <w:t>q</w:t>
            </w:r>
            <w:r w:rsidRPr="00C64E85">
              <w:rPr>
                <w:rFonts w:ascii="Times New Roman" w:eastAsia="Calibri" w:hAnsi="Times New Roman" w:cs="Times New Roman"/>
                <w:color w:val="000000" w:themeColor="text1"/>
                <w:sz w:val="28"/>
                <w:szCs w:val="28"/>
                <w:shd w:val="clear" w:color="auto" w:fill="FFFFFF"/>
                <w:lang w:val="pt-BR" w:eastAsia="en-US"/>
              </w:rPr>
              <w:t>uy định về kiểm dịch động vật, sản phẩm động vật trên cạn</w:t>
            </w:r>
            <w:r w:rsidR="00CE1D71" w:rsidRPr="00C64E85">
              <w:rPr>
                <w:rFonts w:ascii="Times New Roman" w:eastAsia="Calibri" w:hAnsi="Times New Roman" w:cs="Times New Roman"/>
                <w:color w:val="000000" w:themeColor="text1"/>
                <w:sz w:val="28"/>
                <w:szCs w:val="28"/>
                <w:lang w:val="pt-BR" w:eastAsia="en-US"/>
              </w:rPr>
              <w:t>.</w:t>
            </w:r>
          </w:p>
          <w:p w14:paraId="642447CD" w14:textId="3B48E048"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Thông tư số 09/2022/TT-BNNPTNT ngày 19/8/2022 </w:t>
            </w:r>
            <w:r w:rsidR="00CE1D71" w:rsidRPr="00C64E85">
              <w:rPr>
                <w:rFonts w:ascii="Times New Roman" w:eastAsia="Calibri" w:hAnsi="Times New Roman" w:cs="Times New Roman"/>
                <w:color w:val="000000" w:themeColor="text1"/>
                <w:sz w:val="28"/>
                <w:szCs w:val="28"/>
                <w:shd w:val="clear" w:color="auto" w:fill="FFFFFF"/>
                <w:lang w:val="pt-BR" w:eastAsia="en-US"/>
              </w:rPr>
              <w:t>s</w:t>
            </w:r>
            <w:r w:rsidRPr="00C64E85">
              <w:rPr>
                <w:rFonts w:ascii="Times New Roman" w:eastAsia="Calibri" w:hAnsi="Times New Roman" w:cs="Times New Roman"/>
                <w:color w:val="000000" w:themeColor="text1"/>
                <w:sz w:val="28"/>
                <w:szCs w:val="28"/>
                <w:shd w:val="clear" w:color="auto" w:fill="FFFFFF"/>
                <w:lang w:val="pt-BR" w:eastAsia="en-US"/>
              </w:rPr>
              <w:t>ửa đổi, bổ sung một số điều của các Thông tư quy định về kiểm dịch động vật, sản phẩm động vật trên cạn</w:t>
            </w:r>
            <w:r w:rsidR="00CE1D71" w:rsidRPr="00C64E85">
              <w:rPr>
                <w:rFonts w:ascii="Times New Roman" w:eastAsia="Calibri" w:hAnsi="Times New Roman" w:cs="Times New Roman"/>
                <w:color w:val="000000" w:themeColor="text1"/>
                <w:sz w:val="28"/>
                <w:szCs w:val="28"/>
                <w:lang w:val="pt-BR" w:eastAsia="en-US"/>
              </w:rPr>
              <w:t>.</w:t>
            </w:r>
          </w:p>
          <w:p w14:paraId="5EE371D7" w14:textId="6ED81C34"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Thông tư số 04/2024/TT-BNNPTNT ngày 01/4/2024 </w:t>
            </w:r>
            <w:r w:rsidRPr="00C64E85">
              <w:rPr>
                <w:rFonts w:ascii="Times New Roman" w:eastAsia="Calibri" w:hAnsi="Times New Roman" w:cs="Times New Roman"/>
                <w:color w:val="000000" w:themeColor="text1"/>
                <w:sz w:val="28"/>
                <w:szCs w:val="28"/>
                <w:shd w:val="clear" w:color="auto" w:fill="FFFFFF"/>
                <w:lang w:val="pt-BR" w:eastAsia="en-US"/>
              </w:rPr>
              <w:t xml:space="preserve"> </w:t>
            </w:r>
            <w:r w:rsidR="00CE1D71" w:rsidRPr="00C64E85">
              <w:rPr>
                <w:rFonts w:ascii="Times New Roman" w:eastAsia="Calibri" w:hAnsi="Times New Roman" w:cs="Times New Roman"/>
                <w:color w:val="000000" w:themeColor="text1"/>
                <w:sz w:val="28"/>
                <w:szCs w:val="28"/>
                <w:shd w:val="clear" w:color="auto" w:fill="FFFFFF"/>
                <w:lang w:val="pt-BR" w:eastAsia="en-US"/>
              </w:rPr>
              <w:t>s</w:t>
            </w:r>
            <w:r w:rsidRPr="00C64E85">
              <w:rPr>
                <w:rFonts w:ascii="Times New Roman" w:eastAsia="Calibri" w:hAnsi="Times New Roman" w:cs="Times New Roman"/>
                <w:color w:val="000000" w:themeColor="text1"/>
                <w:sz w:val="28"/>
                <w:szCs w:val="28"/>
                <w:shd w:val="clear" w:color="auto" w:fill="FFFFFF"/>
                <w:lang w:val="pt-BR" w:eastAsia="en-US"/>
              </w:rPr>
              <w:t xml:space="preserve">ửa đổi, bổ sung một số điều của </w:t>
            </w:r>
            <w:r w:rsidRPr="00C64E85">
              <w:rPr>
                <w:rFonts w:ascii="Times New Roman" w:eastAsia="Calibri" w:hAnsi="Times New Roman" w:cs="Times New Roman"/>
                <w:color w:val="000000" w:themeColor="text1"/>
                <w:sz w:val="28"/>
                <w:szCs w:val="28"/>
                <w:shd w:val="clear" w:color="auto" w:fill="FFFFFF"/>
                <w:lang w:val="pt-BR" w:eastAsia="en-US"/>
              </w:rPr>
              <w:lastRenderedPageBreak/>
              <w:t>các Thông tư quy định về kiểm dịch động vật, sản phẩm động vật trên cạn</w:t>
            </w:r>
            <w:r w:rsidRPr="00C64E85">
              <w:rPr>
                <w:rFonts w:ascii="Times New Roman" w:eastAsia="Calibri" w:hAnsi="Times New Roman" w:cs="Times New Roman"/>
                <w:color w:val="000000" w:themeColor="text1"/>
                <w:sz w:val="28"/>
                <w:szCs w:val="28"/>
                <w:lang w:val="pt-BR" w:eastAsia="en-US"/>
              </w:rPr>
              <w:t>;</w:t>
            </w:r>
          </w:p>
          <w:p w14:paraId="5693344C" w14:textId="03CEFD1C"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Thông tư số 101/2020/TT-BTC ngày 23/11/2020 </w:t>
            </w:r>
            <w:r w:rsidRPr="00C64E85">
              <w:rPr>
                <w:rFonts w:ascii="Times New Roman" w:eastAsia="Calibri" w:hAnsi="Times New Roman" w:cs="Times New Roman"/>
                <w:color w:val="000000" w:themeColor="text1"/>
                <w:sz w:val="28"/>
                <w:szCs w:val="28"/>
                <w:shd w:val="clear" w:color="auto" w:fill="FFFFFF"/>
                <w:lang w:val="pt-BR" w:eastAsia="en-US"/>
              </w:rPr>
              <w:t xml:space="preserve"> Quy định mức thu, chế độ thu, nộp, quản lý phí, lệ phí trong công tác thú y</w:t>
            </w:r>
            <w:r w:rsidR="00CE1D71" w:rsidRPr="00C64E85">
              <w:rPr>
                <w:rFonts w:ascii="Times New Roman" w:eastAsia="Calibri" w:hAnsi="Times New Roman" w:cs="Times New Roman"/>
                <w:color w:val="000000" w:themeColor="text1"/>
                <w:sz w:val="28"/>
                <w:szCs w:val="28"/>
                <w:lang w:val="pt-BR" w:eastAsia="en-US"/>
              </w:rPr>
              <w:t>.</w:t>
            </w:r>
          </w:p>
          <w:p w14:paraId="684A36BA" w14:textId="7CBBCC43" w:rsidR="005D5A81" w:rsidRPr="00C64E85" w:rsidRDefault="005D5A81"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Thông tư số </w:t>
            </w:r>
            <w:r w:rsidR="00CE1D71" w:rsidRPr="00C64E85">
              <w:rPr>
                <w:rFonts w:ascii="Times New Roman" w:eastAsia="Calibri" w:hAnsi="Times New Roman" w:cs="Times New Roman"/>
                <w:color w:val="000000" w:themeColor="text1"/>
                <w:sz w:val="28"/>
                <w:szCs w:val="28"/>
                <w:lang w:val="pt-BR" w:eastAsia="en-US"/>
              </w:rPr>
              <w:t xml:space="preserve">283/2016/TT-BTC ngày 14/11/2016 của Bộ trưởng Bộ Tài chính </w:t>
            </w:r>
            <w:r w:rsidR="00CE1D71" w:rsidRPr="00C64E85">
              <w:rPr>
                <w:rFonts w:ascii="Times New Roman" w:eastAsia="Calibri" w:hAnsi="Times New Roman" w:cs="Times New Roman"/>
                <w:color w:val="000000" w:themeColor="text1"/>
                <w:sz w:val="28"/>
                <w:szCs w:val="28"/>
                <w:shd w:val="clear" w:color="auto" w:fill="FFFFFF"/>
                <w:lang w:val="pt-BR" w:eastAsia="en-US"/>
              </w:rPr>
              <w:t>q</w:t>
            </w:r>
            <w:r w:rsidRPr="00C64E85">
              <w:rPr>
                <w:rFonts w:ascii="Times New Roman" w:eastAsia="Calibri" w:hAnsi="Times New Roman" w:cs="Times New Roman"/>
                <w:color w:val="000000" w:themeColor="text1"/>
                <w:sz w:val="28"/>
                <w:szCs w:val="28"/>
                <w:shd w:val="clear" w:color="auto" w:fill="FFFFFF"/>
                <w:lang w:val="pt-BR" w:eastAsia="en-US"/>
              </w:rPr>
              <w:t>uy định về khung giá dịch vụ tiêm phòng, tiêu độc, khử trùng cho động vật, chẩn đoán thú y và dịch vụ kiểm nghiệm thuốc dùng cho động vật</w:t>
            </w:r>
            <w:r w:rsidRPr="00C64E85">
              <w:rPr>
                <w:rFonts w:ascii="Times New Roman" w:eastAsia="Calibri" w:hAnsi="Times New Roman" w:cs="Times New Roman"/>
                <w:color w:val="000000" w:themeColor="text1"/>
                <w:sz w:val="28"/>
                <w:szCs w:val="28"/>
                <w:lang w:val="pt-BR" w:eastAsia="en-US"/>
              </w:rPr>
              <w:t>.</w:t>
            </w:r>
          </w:p>
          <w:p w14:paraId="022265B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537FCA4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833B46F"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148</w:t>
            </w:r>
          </w:p>
        </w:tc>
        <w:tc>
          <w:tcPr>
            <w:tcW w:w="712" w:type="dxa"/>
            <w:tcBorders>
              <w:top w:val="single" w:sz="4" w:space="0" w:color="auto"/>
              <w:left w:val="single" w:sz="4" w:space="0" w:color="auto"/>
              <w:bottom w:val="single" w:sz="4" w:space="0" w:color="auto"/>
              <w:right w:val="single" w:sz="4" w:space="0" w:color="auto"/>
            </w:tcBorders>
            <w:vAlign w:val="center"/>
          </w:tcPr>
          <w:p w14:paraId="229DE64F"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6</w:t>
            </w:r>
          </w:p>
        </w:tc>
        <w:tc>
          <w:tcPr>
            <w:tcW w:w="1850" w:type="dxa"/>
            <w:tcBorders>
              <w:top w:val="single" w:sz="4" w:space="0" w:color="auto"/>
              <w:left w:val="single" w:sz="4" w:space="0" w:color="auto"/>
              <w:bottom w:val="single" w:sz="4" w:space="0" w:color="auto"/>
              <w:right w:val="single" w:sz="4" w:space="0" w:color="auto"/>
            </w:tcBorders>
            <w:vAlign w:val="center"/>
          </w:tcPr>
          <w:p w14:paraId="1E993254"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1.004022.000.00.00.H48</w:t>
            </w:r>
          </w:p>
        </w:tc>
        <w:tc>
          <w:tcPr>
            <w:tcW w:w="2277" w:type="dxa"/>
            <w:tcBorders>
              <w:top w:val="single" w:sz="4" w:space="0" w:color="auto"/>
              <w:left w:val="single" w:sz="4" w:space="0" w:color="auto"/>
              <w:bottom w:val="single" w:sz="4" w:space="0" w:color="auto"/>
              <w:right w:val="single" w:sz="4" w:space="0" w:color="auto"/>
            </w:tcBorders>
            <w:vAlign w:val="center"/>
          </w:tcPr>
          <w:p w14:paraId="23731D0D" w14:textId="4E0DF501" w:rsidR="001075C6" w:rsidRPr="00C64E85" w:rsidRDefault="001075C6"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Cấp giấy xác nhận nội dung quảng cáo thuốc thú y</w:t>
            </w:r>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22E333F" w14:textId="77777777" w:rsidR="001075C6" w:rsidRPr="00C64E85" w:rsidRDefault="001075C6"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07 ngày làm việc, </w:t>
            </w:r>
            <w:r w:rsidRPr="00C64E85">
              <w:rPr>
                <w:rFonts w:ascii="Times New Roman" w:eastAsia="Calibri" w:hAnsi="Times New Roman" w:cs="Times New Roman"/>
                <w:color w:val="000000" w:themeColor="text1"/>
                <w:sz w:val="28"/>
                <w:szCs w:val="28"/>
                <w:lang w:eastAsia="en-US"/>
              </w:rPr>
              <w:t>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1170C238" w14:textId="77777777" w:rsidR="001075C6" w:rsidRPr="00C64E85" w:rsidRDefault="001075C6"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D79904"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iCs/>
                <w:color w:val="000000" w:themeColor="text1"/>
                <w:sz w:val="28"/>
                <w:szCs w:val="28"/>
                <w:lang w:val="nl-NL" w:eastAsia="en-US"/>
              </w:rPr>
              <w:t>900.000 đồng</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4315EA8C" w14:textId="77777777" w:rsidR="001075C6" w:rsidRPr="00C64E85" w:rsidRDefault="001075C6"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Luật Thú y ngày 19/6/2015.</w:t>
            </w:r>
          </w:p>
          <w:p w14:paraId="7990E9F5" w14:textId="77777777" w:rsidR="001075C6" w:rsidRPr="00C64E85" w:rsidRDefault="001075C6"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Nghị định số 35/2016/NĐ-CP </w:t>
            </w:r>
            <w:r w:rsidRPr="00C64E85">
              <w:rPr>
                <w:rFonts w:ascii="Times New Roman" w:eastAsia="Times New Roman" w:hAnsi="Times New Roman" w:cs="Times New Roman"/>
                <w:color w:val="000000" w:themeColor="text1"/>
                <w:sz w:val="28"/>
                <w:szCs w:val="28"/>
                <w:lang w:val="pt-BR"/>
              </w:rPr>
              <w:t xml:space="preserve">ngày </w:t>
            </w:r>
            <w:r w:rsidRPr="00C64E85">
              <w:rPr>
                <w:rFonts w:ascii="Times New Roman" w:eastAsia="Times New Roman" w:hAnsi="Times New Roman" w:cs="Times New Roman"/>
                <w:color w:val="000000" w:themeColor="text1"/>
                <w:sz w:val="28"/>
                <w:szCs w:val="28"/>
                <w:lang w:val="pt-BR"/>
              </w:rPr>
              <w:lastRenderedPageBreak/>
              <w:t xml:space="preserve">15/5/2016 </w:t>
            </w:r>
            <w:r w:rsidRPr="00C64E85">
              <w:rPr>
                <w:rFonts w:ascii="Times New Roman" w:eastAsia="Times New Roman" w:hAnsi="Times New Roman" w:cs="Times New Roman"/>
                <w:color w:val="000000" w:themeColor="text1"/>
                <w:sz w:val="28"/>
                <w:szCs w:val="28"/>
                <w:lang w:val="pt-BR" w:eastAsia="en-US"/>
              </w:rPr>
              <w:t>của Chính phủ q</w:t>
            </w:r>
            <w:r w:rsidRPr="00C64E85">
              <w:rPr>
                <w:rFonts w:ascii="Times New Roman" w:eastAsia="Calibri" w:hAnsi="Times New Roman" w:cs="Times New Roman"/>
                <w:color w:val="000000" w:themeColor="text1"/>
                <w:sz w:val="28"/>
                <w:szCs w:val="28"/>
                <w:shd w:val="clear" w:color="auto" w:fill="FFFFFF"/>
                <w:lang w:val="pt-BR" w:eastAsia="en-US"/>
              </w:rPr>
              <w:t>uy định chi tiết một số điều của Luật thú y</w:t>
            </w:r>
            <w:r w:rsidRPr="00C64E85">
              <w:rPr>
                <w:rFonts w:ascii="Times New Roman" w:eastAsia="Times New Roman" w:hAnsi="Times New Roman" w:cs="Times New Roman"/>
                <w:color w:val="000000" w:themeColor="text1"/>
                <w:sz w:val="28"/>
                <w:szCs w:val="28"/>
                <w:lang w:val="pt-BR" w:eastAsia="en-US"/>
              </w:rPr>
              <w:t>.</w:t>
            </w:r>
          </w:p>
          <w:p w14:paraId="2BB41741" w14:textId="77777777" w:rsidR="001075C6" w:rsidRPr="00C64E85" w:rsidRDefault="001075C6"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Nghị định </w:t>
            </w:r>
            <w:r w:rsidRPr="00C64E85">
              <w:rPr>
                <w:rFonts w:ascii="Times New Roman" w:eastAsia="Times New Roman" w:hAnsi="Times New Roman" w:cs="Times New Roman"/>
                <w:color w:val="000000" w:themeColor="text1"/>
                <w:sz w:val="28"/>
                <w:szCs w:val="28"/>
                <w:lang w:val="pt-BR"/>
              </w:rPr>
              <w:t xml:space="preserve">số </w:t>
            </w:r>
            <w:r w:rsidRPr="00C64E85">
              <w:rPr>
                <w:rFonts w:ascii="Times New Roman" w:eastAsia="Times New Roman" w:hAnsi="Times New Roman" w:cs="Times New Roman"/>
                <w:color w:val="000000" w:themeColor="text1"/>
                <w:sz w:val="28"/>
                <w:szCs w:val="28"/>
                <w:lang w:val="pt-BR" w:eastAsia="en-US"/>
              </w:rPr>
              <w:t xml:space="preserve">123/2018/NĐ-CP </w:t>
            </w:r>
            <w:r w:rsidRPr="00C64E85">
              <w:rPr>
                <w:rFonts w:ascii="Times New Roman" w:eastAsia="Calibri" w:hAnsi="Times New Roman" w:cs="Times New Roman"/>
                <w:iCs/>
                <w:color w:val="000000" w:themeColor="text1"/>
                <w:kern w:val="32"/>
                <w:sz w:val="28"/>
                <w:szCs w:val="28"/>
                <w:shd w:val="clear" w:color="auto" w:fill="FFFFFF"/>
                <w:lang w:val="pt-BR"/>
              </w:rPr>
              <w:t>ngày 17/9/2018</w:t>
            </w:r>
            <w:r w:rsidRPr="00C64E85">
              <w:rPr>
                <w:rFonts w:ascii="Times New Roman" w:eastAsia="Calibri" w:hAnsi="Times New Roman" w:cs="Times New Roman"/>
                <w:i/>
                <w:iCs/>
                <w:color w:val="000000" w:themeColor="text1"/>
                <w:kern w:val="32"/>
                <w:sz w:val="28"/>
                <w:szCs w:val="28"/>
                <w:shd w:val="clear" w:color="auto" w:fill="FFFFFF"/>
                <w:lang w:val="pt-BR"/>
              </w:rPr>
              <w:t xml:space="preserve"> </w:t>
            </w:r>
            <w:r w:rsidRPr="00C64E85">
              <w:rPr>
                <w:rFonts w:ascii="Times New Roman" w:eastAsia="Calibri" w:hAnsi="Times New Roman" w:cs="Times New Roman"/>
                <w:bCs/>
                <w:color w:val="000000" w:themeColor="text1"/>
                <w:sz w:val="28"/>
                <w:szCs w:val="28"/>
                <w:shd w:val="clear" w:color="auto" w:fill="FFFFFF"/>
                <w:lang w:val="pt-BR" w:eastAsia="en-US"/>
              </w:rPr>
              <w:t>của Chính phủ</w:t>
            </w:r>
            <w:r w:rsidRPr="00C64E85">
              <w:rPr>
                <w:rFonts w:ascii="Times New Roman" w:eastAsia="Calibri" w:hAnsi="Times New Roman" w:cs="Times New Roman"/>
                <w:color w:val="000000" w:themeColor="text1"/>
                <w:sz w:val="28"/>
                <w:szCs w:val="28"/>
                <w:shd w:val="clear" w:color="auto" w:fill="FFFFFF"/>
                <w:lang w:val="pt-BR" w:eastAsia="en-US"/>
              </w:rPr>
              <w:t xml:space="preserve"> sửa đổi, bổ sung một số Nghị định quy định về điều kiện đầu tư, kinh doanh trong lĩnh vực nông nghiệp</w:t>
            </w:r>
            <w:r w:rsidRPr="00C64E85">
              <w:rPr>
                <w:rFonts w:ascii="Times New Roman" w:eastAsia="Times New Roman" w:hAnsi="Times New Roman" w:cs="Times New Roman"/>
                <w:color w:val="000000" w:themeColor="text1"/>
                <w:sz w:val="28"/>
                <w:szCs w:val="28"/>
                <w:lang w:val="pt-BR" w:eastAsia="en-US"/>
              </w:rPr>
              <w:t>.</w:t>
            </w:r>
          </w:p>
          <w:p w14:paraId="0F38E7DF" w14:textId="1957BE98" w:rsidR="001075C6" w:rsidRPr="00C64E85" w:rsidRDefault="001075C6"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Thông tư </w:t>
            </w:r>
            <w:r w:rsidRPr="00C64E85">
              <w:rPr>
                <w:rFonts w:ascii="Times New Roman" w:eastAsia="Times New Roman" w:hAnsi="Times New Roman" w:cs="Times New Roman"/>
                <w:color w:val="000000" w:themeColor="text1"/>
                <w:sz w:val="28"/>
                <w:szCs w:val="28"/>
                <w:lang w:val="pt-BR"/>
              </w:rPr>
              <w:t xml:space="preserve">số </w:t>
            </w:r>
            <w:r w:rsidRPr="00C64E85">
              <w:rPr>
                <w:rFonts w:ascii="Times New Roman" w:eastAsia="Times New Roman" w:hAnsi="Times New Roman" w:cs="Times New Roman"/>
                <w:color w:val="000000" w:themeColor="text1"/>
                <w:sz w:val="28"/>
                <w:szCs w:val="28"/>
                <w:lang w:val="pt-BR" w:eastAsia="en-US"/>
              </w:rPr>
              <w:t xml:space="preserve">13/2016/TT-BNNPTNT </w:t>
            </w:r>
            <w:r w:rsidRPr="00C64E85">
              <w:rPr>
                <w:rFonts w:ascii="Times New Roman" w:eastAsia="Calibri" w:hAnsi="Times New Roman" w:cs="Times New Roman"/>
                <w:color w:val="000000" w:themeColor="text1"/>
                <w:sz w:val="28"/>
                <w:szCs w:val="28"/>
                <w:shd w:val="clear" w:color="auto" w:fill="FFFFFF"/>
                <w:lang w:val="pt-BR"/>
              </w:rPr>
              <w:t xml:space="preserve">ngày 02/6/2016 </w:t>
            </w:r>
            <w:r w:rsidRPr="00C64E85">
              <w:rPr>
                <w:rFonts w:ascii="Times New Roman" w:eastAsia="Calibri" w:hAnsi="Times New Roman" w:cs="Times New Roman"/>
                <w:color w:val="000000" w:themeColor="text1"/>
                <w:sz w:val="28"/>
                <w:szCs w:val="28"/>
                <w:shd w:val="clear" w:color="auto" w:fill="FFFFFF"/>
                <w:lang w:val="pt-BR" w:eastAsia="en-US"/>
              </w:rPr>
              <w:t>của Bộ trưởng Bộ Nông nghiệp và Phát triể</w:t>
            </w:r>
            <w:r w:rsidRPr="00C64E85">
              <w:rPr>
                <w:rFonts w:ascii="Times New Roman" w:eastAsia="Calibri" w:hAnsi="Times New Roman" w:cs="Times New Roman"/>
                <w:color w:val="000000" w:themeColor="text1"/>
                <w:sz w:val="28"/>
                <w:szCs w:val="28"/>
                <w:shd w:val="clear" w:color="auto" w:fill="FFFFFF"/>
                <w:lang w:val="pt-BR"/>
              </w:rPr>
              <w:t>n nông thôn</w:t>
            </w:r>
            <w:r w:rsidRPr="00C64E85">
              <w:rPr>
                <w:rFonts w:ascii="Times New Roman" w:eastAsia="Calibri" w:hAnsi="Times New Roman" w:cs="Times New Roman"/>
                <w:color w:val="000000" w:themeColor="text1"/>
                <w:sz w:val="28"/>
                <w:szCs w:val="28"/>
                <w:shd w:val="clear" w:color="auto" w:fill="FFFFFF"/>
                <w:lang w:val="pt-BR" w:eastAsia="en-US"/>
              </w:rPr>
              <w:t> </w:t>
            </w:r>
            <w:r w:rsidRPr="00C64E85">
              <w:rPr>
                <w:rFonts w:ascii="Times New Roman" w:eastAsia="Calibri" w:hAnsi="Times New Roman" w:cs="Times New Roman"/>
                <w:bCs/>
                <w:color w:val="000000" w:themeColor="text1"/>
                <w:sz w:val="28"/>
                <w:szCs w:val="28"/>
                <w:shd w:val="clear" w:color="auto" w:fill="FFFFFF"/>
                <w:lang w:val="pt-BR"/>
              </w:rPr>
              <w:t>q</w:t>
            </w:r>
            <w:r w:rsidRPr="00C64E85">
              <w:rPr>
                <w:rFonts w:ascii="Times New Roman" w:eastAsia="Calibri" w:hAnsi="Times New Roman" w:cs="Times New Roman"/>
                <w:bCs/>
                <w:color w:val="000000" w:themeColor="text1"/>
                <w:sz w:val="28"/>
                <w:szCs w:val="28"/>
                <w:shd w:val="clear" w:color="auto" w:fill="FFFFFF"/>
                <w:lang w:val="pt-BR" w:eastAsia="en-US"/>
              </w:rPr>
              <w:t>uy định về quản lý thuốc thú y</w:t>
            </w:r>
            <w:r w:rsidRPr="00C64E85">
              <w:rPr>
                <w:rFonts w:ascii="Times New Roman" w:eastAsia="Times New Roman" w:hAnsi="Times New Roman" w:cs="Times New Roman"/>
                <w:color w:val="000000" w:themeColor="text1"/>
                <w:sz w:val="28"/>
                <w:szCs w:val="28"/>
                <w:lang w:val="pt-BR" w:eastAsia="en-US"/>
              </w:rPr>
              <w:t>.</w:t>
            </w:r>
          </w:p>
          <w:p w14:paraId="32194370" w14:textId="772C7849" w:rsidR="001075C6" w:rsidRPr="00C64E85" w:rsidRDefault="001075C6"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Thông tư số 285/2016/TT-BTC ngày 14/11/2016 của Bộ trưởng Bộ Tài chính </w:t>
            </w:r>
            <w:r w:rsidRPr="00C64E85">
              <w:rPr>
                <w:rFonts w:ascii="Times New Roman" w:eastAsia="Calibri" w:hAnsi="Times New Roman" w:cs="Times New Roman"/>
                <w:color w:val="000000" w:themeColor="text1"/>
                <w:sz w:val="28"/>
                <w:szCs w:val="28"/>
                <w:shd w:val="clear" w:color="auto" w:fill="FFFFFF"/>
                <w:lang w:val="pt-BR" w:eastAsia="en-US"/>
              </w:rPr>
              <w:t>quy định mức thu, chế độ thu, nộp, quản lý phí, lệ phí trong công tác thú y</w:t>
            </w:r>
            <w:r w:rsidRPr="00C64E85">
              <w:rPr>
                <w:rFonts w:ascii="Times New Roman" w:eastAsia="Times New Roman" w:hAnsi="Times New Roman" w:cs="Times New Roman"/>
                <w:color w:val="000000" w:themeColor="text1"/>
                <w:sz w:val="28"/>
                <w:szCs w:val="28"/>
                <w:lang w:val="pt-BR" w:eastAsia="en-US"/>
              </w:rPr>
              <w:t>.</w:t>
            </w:r>
          </w:p>
          <w:p w14:paraId="26752DAB" w14:textId="0C90F268" w:rsidR="001075C6" w:rsidRPr="00C64E85" w:rsidRDefault="001075C6" w:rsidP="005E4641">
            <w:pPr>
              <w:widowControl/>
              <w:shd w:val="clear" w:color="auto" w:fill="FFFFFF"/>
              <w:spacing w:before="60" w:after="60"/>
              <w:jc w:val="both"/>
              <w:rPr>
                <w:rFonts w:ascii="Times New Roman" w:hAnsi="Times New Roman" w:cs="Times New Roman"/>
                <w:iCs/>
                <w:color w:val="000000" w:themeColor="text1"/>
                <w:sz w:val="28"/>
                <w:szCs w:val="28"/>
                <w:shd w:val="clear" w:color="auto" w:fill="FFFFFF"/>
                <w:lang w:val="en-US"/>
              </w:rPr>
            </w:pPr>
            <w:r w:rsidRPr="00C64E85">
              <w:rPr>
                <w:rFonts w:ascii="Times New Roman" w:eastAsia="Times New Roman" w:hAnsi="Times New Roman" w:cs="Times New Roman"/>
                <w:color w:val="000000" w:themeColor="text1"/>
                <w:sz w:val="28"/>
                <w:szCs w:val="28"/>
                <w:lang w:val="pt-BR" w:eastAsia="en-US"/>
              </w:rPr>
              <w:lastRenderedPageBreak/>
              <w:t>- Thông tư số 44/2018/TT-BTC ngày 07/5/2018 của Bộ trưởng Bộ Tài chính</w:t>
            </w:r>
            <w:r w:rsidRPr="00C64E85">
              <w:rPr>
                <w:rFonts w:ascii="Times New Roman" w:eastAsia="Calibri" w:hAnsi="Times New Roman" w:cs="Times New Roman"/>
                <w:i/>
                <w:iCs/>
                <w:color w:val="000000" w:themeColor="text1"/>
                <w:kern w:val="32"/>
                <w:sz w:val="28"/>
                <w:szCs w:val="28"/>
                <w:shd w:val="clear" w:color="auto" w:fill="FFFFFF"/>
                <w:lang w:val="pt-BR" w:eastAsia="en-US"/>
              </w:rPr>
              <w:t xml:space="preserve"> </w:t>
            </w:r>
            <w:r w:rsidRPr="00C64E85">
              <w:rPr>
                <w:rFonts w:ascii="Times New Roman" w:hAnsi="Times New Roman" w:cs="Times New Roman"/>
                <w:iCs/>
                <w:color w:val="000000" w:themeColor="text1"/>
                <w:sz w:val="28"/>
                <w:szCs w:val="28"/>
                <w:shd w:val="clear" w:color="auto" w:fill="FFFFFF"/>
              </w:rPr>
              <w:t>sửa đổi, bổ sung một số điều của Thông tư số </w:t>
            </w:r>
            <w:bookmarkStart w:id="1" w:name="tvpllink_ukhplttvtz"/>
            <w:r w:rsidRPr="00C64E85">
              <w:rPr>
                <w:rFonts w:ascii="Times New Roman" w:hAnsi="Times New Roman" w:cs="Times New Roman"/>
                <w:iCs/>
                <w:color w:val="000000" w:themeColor="text1"/>
                <w:sz w:val="28"/>
                <w:szCs w:val="28"/>
                <w:shd w:val="clear" w:color="auto" w:fill="FFFFFF"/>
              </w:rPr>
              <w:fldChar w:fldCharType="begin"/>
            </w:r>
            <w:r w:rsidRPr="00C64E85">
              <w:rPr>
                <w:rFonts w:ascii="Times New Roman" w:hAnsi="Times New Roman" w:cs="Times New Roman"/>
                <w:iCs/>
                <w:color w:val="000000" w:themeColor="text1"/>
                <w:sz w:val="28"/>
                <w:szCs w:val="28"/>
                <w:shd w:val="clear" w:color="auto" w:fill="FFFFFF"/>
              </w:rPr>
              <w:instrText xml:space="preserve"> HYPERLINK "https://thuvienphapluat.vn/van-ban/thue-phi-le-phi/thong-tu-285-2016-tt-btc-muc-thu-che-do-thu-nop-quan-ly-su-dung-phi-le-phi-cong-tac-thu-y-322348.aspx" \t "_blank" </w:instrText>
            </w:r>
            <w:r w:rsidRPr="00C64E85">
              <w:rPr>
                <w:rFonts w:ascii="Times New Roman" w:hAnsi="Times New Roman" w:cs="Times New Roman"/>
                <w:iCs/>
                <w:color w:val="000000" w:themeColor="text1"/>
                <w:sz w:val="28"/>
                <w:szCs w:val="28"/>
                <w:shd w:val="clear" w:color="auto" w:fill="FFFFFF"/>
              </w:rPr>
              <w:fldChar w:fldCharType="separate"/>
            </w:r>
            <w:r w:rsidRPr="00C64E85">
              <w:rPr>
                <w:rStyle w:val="Hyperlink"/>
                <w:rFonts w:ascii="Times New Roman" w:hAnsi="Times New Roman" w:cs="Times New Roman"/>
                <w:iCs/>
                <w:color w:val="000000" w:themeColor="text1"/>
                <w:sz w:val="28"/>
                <w:szCs w:val="28"/>
                <w:u w:val="none"/>
                <w:shd w:val="clear" w:color="auto" w:fill="FFFFFF"/>
              </w:rPr>
              <w:t>285/2016/TT-BTC</w:t>
            </w:r>
            <w:r w:rsidRPr="00C64E85">
              <w:rPr>
                <w:rFonts w:ascii="Times New Roman" w:hAnsi="Times New Roman" w:cs="Times New Roman"/>
                <w:iCs/>
                <w:color w:val="000000" w:themeColor="text1"/>
                <w:sz w:val="28"/>
                <w:szCs w:val="28"/>
                <w:shd w:val="clear" w:color="auto" w:fill="FFFFFF"/>
              </w:rPr>
              <w:fldChar w:fldCharType="end"/>
            </w:r>
            <w:bookmarkEnd w:id="1"/>
            <w:r w:rsidRPr="00C64E85">
              <w:rPr>
                <w:rFonts w:ascii="Times New Roman" w:hAnsi="Times New Roman" w:cs="Times New Roman"/>
                <w:iCs/>
                <w:color w:val="000000" w:themeColor="text1"/>
                <w:sz w:val="28"/>
                <w:szCs w:val="28"/>
                <w:shd w:val="clear" w:color="auto" w:fill="FFFFFF"/>
              </w:rPr>
              <w:t> ngày 14</w:t>
            </w:r>
            <w:r w:rsidRPr="00C64E85">
              <w:rPr>
                <w:rFonts w:ascii="Times New Roman" w:hAnsi="Times New Roman" w:cs="Times New Roman"/>
                <w:iCs/>
                <w:color w:val="000000" w:themeColor="text1"/>
                <w:sz w:val="28"/>
                <w:szCs w:val="28"/>
                <w:shd w:val="clear" w:color="auto" w:fill="FFFFFF"/>
                <w:lang w:val="en-US"/>
              </w:rPr>
              <w:t>/</w:t>
            </w:r>
            <w:r w:rsidRPr="00C64E85">
              <w:rPr>
                <w:rFonts w:ascii="Times New Roman" w:hAnsi="Times New Roman" w:cs="Times New Roman"/>
                <w:iCs/>
                <w:color w:val="000000" w:themeColor="text1"/>
                <w:sz w:val="28"/>
                <w:szCs w:val="28"/>
                <w:shd w:val="clear" w:color="auto" w:fill="FFFFFF"/>
              </w:rPr>
              <w:t>11</w:t>
            </w:r>
            <w:r w:rsidRPr="00C64E85">
              <w:rPr>
                <w:rFonts w:ascii="Times New Roman" w:hAnsi="Times New Roman" w:cs="Times New Roman"/>
                <w:iCs/>
                <w:color w:val="000000" w:themeColor="text1"/>
                <w:sz w:val="28"/>
                <w:szCs w:val="28"/>
                <w:shd w:val="clear" w:color="auto" w:fill="FFFFFF"/>
                <w:lang w:val="en-US"/>
              </w:rPr>
              <w:t>/</w:t>
            </w:r>
            <w:r w:rsidRPr="00C64E85">
              <w:rPr>
                <w:rFonts w:ascii="Times New Roman" w:hAnsi="Times New Roman" w:cs="Times New Roman"/>
                <w:iCs/>
                <w:color w:val="000000" w:themeColor="text1"/>
                <w:sz w:val="28"/>
                <w:szCs w:val="28"/>
                <w:shd w:val="clear" w:color="auto" w:fill="FFFFFF"/>
              </w:rPr>
              <w:t>2016 quy định mức thu, chế độ thu, nộp, quản lý phí, lệ phí trong công tác thú y</w:t>
            </w:r>
            <w:r w:rsidRPr="00C64E85">
              <w:rPr>
                <w:rFonts w:ascii="Times New Roman" w:hAnsi="Times New Roman" w:cs="Times New Roman"/>
                <w:iCs/>
                <w:color w:val="000000" w:themeColor="text1"/>
                <w:sz w:val="28"/>
                <w:szCs w:val="28"/>
                <w:shd w:val="clear" w:color="auto" w:fill="FFFFFF"/>
                <w:lang w:val="en-US"/>
              </w:rPr>
              <w:t>.</w:t>
            </w:r>
          </w:p>
          <w:p w14:paraId="0E3CF496" w14:textId="3ABDFC04" w:rsidR="001075C6" w:rsidRPr="00C64E85" w:rsidRDefault="001075C6" w:rsidP="005E4641">
            <w:pPr>
              <w:widowControl/>
              <w:shd w:val="clear" w:color="auto" w:fill="FFFFFF"/>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hAnsi="Times New Roman" w:cs="Times New Roman"/>
                <w:iCs/>
                <w:color w:val="000000" w:themeColor="text1"/>
                <w:sz w:val="28"/>
                <w:szCs w:val="28"/>
                <w:shd w:val="clear" w:color="auto" w:fill="FFFFFF"/>
                <w:lang w:val="en-US"/>
              </w:rPr>
              <w:t xml:space="preserve">- </w:t>
            </w:r>
            <w:r w:rsidRPr="00C64E85">
              <w:rPr>
                <w:rFonts w:ascii="Times New Roman" w:hAnsi="Times New Roman" w:cs="Times New Roman"/>
                <w:iCs/>
                <w:color w:val="000000" w:themeColor="text1"/>
                <w:sz w:val="28"/>
                <w:szCs w:val="28"/>
                <w:shd w:val="clear" w:color="auto" w:fill="FFFFFF"/>
              </w:rPr>
              <w:t>Thông tư số </w:t>
            </w:r>
            <w:bookmarkStart w:id="2" w:name="tvpllink_ukhplttvtz_1"/>
            <w:r w:rsidRPr="00C64E85">
              <w:rPr>
                <w:rFonts w:ascii="Times New Roman" w:hAnsi="Times New Roman" w:cs="Times New Roman"/>
                <w:iCs/>
                <w:color w:val="000000" w:themeColor="text1"/>
                <w:sz w:val="28"/>
                <w:szCs w:val="28"/>
                <w:shd w:val="clear" w:color="auto" w:fill="FFFFFF"/>
              </w:rPr>
              <w:fldChar w:fldCharType="begin"/>
            </w:r>
            <w:r w:rsidRPr="00C64E85">
              <w:rPr>
                <w:rFonts w:ascii="Times New Roman" w:hAnsi="Times New Roman" w:cs="Times New Roman"/>
                <w:iCs/>
                <w:color w:val="000000" w:themeColor="text1"/>
                <w:sz w:val="28"/>
                <w:szCs w:val="28"/>
                <w:shd w:val="clear" w:color="auto" w:fill="FFFFFF"/>
              </w:rPr>
              <w:instrText xml:space="preserve"> HYPERLINK "https://thuvienphapluat.vn/van-ban/thue-phi-le-phi/thong-tu-285-2016-tt-btc-muc-thu-che-do-thu-nop-quan-ly-su-dung-phi-le-phi-cong-tac-thu-y-322348.aspx" \t "_blank" </w:instrText>
            </w:r>
            <w:r w:rsidRPr="00C64E85">
              <w:rPr>
                <w:rFonts w:ascii="Times New Roman" w:hAnsi="Times New Roman" w:cs="Times New Roman"/>
                <w:iCs/>
                <w:color w:val="000000" w:themeColor="text1"/>
                <w:sz w:val="28"/>
                <w:szCs w:val="28"/>
                <w:shd w:val="clear" w:color="auto" w:fill="FFFFFF"/>
              </w:rPr>
              <w:fldChar w:fldCharType="separate"/>
            </w:r>
            <w:r w:rsidRPr="00C64E85">
              <w:rPr>
                <w:rStyle w:val="Hyperlink"/>
                <w:rFonts w:ascii="Times New Roman" w:hAnsi="Times New Roman" w:cs="Times New Roman"/>
                <w:iCs/>
                <w:color w:val="000000" w:themeColor="text1"/>
                <w:sz w:val="28"/>
                <w:szCs w:val="28"/>
                <w:u w:val="none"/>
                <w:shd w:val="clear" w:color="auto" w:fill="FFFFFF"/>
              </w:rPr>
              <w:t>286/2016/TT-BTC</w:t>
            </w:r>
            <w:r w:rsidRPr="00C64E85">
              <w:rPr>
                <w:rFonts w:ascii="Times New Roman" w:hAnsi="Times New Roman" w:cs="Times New Roman"/>
                <w:iCs/>
                <w:color w:val="000000" w:themeColor="text1"/>
                <w:sz w:val="28"/>
                <w:szCs w:val="28"/>
                <w:shd w:val="clear" w:color="auto" w:fill="FFFFFF"/>
              </w:rPr>
              <w:fldChar w:fldCharType="end"/>
            </w:r>
            <w:bookmarkEnd w:id="2"/>
            <w:r w:rsidRPr="00C64E85">
              <w:rPr>
                <w:rFonts w:ascii="Times New Roman" w:hAnsi="Times New Roman" w:cs="Times New Roman"/>
                <w:iCs/>
                <w:color w:val="000000" w:themeColor="text1"/>
                <w:sz w:val="28"/>
                <w:szCs w:val="28"/>
                <w:shd w:val="clear" w:color="auto" w:fill="FFFFFF"/>
              </w:rPr>
              <w:t> ngày 14</w:t>
            </w:r>
            <w:r w:rsidRPr="00C64E85">
              <w:rPr>
                <w:rFonts w:ascii="Times New Roman" w:hAnsi="Times New Roman" w:cs="Times New Roman"/>
                <w:iCs/>
                <w:color w:val="000000" w:themeColor="text1"/>
                <w:sz w:val="28"/>
                <w:szCs w:val="28"/>
                <w:shd w:val="clear" w:color="auto" w:fill="FFFFFF"/>
                <w:lang w:val="en-US"/>
              </w:rPr>
              <w:t>/</w:t>
            </w:r>
            <w:r w:rsidRPr="00C64E85">
              <w:rPr>
                <w:rFonts w:ascii="Times New Roman" w:hAnsi="Times New Roman" w:cs="Times New Roman"/>
                <w:iCs/>
                <w:color w:val="000000" w:themeColor="text1"/>
                <w:sz w:val="28"/>
                <w:szCs w:val="28"/>
                <w:shd w:val="clear" w:color="auto" w:fill="FFFFFF"/>
              </w:rPr>
              <w:t>11</w:t>
            </w:r>
            <w:r w:rsidRPr="00C64E85">
              <w:rPr>
                <w:rFonts w:ascii="Times New Roman" w:hAnsi="Times New Roman" w:cs="Times New Roman"/>
                <w:iCs/>
                <w:color w:val="000000" w:themeColor="text1"/>
                <w:sz w:val="28"/>
                <w:szCs w:val="28"/>
                <w:shd w:val="clear" w:color="auto" w:fill="FFFFFF"/>
                <w:lang w:val="en-US"/>
              </w:rPr>
              <w:t>/</w:t>
            </w:r>
            <w:r w:rsidRPr="00C64E85">
              <w:rPr>
                <w:rFonts w:ascii="Times New Roman" w:hAnsi="Times New Roman" w:cs="Times New Roman"/>
                <w:iCs/>
                <w:color w:val="000000" w:themeColor="text1"/>
                <w:sz w:val="28"/>
                <w:szCs w:val="28"/>
                <w:shd w:val="clear" w:color="auto" w:fill="FFFFFF"/>
              </w:rPr>
              <w:t>2016 của Bộ trưởng Bộ Tài chính quy định mức thu, chế độ thu, nộp, quản lý và sử dụng phí thẩm định quản lý chất lượng, an toàn thực phẩm trong lĩnh vực nông nghiệp.</w:t>
            </w:r>
          </w:p>
        </w:tc>
      </w:tr>
      <w:tr w:rsidR="009F6C05" w:rsidRPr="00C64E85" w14:paraId="298946F6"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87ED616"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149</w:t>
            </w:r>
          </w:p>
        </w:tc>
        <w:tc>
          <w:tcPr>
            <w:tcW w:w="712" w:type="dxa"/>
            <w:tcBorders>
              <w:top w:val="single" w:sz="4" w:space="0" w:color="auto"/>
              <w:left w:val="single" w:sz="4" w:space="0" w:color="auto"/>
              <w:bottom w:val="single" w:sz="4" w:space="0" w:color="auto"/>
              <w:right w:val="single" w:sz="4" w:space="0" w:color="auto"/>
            </w:tcBorders>
            <w:vAlign w:val="center"/>
          </w:tcPr>
          <w:p w14:paraId="64E7E5DA"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7</w:t>
            </w:r>
          </w:p>
        </w:tc>
        <w:tc>
          <w:tcPr>
            <w:tcW w:w="1850" w:type="dxa"/>
            <w:tcBorders>
              <w:top w:val="single" w:sz="4" w:space="0" w:color="auto"/>
              <w:left w:val="single" w:sz="4" w:space="0" w:color="auto"/>
              <w:bottom w:val="single" w:sz="4" w:space="0" w:color="auto"/>
              <w:right w:val="single" w:sz="4" w:space="0" w:color="auto"/>
            </w:tcBorders>
            <w:vAlign w:val="center"/>
          </w:tcPr>
          <w:p w14:paraId="2F69D08F" w14:textId="77777777" w:rsidR="001075C6"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78" w:history="1">
              <w:r w:rsidR="001075C6" w:rsidRPr="00C64E85">
                <w:rPr>
                  <w:rFonts w:ascii="Times New Roman" w:eastAsia="Calibri" w:hAnsi="Times New Roman" w:cs="Times New Roman"/>
                  <w:color w:val="000000" w:themeColor="text1"/>
                  <w:sz w:val="28"/>
                  <w:szCs w:val="28"/>
                  <w:lang w:val="en-US" w:eastAsia="en-US"/>
                </w:rPr>
                <w:t>1.004839.000.00.00.H48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0972DB2A" w14:textId="7FB418A9" w:rsidR="001075C6" w:rsidRPr="00C64E85" w:rsidRDefault="009917E9" w:rsidP="009917E9">
            <w:pPr>
              <w:widowControl/>
              <w:spacing w:before="60" w:after="60"/>
              <w:jc w:val="both"/>
              <w:rPr>
                <w:rFonts w:ascii="Times New Roman" w:eastAsia="Calibri" w:hAnsi="Times New Roman" w:cs="Times New Roman"/>
                <w:color w:val="000000" w:themeColor="text1"/>
                <w:sz w:val="28"/>
                <w:szCs w:val="28"/>
                <w:lang w:val="pt-BR" w:eastAsia="en-US"/>
              </w:rPr>
            </w:pPr>
            <w:hyperlink r:id="rId179" w:history="1">
              <w:r w:rsidR="001075C6" w:rsidRPr="00C64E85">
                <w:rPr>
                  <w:rFonts w:ascii="Times New Roman" w:eastAsia="Calibri" w:hAnsi="Times New Roman" w:cs="Times New Roman"/>
                  <w:color w:val="000000" w:themeColor="text1"/>
                  <w:sz w:val="28"/>
                  <w:szCs w:val="28"/>
                  <w:lang w:val="pt-BR" w:eastAsia="en-US"/>
                </w:rPr>
                <w:t>Cấp lại Giấy chứng nhận đủ điều kiện buôn bán thuốc thú y</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64E8C3D" w14:textId="77777777" w:rsidR="001075C6" w:rsidRPr="00C64E85" w:rsidRDefault="001075C6"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05 ngày làm việc, </w:t>
            </w:r>
            <w:r w:rsidRPr="00C64E85">
              <w:rPr>
                <w:rFonts w:ascii="Times New Roman" w:eastAsia="Calibri" w:hAnsi="Times New Roman" w:cs="Times New Roman"/>
                <w:color w:val="000000" w:themeColor="text1"/>
                <w:sz w:val="28"/>
                <w:szCs w:val="28"/>
                <w:lang w:eastAsia="en-US"/>
              </w:rPr>
              <w:t>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5E66B98E" w14:textId="77777777" w:rsidR="001075C6" w:rsidRPr="00C64E85" w:rsidRDefault="001075C6"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E95BAC"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iCs/>
                <w:color w:val="000000" w:themeColor="text1"/>
                <w:sz w:val="28"/>
                <w:szCs w:val="28"/>
                <w:lang w:val="nl-NL" w:eastAsia="en-US"/>
              </w:rPr>
              <w:t>230.000 đồng</w:t>
            </w:r>
          </w:p>
        </w:tc>
        <w:tc>
          <w:tcPr>
            <w:tcW w:w="3118" w:type="dxa"/>
            <w:vMerge/>
            <w:tcBorders>
              <w:left w:val="single" w:sz="4" w:space="0" w:color="auto"/>
              <w:right w:val="single" w:sz="4" w:space="0" w:color="auto"/>
            </w:tcBorders>
            <w:shd w:val="clear" w:color="auto" w:fill="auto"/>
            <w:vAlign w:val="center"/>
          </w:tcPr>
          <w:p w14:paraId="602293B4" w14:textId="1C0132BB" w:rsidR="001075C6" w:rsidRPr="00C64E85" w:rsidRDefault="001075C6" w:rsidP="005E4641">
            <w:pPr>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B44B447"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1274091C"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150</w:t>
            </w:r>
          </w:p>
        </w:tc>
        <w:tc>
          <w:tcPr>
            <w:tcW w:w="712" w:type="dxa"/>
            <w:tcBorders>
              <w:top w:val="single" w:sz="4" w:space="0" w:color="auto"/>
              <w:left w:val="single" w:sz="4" w:space="0" w:color="auto"/>
              <w:bottom w:val="single" w:sz="4" w:space="0" w:color="auto"/>
              <w:right w:val="single" w:sz="4" w:space="0" w:color="auto"/>
            </w:tcBorders>
            <w:vAlign w:val="center"/>
          </w:tcPr>
          <w:p w14:paraId="088E446D"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8</w:t>
            </w:r>
          </w:p>
        </w:tc>
        <w:tc>
          <w:tcPr>
            <w:tcW w:w="1850" w:type="dxa"/>
            <w:tcBorders>
              <w:top w:val="single" w:sz="4" w:space="0" w:color="auto"/>
              <w:left w:val="single" w:sz="4" w:space="0" w:color="auto"/>
              <w:bottom w:val="single" w:sz="4" w:space="0" w:color="auto"/>
              <w:right w:val="single" w:sz="4" w:space="0" w:color="auto"/>
            </w:tcBorders>
            <w:vAlign w:val="center"/>
          </w:tcPr>
          <w:p w14:paraId="54E3C77D"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1.001686.000.00.00.H48</w:t>
            </w:r>
          </w:p>
          <w:p w14:paraId="4168E199"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6FA38697" w14:textId="77777777" w:rsidR="001075C6"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80" w:history="1">
              <w:r w:rsidR="001075C6" w:rsidRPr="00C64E85">
                <w:rPr>
                  <w:rFonts w:ascii="Times New Roman" w:eastAsia="Calibri" w:hAnsi="Times New Roman" w:cs="Times New Roman"/>
                  <w:color w:val="000000" w:themeColor="text1"/>
                  <w:sz w:val="28"/>
                  <w:szCs w:val="28"/>
                  <w:lang w:val="pt-BR" w:eastAsia="en-US"/>
                </w:rPr>
                <w:t>Cấp giấy chứng nhận đủ điều kiện buôn bán thuốc thú y</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F6F5127" w14:textId="77777777" w:rsidR="001075C6" w:rsidRPr="00C64E85" w:rsidRDefault="001075C6"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05 ngày làm việc, </w:t>
            </w:r>
            <w:r w:rsidRPr="00C64E85">
              <w:rPr>
                <w:rFonts w:ascii="Times New Roman" w:eastAsia="Calibri" w:hAnsi="Times New Roman" w:cs="Times New Roman"/>
                <w:color w:val="000000" w:themeColor="text1"/>
                <w:sz w:val="28"/>
                <w:szCs w:val="28"/>
                <w:lang w:eastAsia="en-US"/>
              </w:rPr>
              <w:t>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1C894094" w14:textId="77777777" w:rsidR="001075C6" w:rsidRPr="00C64E85" w:rsidRDefault="001075C6"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7F2789" w14:textId="77777777" w:rsidR="001075C6" w:rsidRPr="00C64E85" w:rsidRDefault="001075C6"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iCs/>
                <w:color w:val="000000" w:themeColor="text1"/>
                <w:sz w:val="28"/>
                <w:szCs w:val="28"/>
                <w:lang w:val="nl-NL" w:eastAsia="en-US"/>
              </w:rPr>
              <w:t>230.000 đồng</w:t>
            </w:r>
          </w:p>
        </w:tc>
        <w:tc>
          <w:tcPr>
            <w:tcW w:w="3118" w:type="dxa"/>
            <w:vMerge/>
            <w:tcBorders>
              <w:left w:val="single" w:sz="4" w:space="0" w:color="auto"/>
              <w:bottom w:val="single" w:sz="4" w:space="0" w:color="auto"/>
              <w:right w:val="single" w:sz="4" w:space="0" w:color="auto"/>
            </w:tcBorders>
            <w:shd w:val="clear" w:color="auto" w:fill="auto"/>
            <w:vAlign w:val="center"/>
          </w:tcPr>
          <w:p w14:paraId="3F29378B" w14:textId="32974065" w:rsidR="001075C6" w:rsidRPr="00C64E85" w:rsidRDefault="001075C6"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9F6C05" w:rsidRPr="00C64E85" w14:paraId="20DF099D"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5C4C709"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151</w:t>
            </w:r>
          </w:p>
        </w:tc>
        <w:tc>
          <w:tcPr>
            <w:tcW w:w="712" w:type="dxa"/>
            <w:tcBorders>
              <w:top w:val="single" w:sz="4" w:space="0" w:color="auto"/>
              <w:left w:val="single" w:sz="4" w:space="0" w:color="auto"/>
              <w:bottom w:val="single" w:sz="4" w:space="0" w:color="auto"/>
              <w:right w:val="single" w:sz="4" w:space="0" w:color="auto"/>
            </w:tcBorders>
            <w:vAlign w:val="center"/>
          </w:tcPr>
          <w:p w14:paraId="6914636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9</w:t>
            </w:r>
          </w:p>
        </w:tc>
        <w:tc>
          <w:tcPr>
            <w:tcW w:w="1850" w:type="dxa"/>
            <w:tcBorders>
              <w:top w:val="single" w:sz="4" w:space="0" w:color="auto"/>
              <w:left w:val="single" w:sz="4" w:space="0" w:color="auto"/>
              <w:bottom w:val="single" w:sz="4" w:space="0" w:color="auto"/>
              <w:right w:val="single" w:sz="4" w:space="0" w:color="auto"/>
            </w:tcBorders>
            <w:vAlign w:val="center"/>
          </w:tcPr>
          <w:p w14:paraId="4E3777E2"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81" w:history="1">
              <w:r w:rsidR="005D5A81" w:rsidRPr="00C64E85">
                <w:rPr>
                  <w:rFonts w:ascii="Times New Roman" w:eastAsia="Calibri" w:hAnsi="Times New Roman" w:cs="Times New Roman"/>
                  <w:color w:val="000000" w:themeColor="text1"/>
                  <w:sz w:val="28"/>
                  <w:szCs w:val="28"/>
                  <w:lang w:val="en-US" w:eastAsia="en-US"/>
                </w:rPr>
                <w:t>2.001064.000.00.00.H48</w:t>
              </w:r>
            </w:hyperlink>
          </w:p>
        </w:tc>
        <w:tc>
          <w:tcPr>
            <w:tcW w:w="2277" w:type="dxa"/>
            <w:tcBorders>
              <w:top w:val="single" w:sz="4" w:space="0" w:color="auto"/>
              <w:left w:val="single" w:sz="4" w:space="0" w:color="auto"/>
              <w:bottom w:val="single" w:sz="4" w:space="0" w:color="auto"/>
              <w:right w:val="single" w:sz="4" w:space="0" w:color="auto"/>
            </w:tcBorders>
          </w:tcPr>
          <w:p w14:paraId="110E09F7"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82" w:history="1">
              <w:r w:rsidR="005D5A81" w:rsidRPr="00C64E85">
                <w:rPr>
                  <w:rFonts w:ascii="Times New Roman" w:eastAsia="Calibri" w:hAnsi="Times New Roman" w:cs="Times New Roman"/>
                  <w:color w:val="000000" w:themeColor="text1"/>
                  <w:sz w:val="28"/>
                  <w:szCs w:val="28"/>
                  <w:lang w:val="pt-BR" w:eastAsia="en-US"/>
                </w:rPr>
                <w:t xml:space="preserve">Cấp, gia hạn Chứng chỉ hành nghề thú y thuộc thẩm quyền cơ </w:t>
              </w:r>
              <w:r w:rsidR="005D5A81" w:rsidRPr="00C64E85">
                <w:rPr>
                  <w:rFonts w:ascii="Times New Roman" w:eastAsia="Calibri" w:hAnsi="Times New Roman" w:cs="Times New Roman"/>
                  <w:color w:val="000000" w:themeColor="text1"/>
                  <w:sz w:val="28"/>
                  <w:szCs w:val="28"/>
                  <w:lang w:val="pt-BR" w:eastAsia="en-US"/>
                </w:rPr>
                <w:lastRenderedPageBreak/>
                <w:t>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2A10831"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- 05 ngày làm việc đối với trường hợp cấp mới; </w:t>
            </w:r>
          </w:p>
          <w:p w14:paraId="56C43A3C"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- 03 ngày làm việc trong trường hợp gia hạn.</w:t>
            </w:r>
          </w:p>
        </w:tc>
        <w:tc>
          <w:tcPr>
            <w:tcW w:w="3260" w:type="dxa"/>
            <w:vMerge/>
            <w:tcBorders>
              <w:left w:val="single" w:sz="4" w:space="0" w:color="auto"/>
              <w:right w:val="single" w:sz="4" w:space="0" w:color="auto"/>
            </w:tcBorders>
            <w:shd w:val="clear" w:color="auto" w:fill="auto"/>
            <w:vAlign w:val="center"/>
          </w:tcPr>
          <w:p w14:paraId="40FAE1F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BCB113"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iCs/>
                <w:color w:val="000000" w:themeColor="text1"/>
                <w:sz w:val="28"/>
                <w:szCs w:val="28"/>
                <w:lang w:val="nl-NL" w:eastAsia="en-US"/>
              </w:rPr>
              <w:t>50.000 đồng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8E22402" w14:textId="77777777" w:rsidR="005D5A81" w:rsidRPr="00C64E85" w:rsidRDefault="005D5A8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Luật Thú y ngày 19/6/2015.</w:t>
            </w:r>
          </w:p>
          <w:p w14:paraId="7F47DBE7" w14:textId="77777777" w:rsidR="001075C6" w:rsidRPr="00C64E85" w:rsidRDefault="001075C6"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Nghị định số 35/2016/NĐ-CP </w:t>
            </w:r>
            <w:r w:rsidRPr="00C64E85">
              <w:rPr>
                <w:rFonts w:ascii="Times New Roman" w:eastAsia="Times New Roman" w:hAnsi="Times New Roman" w:cs="Times New Roman"/>
                <w:color w:val="000000" w:themeColor="text1"/>
                <w:sz w:val="28"/>
                <w:szCs w:val="28"/>
                <w:lang w:val="pt-BR"/>
              </w:rPr>
              <w:t xml:space="preserve">ngày </w:t>
            </w:r>
            <w:r w:rsidRPr="00C64E85">
              <w:rPr>
                <w:rFonts w:ascii="Times New Roman" w:eastAsia="Times New Roman" w:hAnsi="Times New Roman" w:cs="Times New Roman"/>
                <w:color w:val="000000" w:themeColor="text1"/>
                <w:sz w:val="28"/>
                <w:szCs w:val="28"/>
                <w:lang w:val="pt-BR"/>
              </w:rPr>
              <w:lastRenderedPageBreak/>
              <w:t xml:space="preserve">15/5/2016 </w:t>
            </w:r>
            <w:r w:rsidRPr="00C64E85">
              <w:rPr>
                <w:rFonts w:ascii="Times New Roman" w:eastAsia="Times New Roman" w:hAnsi="Times New Roman" w:cs="Times New Roman"/>
                <w:color w:val="000000" w:themeColor="text1"/>
                <w:sz w:val="28"/>
                <w:szCs w:val="28"/>
                <w:lang w:val="pt-BR" w:eastAsia="en-US"/>
              </w:rPr>
              <w:t>của Chính phủ q</w:t>
            </w:r>
            <w:r w:rsidRPr="00C64E85">
              <w:rPr>
                <w:rFonts w:ascii="Times New Roman" w:eastAsia="Calibri" w:hAnsi="Times New Roman" w:cs="Times New Roman"/>
                <w:color w:val="000000" w:themeColor="text1"/>
                <w:sz w:val="28"/>
                <w:szCs w:val="28"/>
                <w:shd w:val="clear" w:color="auto" w:fill="FFFFFF"/>
                <w:lang w:val="pt-BR" w:eastAsia="en-US"/>
              </w:rPr>
              <w:t>uy định chi tiết một số điều của Luật thú y</w:t>
            </w:r>
            <w:r w:rsidRPr="00C64E85">
              <w:rPr>
                <w:rFonts w:ascii="Times New Roman" w:eastAsia="Times New Roman" w:hAnsi="Times New Roman" w:cs="Times New Roman"/>
                <w:color w:val="000000" w:themeColor="text1"/>
                <w:sz w:val="28"/>
                <w:szCs w:val="28"/>
                <w:lang w:val="pt-BR" w:eastAsia="en-US"/>
              </w:rPr>
              <w:t>.</w:t>
            </w:r>
          </w:p>
          <w:p w14:paraId="78A48DD7" w14:textId="77777777" w:rsidR="001075C6" w:rsidRPr="00C64E85" w:rsidRDefault="001075C6" w:rsidP="005E4641">
            <w:pPr>
              <w:widowControl/>
              <w:shd w:val="clear" w:color="auto" w:fill="FFFFFF"/>
              <w:spacing w:before="60" w:after="60"/>
              <w:jc w:val="both"/>
              <w:rPr>
                <w:rFonts w:ascii="Times New Roman" w:hAnsi="Times New Roman" w:cs="Times New Roman"/>
                <w:iCs/>
                <w:color w:val="000000" w:themeColor="text1"/>
                <w:sz w:val="28"/>
                <w:szCs w:val="28"/>
                <w:shd w:val="clear" w:color="auto" w:fill="FFFFFF"/>
                <w:lang w:val="en-US"/>
              </w:rPr>
            </w:pPr>
            <w:r w:rsidRPr="00C64E85">
              <w:rPr>
                <w:rFonts w:ascii="Times New Roman" w:eastAsia="Times New Roman" w:hAnsi="Times New Roman" w:cs="Times New Roman"/>
                <w:color w:val="000000" w:themeColor="text1"/>
                <w:sz w:val="28"/>
                <w:szCs w:val="28"/>
                <w:lang w:val="pt-BR" w:eastAsia="en-US"/>
              </w:rPr>
              <w:t>- Thông tư số 44/2018/TT-BTC ngày 07/5/2018 của Bộ trưởng Bộ Tài chính</w:t>
            </w:r>
            <w:r w:rsidRPr="00C64E85">
              <w:rPr>
                <w:rFonts w:ascii="Times New Roman" w:eastAsia="Calibri" w:hAnsi="Times New Roman" w:cs="Times New Roman"/>
                <w:i/>
                <w:iCs/>
                <w:color w:val="000000" w:themeColor="text1"/>
                <w:kern w:val="32"/>
                <w:sz w:val="28"/>
                <w:szCs w:val="28"/>
                <w:shd w:val="clear" w:color="auto" w:fill="FFFFFF"/>
                <w:lang w:val="pt-BR" w:eastAsia="en-US"/>
              </w:rPr>
              <w:t xml:space="preserve"> </w:t>
            </w:r>
            <w:r w:rsidRPr="00C64E85">
              <w:rPr>
                <w:rFonts w:ascii="Times New Roman" w:hAnsi="Times New Roman" w:cs="Times New Roman"/>
                <w:iCs/>
                <w:color w:val="000000" w:themeColor="text1"/>
                <w:sz w:val="28"/>
                <w:szCs w:val="28"/>
                <w:shd w:val="clear" w:color="auto" w:fill="FFFFFF"/>
              </w:rPr>
              <w:t>sửa đổi, bổ sung một số điều của Thông tư số </w:t>
            </w:r>
            <w:hyperlink r:id="rId183" w:tgtFrame="_blank" w:history="1">
              <w:r w:rsidRPr="00C64E85">
                <w:rPr>
                  <w:rStyle w:val="Hyperlink"/>
                  <w:rFonts w:ascii="Times New Roman" w:hAnsi="Times New Roman" w:cs="Times New Roman"/>
                  <w:iCs/>
                  <w:color w:val="000000" w:themeColor="text1"/>
                  <w:sz w:val="28"/>
                  <w:szCs w:val="28"/>
                  <w:u w:val="none"/>
                  <w:shd w:val="clear" w:color="auto" w:fill="FFFFFF"/>
                </w:rPr>
                <w:t>285/2016/TT-BTC</w:t>
              </w:r>
            </w:hyperlink>
            <w:r w:rsidRPr="00C64E85">
              <w:rPr>
                <w:rFonts w:ascii="Times New Roman" w:hAnsi="Times New Roman" w:cs="Times New Roman"/>
                <w:iCs/>
                <w:color w:val="000000" w:themeColor="text1"/>
                <w:sz w:val="28"/>
                <w:szCs w:val="28"/>
                <w:shd w:val="clear" w:color="auto" w:fill="FFFFFF"/>
              </w:rPr>
              <w:t> ngày 14</w:t>
            </w:r>
            <w:r w:rsidRPr="00C64E85">
              <w:rPr>
                <w:rFonts w:ascii="Times New Roman" w:hAnsi="Times New Roman" w:cs="Times New Roman"/>
                <w:iCs/>
                <w:color w:val="000000" w:themeColor="text1"/>
                <w:sz w:val="28"/>
                <w:szCs w:val="28"/>
                <w:shd w:val="clear" w:color="auto" w:fill="FFFFFF"/>
                <w:lang w:val="en-US"/>
              </w:rPr>
              <w:t>/</w:t>
            </w:r>
            <w:r w:rsidRPr="00C64E85">
              <w:rPr>
                <w:rFonts w:ascii="Times New Roman" w:hAnsi="Times New Roman" w:cs="Times New Roman"/>
                <w:iCs/>
                <w:color w:val="000000" w:themeColor="text1"/>
                <w:sz w:val="28"/>
                <w:szCs w:val="28"/>
                <w:shd w:val="clear" w:color="auto" w:fill="FFFFFF"/>
              </w:rPr>
              <w:t>11</w:t>
            </w:r>
            <w:r w:rsidRPr="00C64E85">
              <w:rPr>
                <w:rFonts w:ascii="Times New Roman" w:hAnsi="Times New Roman" w:cs="Times New Roman"/>
                <w:iCs/>
                <w:color w:val="000000" w:themeColor="text1"/>
                <w:sz w:val="28"/>
                <w:szCs w:val="28"/>
                <w:shd w:val="clear" w:color="auto" w:fill="FFFFFF"/>
                <w:lang w:val="en-US"/>
              </w:rPr>
              <w:t>/</w:t>
            </w:r>
            <w:r w:rsidRPr="00C64E85">
              <w:rPr>
                <w:rFonts w:ascii="Times New Roman" w:hAnsi="Times New Roman" w:cs="Times New Roman"/>
                <w:iCs/>
                <w:color w:val="000000" w:themeColor="text1"/>
                <w:sz w:val="28"/>
                <w:szCs w:val="28"/>
                <w:shd w:val="clear" w:color="auto" w:fill="FFFFFF"/>
              </w:rPr>
              <w:t>2016 quy định mức thu, chế độ thu, nộp, quản lý phí, lệ phí trong công tác thú y</w:t>
            </w:r>
            <w:r w:rsidRPr="00C64E85">
              <w:rPr>
                <w:rFonts w:ascii="Times New Roman" w:hAnsi="Times New Roman" w:cs="Times New Roman"/>
                <w:iCs/>
                <w:color w:val="000000" w:themeColor="text1"/>
                <w:sz w:val="28"/>
                <w:szCs w:val="28"/>
                <w:shd w:val="clear" w:color="auto" w:fill="FFFFFF"/>
                <w:lang w:val="en-US"/>
              </w:rPr>
              <w:t>.</w:t>
            </w:r>
          </w:p>
          <w:p w14:paraId="0E8BB658" w14:textId="1A63A6F7" w:rsidR="005D5A81" w:rsidRPr="00C64E85" w:rsidRDefault="001075C6"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hAnsi="Times New Roman" w:cs="Times New Roman"/>
                <w:iCs/>
                <w:color w:val="000000" w:themeColor="text1"/>
                <w:sz w:val="28"/>
                <w:szCs w:val="28"/>
                <w:shd w:val="clear" w:color="auto" w:fill="FFFFFF"/>
                <w:lang w:val="en-US"/>
              </w:rPr>
              <w:t xml:space="preserve">- </w:t>
            </w:r>
            <w:r w:rsidRPr="00C64E85">
              <w:rPr>
                <w:rFonts w:ascii="Times New Roman" w:hAnsi="Times New Roman" w:cs="Times New Roman"/>
                <w:iCs/>
                <w:color w:val="000000" w:themeColor="text1"/>
                <w:sz w:val="28"/>
                <w:szCs w:val="28"/>
                <w:shd w:val="clear" w:color="auto" w:fill="FFFFFF"/>
              </w:rPr>
              <w:t>Thông tư số </w:t>
            </w:r>
            <w:hyperlink r:id="rId184" w:tgtFrame="_blank" w:history="1">
              <w:r w:rsidRPr="00C64E85">
                <w:rPr>
                  <w:rStyle w:val="Hyperlink"/>
                  <w:rFonts w:ascii="Times New Roman" w:hAnsi="Times New Roman" w:cs="Times New Roman"/>
                  <w:iCs/>
                  <w:color w:val="000000" w:themeColor="text1"/>
                  <w:sz w:val="28"/>
                  <w:szCs w:val="28"/>
                  <w:u w:val="none"/>
                  <w:shd w:val="clear" w:color="auto" w:fill="FFFFFF"/>
                </w:rPr>
                <w:t>286/2016/TT-BTC</w:t>
              </w:r>
            </w:hyperlink>
            <w:r w:rsidRPr="00C64E85">
              <w:rPr>
                <w:rFonts w:ascii="Times New Roman" w:hAnsi="Times New Roman" w:cs="Times New Roman"/>
                <w:iCs/>
                <w:color w:val="000000" w:themeColor="text1"/>
                <w:sz w:val="28"/>
                <w:szCs w:val="28"/>
                <w:shd w:val="clear" w:color="auto" w:fill="FFFFFF"/>
              </w:rPr>
              <w:t> ngày 14</w:t>
            </w:r>
            <w:r w:rsidRPr="00C64E85">
              <w:rPr>
                <w:rFonts w:ascii="Times New Roman" w:hAnsi="Times New Roman" w:cs="Times New Roman"/>
                <w:iCs/>
                <w:color w:val="000000" w:themeColor="text1"/>
                <w:sz w:val="28"/>
                <w:szCs w:val="28"/>
                <w:shd w:val="clear" w:color="auto" w:fill="FFFFFF"/>
                <w:lang w:val="en-US"/>
              </w:rPr>
              <w:t>/</w:t>
            </w:r>
            <w:r w:rsidRPr="00C64E85">
              <w:rPr>
                <w:rFonts w:ascii="Times New Roman" w:hAnsi="Times New Roman" w:cs="Times New Roman"/>
                <w:iCs/>
                <w:color w:val="000000" w:themeColor="text1"/>
                <w:sz w:val="28"/>
                <w:szCs w:val="28"/>
                <w:shd w:val="clear" w:color="auto" w:fill="FFFFFF"/>
              </w:rPr>
              <w:t>11</w:t>
            </w:r>
            <w:r w:rsidRPr="00C64E85">
              <w:rPr>
                <w:rFonts w:ascii="Times New Roman" w:hAnsi="Times New Roman" w:cs="Times New Roman"/>
                <w:iCs/>
                <w:color w:val="000000" w:themeColor="text1"/>
                <w:sz w:val="28"/>
                <w:szCs w:val="28"/>
                <w:shd w:val="clear" w:color="auto" w:fill="FFFFFF"/>
                <w:lang w:val="en-US"/>
              </w:rPr>
              <w:t>/</w:t>
            </w:r>
            <w:r w:rsidRPr="00C64E85">
              <w:rPr>
                <w:rFonts w:ascii="Times New Roman" w:hAnsi="Times New Roman" w:cs="Times New Roman"/>
                <w:iCs/>
                <w:color w:val="000000" w:themeColor="text1"/>
                <w:sz w:val="28"/>
                <w:szCs w:val="28"/>
                <w:shd w:val="clear" w:color="auto" w:fill="FFFFFF"/>
              </w:rPr>
              <w:t>2016 của Bộ trưởng Bộ Tài chính quy định mức thu, chế độ thu, nộp, quản lý và sử dụng phí thẩm định quản lý chất lượng, an toàn thực phẩm trong lĩnh vực nông nghiệp.</w:t>
            </w:r>
          </w:p>
        </w:tc>
      </w:tr>
      <w:tr w:rsidR="009F6C05" w:rsidRPr="00C64E85" w14:paraId="751EBCD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78095FE"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152</w:t>
            </w:r>
          </w:p>
        </w:tc>
        <w:tc>
          <w:tcPr>
            <w:tcW w:w="712" w:type="dxa"/>
            <w:tcBorders>
              <w:top w:val="single" w:sz="4" w:space="0" w:color="auto"/>
              <w:left w:val="single" w:sz="4" w:space="0" w:color="auto"/>
              <w:bottom w:val="single" w:sz="4" w:space="0" w:color="auto"/>
              <w:right w:val="single" w:sz="4" w:space="0" w:color="auto"/>
            </w:tcBorders>
            <w:vAlign w:val="center"/>
          </w:tcPr>
          <w:p w14:paraId="0B06EF7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w:t>
            </w:r>
          </w:p>
        </w:tc>
        <w:tc>
          <w:tcPr>
            <w:tcW w:w="1850" w:type="dxa"/>
            <w:tcBorders>
              <w:top w:val="single" w:sz="4" w:space="0" w:color="auto"/>
              <w:left w:val="single" w:sz="4" w:space="0" w:color="auto"/>
              <w:bottom w:val="single" w:sz="4" w:space="0" w:color="auto"/>
              <w:right w:val="single" w:sz="4" w:space="0" w:color="auto"/>
            </w:tcBorders>
            <w:vAlign w:val="center"/>
          </w:tcPr>
          <w:p w14:paraId="241D78EE"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85" w:history="1">
              <w:r w:rsidR="005D5A81" w:rsidRPr="00C64E85">
                <w:rPr>
                  <w:rFonts w:ascii="Times New Roman" w:eastAsia="Calibri" w:hAnsi="Times New Roman" w:cs="Times New Roman"/>
                  <w:color w:val="000000" w:themeColor="text1"/>
                  <w:sz w:val="28"/>
                  <w:szCs w:val="28"/>
                  <w:lang w:val="en-US" w:eastAsia="en-US"/>
                </w:rPr>
                <w:t>1.011478.000.00.00.H48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19B50DFE"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86" w:history="1">
              <w:r w:rsidR="005D5A81" w:rsidRPr="00C64E85">
                <w:rPr>
                  <w:rFonts w:ascii="Times New Roman" w:eastAsia="Calibri" w:hAnsi="Times New Roman" w:cs="Times New Roman"/>
                  <w:color w:val="000000" w:themeColor="text1"/>
                  <w:sz w:val="28"/>
                  <w:szCs w:val="28"/>
                  <w:lang w:val="pt-BR" w:eastAsia="en-US"/>
                </w:rPr>
                <w:t>Cấp giấy chứng nhận vùng an toàn dịch bệnh động vật</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1E6805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 Trường hợp hồ sơ đầy đủ, hợp lệ; không phải thực hiện khắc phục theo</w:t>
            </w:r>
            <w:r w:rsidRPr="00C64E85">
              <w:rPr>
                <w:rFonts w:ascii="Times New Roman" w:eastAsia="Calibri" w:hAnsi="Times New Roman" w:cs="Times New Roman"/>
                <w:color w:val="000000" w:themeColor="text1"/>
                <w:sz w:val="28"/>
                <w:szCs w:val="28"/>
                <w:lang w:val="pt-BR" w:eastAsia="en-US"/>
              </w:rPr>
              <w:br/>
              <w:t>quy định: 30 ngày làm việc;</w:t>
            </w:r>
          </w:p>
          <w:p w14:paraId="12D69D3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hồ sơ không đầy đủ, hợp lệ; không phải thực hiện khắc phục</w:t>
            </w:r>
            <w:r w:rsidRPr="00C64E85">
              <w:rPr>
                <w:rFonts w:ascii="Times New Roman" w:eastAsia="Calibri" w:hAnsi="Times New Roman" w:cs="Times New Roman"/>
                <w:color w:val="000000" w:themeColor="text1"/>
                <w:sz w:val="28"/>
                <w:szCs w:val="28"/>
                <w:lang w:val="pt-BR" w:eastAsia="en-US"/>
              </w:rPr>
              <w:br/>
              <w:t>theo quy định: 30 ngày làm việc không kể thời gian vùng hoàn thiện hồ sơ;</w:t>
            </w:r>
          </w:p>
          <w:p w14:paraId="4E5A1A60"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hồ sơ đầy đủ, hợp lệ; phải thực hiện khắc phục theo quy</w:t>
            </w:r>
            <w:r w:rsidRPr="00C64E85">
              <w:rPr>
                <w:rFonts w:ascii="Times New Roman" w:eastAsia="Calibri" w:hAnsi="Times New Roman" w:cs="Times New Roman"/>
                <w:color w:val="000000" w:themeColor="text1"/>
                <w:sz w:val="28"/>
                <w:szCs w:val="28"/>
                <w:lang w:val="pt-BR" w:eastAsia="en-US"/>
              </w:rPr>
              <w:br/>
              <w:t xml:space="preserve">định: 35 ngày </w:t>
            </w:r>
            <w:r w:rsidRPr="00C64E85">
              <w:rPr>
                <w:rFonts w:ascii="Times New Roman" w:eastAsia="Calibri" w:hAnsi="Times New Roman" w:cs="Times New Roman"/>
                <w:color w:val="000000" w:themeColor="text1"/>
                <w:sz w:val="28"/>
                <w:szCs w:val="28"/>
                <w:lang w:val="pt-BR" w:eastAsia="en-US"/>
              </w:rPr>
              <w:lastRenderedPageBreak/>
              <w:t>làm việc không kể thời gian vùng thực hiện khắc phục;</w:t>
            </w:r>
          </w:p>
          <w:p w14:paraId="71B2B515"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hồ sơ không đầy đủ, hợp lệ; phải thực hiện khắc phục theo</w:t>
            </w:r>
            <w:r w:rsidRPr="00C64E85">
              <w:rPr>
                <w:rFonts w:ascii="Times New Roman" w:eastAsia="Calibri" w:hAnsi="Times New Roman" w:cs="Times New Roman"/>
                <w:color w:val="000000" w:themeColor="text1"/>
                <w:sz w:val="28"/>
                <w:szCs w:val="28"/>
                <w:lang w:val="pt-BR" w:eastAsia="en-US"/>
              </w:rPr>
              <w:br/>
              <w:t>quy định: 35 ngày làm việc không kể thời gian vùng hoàn thiện hồ sơ và thực hiện khắc</w:t>
            </w:r>
            <w:r w:rsidRPr="00C64E85">
              <w:rPr>
                <w:rFonts w:ascii="Times New Roman" w:eastAsia="Calibri" w:hAnsi="Times New Roman" w:cs="Times New Roman"/>
                <w:color w:val="000000" w:themeColor="text1"/>
                <w:sz w:val="28"/>
                <w:szCs w:val="28"/>
                <w:lang w:val="pt-BR" w:eastAsia="en-US"/>
              </w:rPr>
              <w:br/>
              <w:t>phục.</w:t>
            </w:r>
          </w:p>
        </w:tc>
        <w:tc>
          <w:tcPr>
            <w:tcW w:w="3260" w:type="dxa"/>
            <w:vMerge/>
            <w:tcBorders>
              <w:left w:val="single" w:sz="4" w:space="0" w:color="auto"/>
              <w:right w:val="single" w:sz="4" w:space="0" w:color="auto"/>
            </w:tcBorders>
            <w:shd w:val="clear" w:color="auto" w:fill="auto"/>
            <w:vAlign w:val="center"/>
          </w:tcPr>
          <w:p w14:paraId="6FD9C92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06FE58"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Phí thẩm định đối với vùng an toàn dịch bệnh động vật: 3.500.000 đồng/lần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4581E5B" w14:textId="00517D7E"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w:t>
            </w:r>
            <w:r w:rsidR="001075C6" w:rsidRPr="00C64E85">
              <w:rPr>
                <w:rFonts w:ascii="Times New Roman" w:eastAsia="Calibri" w:hAnsi="Times New Roman" w:cs="Times New Roman"/>
                <w:color w:val="000000" w:themeColor="text1"/>
                <w:sz w:val="28"/>
                <w:szCs w:val="28"/>
                <w:lang w:val="pt-BR" w:eastAsia="en-US"/>
              </w:rPr>
              <w:t>t Thú y ngày 19/6/2015.</w:t>
            </w:r>
          </w:p>
          <w:p w14:paraId="53915F3A"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Thông tư số 24/2022/TT-BNNPTNT ngày 30/12/2022 của Bộ trưởng Bộ</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Nông nghiệp và Phát triển nông thôn quy định về cơ sở, vùng an toàn dịch bệnh</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động vật.</w:t>
            </w:r>
          </w:p>
          <w:p w14:paraId="0AFF0991"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Thông tư số 101/2020/TT-BTC ngày 23/11/2020 của Bộ trưởng Bộ Tài</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chính quy định về mức thu, chế độ thu, nộp, quản lý phí, lệ phí trong công tác thú y. </w:t>
            </w:r>
          </w:p>
        </w:tc>
      </w:tr>
      <w:tr w:rsidR="009F6C05" w:rsidRPr="00C64E85" w14:paraId="4C40226A"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73E802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153</w:t>
            </w:r>
          </w:p>
        </w:tc>
        <w:tc>
          <w:tcPr>
            <w:tcW w:w="712" w:type="dxa"/>
            <w:tcBorders>
              <w:top w:val="single" w:sz="4" w:space="0" w:color="auto"/>
              <w:left w:val="single" w:sz="4" w:space="0" w:color="auto"/>
              <w:bottom w:val="single" w:sz="4" w:space="0" w:color="auto"/>
              <w:right w:val="single" w:sz="4" w:space="0" w:color="auto"/>
            </w:tcBorders>
            <w:vAlign w:val="center"/>
          </w:tcPr>
          <w:p w14:paraId="73C75D7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11</w:t>
            </w:r>
          </w:p>
        </w:tc>
        <w:tc>
          <w:tcPr>
            <w:tcW w:w="1850" w:type="dxa"/>
            <w:tcBorders>
              <w:top w:val="single" w:sz="4" w:space="0" w:color="auto"/>
              <w:left w:val="single" w:sz="4" w:space="0" w:color="auto"/>
              <w:bottom w:val="single" w:sz="4" w:space="0" w:color="auto"/>
              <w:right w:val="single" w:sz="4" w:space="0" w:color="auto"/>
            </w:tcBorders>
            <w:vAlign w:val="center"/>
          </w:tcPr>
          <w:p w14:paraId="42597D64" w14:textId="77777777" w:rsidR="005D5A8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87" w:history="1">
              <w:r w:rsidR="005D5A81" w:rsidRPr="00C64E85">
                <w:rPr>
                  <w:rFonts w:ascii="Times New Roman" w:eastAsia="Calibri" w:hAnsi="Times New Roman" w:cs="Times New Roman"/>
                  <w:color w:val="000000" w:themeColor="text1"/>
                  <w:sz w:val="28"/>
                  <w:szCs w:val="28"/>
                  <w:lang w:val="en-US" w:eastAsia="en-US"/>
                </w:rPr>
                <w:t>1.011479.000.00.00.H48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7E2C3306"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88" w:history="1">
              <w:r w:rsidR="005D5A81" w:rsidRPr="00C64E85">
                <w:rPr>
                  <w:rFonts w:ascii="Times New Roman" w:eastAsia="Calibri" w:hAnsi="Times New Roman" w:cs="Times New Roman"/>
                  <w:color w:val="000000" w:themeColor="text1"/>
                  <w:sz w:val="28"/>
                  <w:szCs w:val="28"/>
                  <w:lang w:val="pt-BR" w:eastAsia="en-US"/>
                </w:rPr>
                <w:t>Cấp lại giấy chứng nhận vùng an toàn dịch bệnh động vật (cấp tỉnh)</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0AE7B3F"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05 ngày làm việc, kể từ ngày nhận được hồ sơ</w:t>
            </w:r>
          </w:p>
        </w:tc>
        <w:tc>
          <w:tcPr>
            <w:tcW w:w="3260" w:type="dxa"/>
            <w:vMerge/>
            <w:tcBorders>
              <w:left w:val="single" w:sz="4" w:space="0" w:color="auto"/>
              <w:bottom w:val="single" w:sz="4" w:space="0" w:color="auto"/>
              <w:right w:val="single" w:sz="4" w:space="0" w:color="auto"/>
            </w:tcBorders>
            <w:shd w:val="clear" w:color="auto" w:fill="auto"/>
            <w:vAlign w:val="center"/>
          </w:tcPr>
          <w:p w14:paraId="40BAE25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8A4E97" w14:textId="5147EB71"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Phí thẩm định đối với vùng an toàn dịch bệnh động vật: 3.500.000 đồng/lần</w:t>
            </w:r>
            <w:r w:rsidR="001075C6" w:rsidRPr="00C64E85">
              <w:rPr>
                <w:rFonts w:ascii="Times New Roman" w:eastAsia="Calibri" w:hAnsi="Times New Roman" w:cs="Times New Roman"/>
                <w:color w:val="000000" w:themeColor="text1"/>
                <w:sz w:val="28"/>
                <w:szCs w:val="28"/>
                <w:shd w:val="clear" w:color="auto" w:fill="FFFFFF"/>
                <w:lang w:val="pt-BR" w:eastAsia="en-US"/>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0F5EF7E" w14:textId="0831E3AD"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Luậ</w:t>
            </w:r>
            <w:r w:rsidR="001075C6" w:rsidRPr="00C64E85">
              <w:rPr>
                <w:rFonts w:ascii="Times New Roman" w:eastAsia="Calibri" w:hAnsi="Times New Roman" w:cs="Times New Roman"/>
                <w:color w:val="000000" w:themeColor="text1"/>
                <w:sz w:val="28"/>
                <w:szCs w:val="28"/>
                <w:lang w:val="pt-BR" w:eastAsia="en-US"/>
              </w:rPr>
              <w:t>t Thú y ngày 19/6/2015.</w:t>
            </w:r>
          </w:p>
          <w:p w14:paraId="35F1792F" w14:textId="75A85A8D"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Thông tư số 24/2022/TT-BNNPTNT ngày 30/12/2022 của Bộ trưởng Bộ</w:t>
            </w:r>
            <w:r w:rsidR="001075C6"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Nông nghiệp và Phát triển nông thôn quy định về cơ sở, vùng an toàn dịch bệnh</w:t>
            </w:r>
            <w:r w:rsidR="001075C6"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 xml:space="preserve">động </w:t>
            </w:r>
            <w:r w:rsidRPr="00C64E85">
              <w:rPr>
                <w:rFonts w:ascii="Times New Roman" w:eastAsia="Calibri" w:hAnsi="Times New Roman" w:cs="Times New Roman"/>
                <w:color w:val="000000" w:themeColor="text1"/>
                <w:sz w:val="28"/>
                <w:szCs w:val="28"/>
                <w:shd w:val="clear" w:color="auto" w:fill="FFFFFF"/>
                <w:lang w:val="pt-BR" w:eastAsia="en-US"/>
              </w:rPr>
              <w:lastRenderedPageBreak/>
              <w:t>vật.</w:t>
            </w:r>
          </w:p>
          <w:p w14:paraId="0BC2D3B3"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Thông tư số 101/2020/TT-BTC ngày 23/11/2020 của Bộ trưởng Bộ Tài</w:t>
            </w: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shd w:val="clear" w:color="auto" w:fill="FFFFFF"/>
                <w:lang w:val="pt-BR" w:eastAsia="en-US"/>
              </w:rPr>
              <w:t>chính quy định về mức thu, chế độ thu, nộp, quản lý phí, lệ phí trong công tác thú y. </w:t>
            </w:r>
          </w:p>
        </w:tc>
      </w:tr>
      <w:tr w:rsidR="009F6C05" w:rsidRPr="00C64E85" w14:paraId="1C2F891D" w14:textId="77777777" w:rsidTr="00804C9E">
        <w:trPr>
          <w:trHeight w:val="349"/>
        </w:trPr>
        <w:tc>
          <w:tcPr>
            <w:tcW w:w="1567" w:type="dxa"/>
            <w:gridSpan w:val="2"/>
            <w:tcBorders>
              <w:top w:val="single" w:sz="4" w:space="0" w:color="auto"/>
              <w:left w:val="single" w:sz="4" w:space="0" w:color="auto"/>
              <w:bottom w:val="single" w:sz="4" w:space="0" w:color="auto"/>
              <w:right w:val="single" w:sz="4" w:space="0" w:color="auto"/>
            </w:tcBorders>
            <w:shd w:val="clear" w:color="auto" w:fill="auto"/>
          </w:tcPr>
          <w:p w14:paraId="537512AD"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XXI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4D5A4C57" w14:textId="48A00002" w:rsidR="005D5A81" w:rsidRPr="00C64E85" w:rsidRDefault="005D5A81" w:rsidP="005E4641">
            <w:pPr>
              <w:widowControl/>
              <w:spacing w:before="60" w:after="60"/>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w:t>
            </w:r>
            <w:r w:rsidR="00EA0A91" w:rsidRPr="00C64E85">
              <w:rPr>
                <w:rFonts w:ascii="Times New Roman" w:eastAsia="Calibri" w:hAnsi="Times New Roman" w:cs="Times New Roman"/>
                <w:b/>
                <w:color w:val="000000" w:themeColor="text1"/>
                <w:sz w:val="28"/>
                <w:szCs w:val="28"/>
                <w:lang w:val="pt-BR" w:eastAsia="en-US"/>
              </w:rPr>
              <w:t xml:space="preserve">C CHĂN NUÔI </w:t>
            </w:r>
            <w:r w:rsidRPr="00C64E85">
              <w:rPr>
                <w:rFonts w:ascii="Times New Roman" w:eastAsia="Calibri" w:hAnsi="Times New Roman" w:cs="Times New Roman"/>
                <w:b/>
                <w:color w:val="000000" w:themeColor="text1"/>
                <w:sz w:val="28"/>
                <w:szCs w:val="28"/>
                <w:lang w:val="pt-BR" w:eastAsia="en-US"/>
              </w:rPr>
              <w:t>(07 TTHC)</w:t>
            </w:r>
          </w:p>
        </w:tc>
      </w:tr>
      <w:tr w:rsidR="009F6C05" w:rsidRPr="00C64E85" w14:paraId="6282E7B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ABD967" w14:textId="77777777" w:rsidR="00EA0A91" w:rsidRPr="00C64E85" w:rsidRDefault="00EA0A9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154</w:t>
            </w:r>
          </w:p>
        </w:tc>
        <w:tc>
          <w:tcPr>
            <w:tcW w:w="712" w:type="dxa"/>
            <w:tcBorders>
              <w:top w:val="single" w:sz="4" w:space="0" w:color="auto"/>
              <w:left w:val="single" w:sz="4" w:space="0" w:color="auto"/>
              <w:bottom w:val="single" w:sz="4" w:space="0" w:color="auto"/>
              <w:right w:val="single" w:sz="4" w:space="0" w:color="auto"/>
            </w:tcBorders>
            <w:vAlign w:val="center"/>
          </w:tcPr>
          <w:p w14:paraId="69C02346" w14:textId="77777777" w:rsidR="00EA0A91" w:rsidRPr="00C64E85" w:rsidRDefault="00EA0A9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50" w:type="dxa"/>
            <w:tcBorders>
              <w:top w:val="single" w:sz="4" w:space="0" w:color="auto"/>
              <w:left w:val="single" w:sz="4" w:space="0" w:color="auto"/>
              <w:bottom w:val="single" w:sz="4" w:space="0" w:color="auto"/>
              <w:right w:val="single" w:sz="4" w:space="0" w:color="auto"/>
            </w:tcBorders>
            <w:vAlign w:val="center"/>
          </w:tcPr>
          <w:p w14:paraId="0B1632FD" w14:textId="77777777" w:rsidR="00EA0A9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89" w:history="1">
              <w:r w:rsidR="00EA0A91" w:rsidRPr="00C64E85">
                <w:rPr>
                  <w:rFonts w:ascii="Times New Roman" w:eastAsia="Calibri" w:hAnsi="Times New Roman" w:cs="Times New Roman"/>
                  <w:color w:val="000000" w:themeColor="text1"/>
                  <w:sz w:val="28"/>
                  <w:szCs w:val="28"/>
                  <w:lang w:val="en-US" w:eastAsia="en-US"/>
                </w:rPr>
                <w:t>1.008126.000.00.00.H48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6DAEBF5E" w14:textId="77777777" w:rsidR="00EA0A9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90" w:history="1">
              <w:r w:rsidR="00EA0A91" w:rsidRPr="00C64E85">
                <w:rPr>
                  <w:rFonts w:ascii="Times New Roman" w:eastAsia="Calibri" w:hAnsi="Times New Roman" w:cs="Times New Roman"/>
                  <w:color w:val="000000" w:themeColor="text1"/>
                  <w:sz w:val="28"/>
                  <w:szCs w:val="28"/>
                  <w:lang w:val="pt-BR" w:eastAsia="en-US"/>
                </w:rPr>
                <w:t>Cấp Giấy chứng nhận đủ điều kiện sản xuất thức ăn chăn nuôi thương mại, thức ăn chăn nuôi theo đặt hàng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3F06079" w14:textId="79C063FB" w:rsidR="00EA0A91" w:rsidRPr="00C64E85" w:rsidRDefault="00EA0A9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23 ngày làm việc,</w:t>
            </w:r>
            <w:r w:rsidRPr="00C64E85">
              <w:rPr>
                <w:rFonts w:ascii="Times New Roman" w:eastAsia="Calibri" w:hAnsi="Times New Roman" w:cs="Times New Roman"/>
                <w:color w:val="000000" w:themeColor="text1"/>
                <w:sz w:val="28"/>
                <w:szCs w:val="28"/>
                <w:lang w:eastAsia="en-US"/>
              </w:rPr>
              <w:t xml:space="preserve"> kể từ ngày nhận</w:t>
            </w:r>
            <w:r w:rsidRPr="00C64E85">
              <w:rPr>
                <w:rFonts w:ascii="Times New Roman" w:eastAsia="Calibri" w:hAnsi="Times New Roman" w:cs="Times New Roman"/>
                <w:color w:val="000000" w:themeColor="text1"/>
                <w:sz w:val="28"/>
                <w:szCs w:val="28"/>
                <w:lang w:val="en-US" w:eastAsia="en-US"/>
              </w:rPr>
              <w:t xml:space="preserve"> </w:t>
            </w:r>
            <w:r w:rsidRPr="00C64E85">
              <w:rPr>
                <w:rFonts w:ascii="Times New Roman" w:eastAsia="Calibri" w:hAnsi="Times New Roman" w:cs="Times New Roman"/>
                <w:color w:val="000000" w:themeColor="text1"/>
                <w:sz w:val="28"/>
                <w:szCs w:val="28"/>
                <w:lang w:eastAsia="en-US"/>
              </w:rPr>
              <w:t>được hồ sơ hợp lệ</w:t>
            </w:r>
          </w:p>
        </w:tc>
        <w:tc>
          <w:tcPr>
            <w:tcW w:w="3260" w:type="dxa"/>
            <w:vMerge w:val="restart"/>
            <w:tcBorders>
              <w:top w:val="single" w:sz="4" w:space="0" w:color="auto"/>
              <w:left w:val="single" w:sz="4" w:space="0" w:color="auto"/>
              <w:right w:val="single" w:sz="4" w:space="0" w:color="auto"/>
            </w:tcBorders>
            <w:shd w:val="clear" w:color="auto" w:fill="auto"/>
            <w:vAlign w:val="center"/>
          </w:tcPr>
          <w:p w14:paraId="4E29DD43" w14:textId="77777777"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giải quyết tại Trung tâm Phục vụ - Kiểm soát thủ tục hành chính tỉnh Quảng Ngãi, số 54 đường Hùng Vương, thành phố Quảng Ngãi, tỉnh Quảng Ngãi thông qua các cách thức sau:</w:t>
            </w:r>
          </w:p>
          <w:p w14:paraId="371A2EE7" w14:textId="77777777" w:rsidR="00EA0A91" w:rsidRPr="00C64E85" w:rsidRDefault="00EA0A9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02862C6A" w14:textId="77777777" w:rsidR="00EA0A91" w:rsidRPr="00C64E85" w:rsidRDefault="00EA0A91"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70627F79" w14:textId="213F7F03"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tuyến tại địachỉ: dichvucong.quangngai.gov.vn</w:t>
            </w:r>
            <w:r w:rsidR="007D42C1" w:rsidRPr="00C64E85">
              <w:rPr>
                <w:rFonts w:ascii="Times New Roman" w:eastAsia="Calibri" w:hAnsi="Times New Roman" w:cs="Times New Roman"/>
                <w:color w:val="000000" w:themeColor="text1"/>
                <w:spacing w:val="-6"/>
                <w:sz w:val="28"/>
                <w:szCs w:val="28"/>
                <w:lang w:val="pt-BR"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C1422B" w14:textId="77777777" w:rsidR="00EA0A91" w:rsidRPr="00C64E85" w:rsidRDefault="00EA0A9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 Thẩm định cấp giấy chứng nhận đủ điều kiện sản xuất thức ăn chăn nuôi (trường hợp phải đánh giá điều kiện thực tế): 5.700.000 đồng/01 cơ </w:t>
            </w:r>
            <w:r w:rsidRPr="00C64E85">
              <w:rPr>
                <w:rFonts w:ascii="Times New Roman" w:eastAsia="Times New Roman" w:hAnsi="Times New Roman" w:cs="Times New Roman"/>
                <w:color w:val="000000" w:themeColor="text1"/>
                <w:sz w:val="28"/>
                <w:szCs w:val="28"/>
                <w:lang w:val="pt-BR" w:eastAsia="en-US"/>
              </w:rPr>
              <w:lastRenderedPageBreak/>
              <w:t>sở/lần.</w:t>
            </w:r>
          </w:p>
          <w:p w14:paraId="4A1423BE" w14:textId="77777777" w:rsidR="00EA0A91" w:rsidRPr="00C64E85" w:rsidRDefault="00EA0A91" w:rsidP="005E4641">
            <w:pPr>
              <w:widowControl/>
              <w:shd w:val="clear" w:color="auto" w:fill="FFFFFF"/>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Thẩm định cấp giấy chứng nhận đủ điều kiện sản xuất thức ăn chăn nuôi (trường hợp không đánh giá điều kiện thực tế): 1.600.000 đồng/01 cơ sở/lần.</w:t>
            </w:r>
          </w:p>
          <w:p w14:paraId="01AC0BBD" w14:textId="77777777"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Thẩm định đánh giá giám sát duy trì điều kiện sản xuất thức ăn chăn nuôi: </w:t>
            </w:r>
            <w:r w:rsidRPr="00C64E85">
              <w:rPr>
                <w:rFonts w:ascii="Times New Roman" w:eastAsia="Calibri" w:hAnsi="Times New Roman" w:cs="Times New Roman"/>
                <w:color w:val="000000" w:themeColor="text1"/>
                <w:sz w:val="28"/>
                <w:szCs w:val="28"/>
                <w:lang w:val="pt-BR" w:eastAsia="en-US"/>
              </w:rPr>
              <w:lastRenderedPageBreak/>
              <w:t>4.300.000 đồng/01 cơ sở/lần.</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404B11B9" w14:textId="04CAA7C8"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lastRenderedPageBreak/>
              <w:t>- Luật Chăn nuôi ngày 19/11/2018.</w:t>
            </w:r>
          </w:p>
          <w:p w14:paraId="1AF3CBAA" w14:textId="035CEF41" w:rsidR="00EA0A91" w:rsidRPr="00C64E85" w:rsidRDefault="00EA0A91" w:rsidP="005E4641">
            <w:pPr>
              <w:widowControl/>
              <w:spacing w:before="60" w:after="60"/>
              <w:ind w:firstLine="59"/>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eastAsia="en-US"/>
              </w:rPr>
              <w:t>Nghị định số</w:t>
            </w:r>
            <w:r w:rsidR="003076FF" w:rsidRPr="00C64E85">
              <w:rPr>
                <w:rFonts w:ascii="Times New Roman" w:eastAsia="Calibri" w:hAnsi="Times New Roman" w:cs="Times New Roman"/>
                <w:color w:val="000000" w:themeColor="text1"/>
                <w:sz w:val="28"/>
                <w:szCs w:val="28"/>
                <w:lang w:eastAsia="en-US"/>
              </w:rPr>
              <w:t xml:space="preserve"> 46/2022/NĐ-CP ngày 13</w:t>
            </w:r>
            <w:r w:rsidR="003076FF" w:rsidRPr="00C64E85">
              <w:rPr>
                <w:rFonts w:ascii="Times New Roman" w:eastAsia="Calibri" w:hAnsi="Times New Roman" w:cs="Times New Roman"/>
                <w:color w:val="000000" w:themeColor="text1"/>
                <w:sz w:val="28"/>
                <w:szCs w:val="28"/>
                <w:lang w:val="en-US" w:eastAsia="en-US"/>
              </w:rPr>
              <w:t>/</w:t>
            </w:r>
            <w:r w:rsidR="003076FF" w:rsidRPr="00C64E85">
              <w:rPr>
                <w:rFonts w:ascii="Times New Roman" w:eastAsia="Calibri" w:hAnsi="Times New Roman" w:cs="Times New Roman"/>
                <w:color w:val="000000" w:themeColor="text1"/>
                <w:sz w:val="28"/>
                <w:szCs w:val="28"/>
                <w:lang w:eastAsia="en-US"/>
              </w:rPr>
              <w:t>7</w:t>
            </w:r>
            <w:r w:rsidR="003076FF" w:rsidRPr="00C64E85">
              <w:rPr>
                <w:rFonts w:ascii="Times New Roman" w:eastAsia="Calibri" w:hAnsi="Times New Roman" w:cs="Times New Roman"/>
                <w:color w:val="000000" w:themeColor="text1"/>
                <w:sz w:val="28"/>
                <w:szCs w:val="28"/>
                <w:lang w:val="en-US" w:eastAsia="en-US"/>
              </w:rPr>
              <w:t>/</w:t>
            </w:r>
            <w:r w:rsidRPr="00C64E85">
              <w:rPr>
                <w:rFonts w:ascii="Times New Roman" w:eastAsia="Calibri" w:hAnsi="Times New Roman" w:cs="Times New Roman"/>
                <w:color w:val="000000" w:themeColor="text1"/>
                <w:sz w:val="28"/>
                <w:szCs w:val="28"/>
                <w:lang w:eastAsia="en-US"/>
              </w:rPr>
              <w:t>2022 của Chính phủ sửa đổi, bổ sung một số điều của Nghị định số</w:t>
            </w:r>
            <w:r w:rsidR="00CB22EE" w:rsidRPr="00C64E85">
              <w:rPr>
                <w:rFonts w:ascii="Times New Roman" w:eastAsia="Calibri" w:hAnsi="Times New Roman" w:cs="Times New Roman"/>
                <w:color w:val="000000" w:themeColor="text1"/>
                <w:sz w:val="28"/>
                <w:szCs w:val="28"/>
                <w:lang w:eastAsia="en-US"/>
              </w:rPr>
              <w:t xml:space="preserve"> 13/2020/NĐ-CP ngày 21</w:t>
            </w:r>
            <w:r w:rsidR="00CB22EE" w:rsidRPr="00C64E85">
              <w:rPr>
                <w:rFonts w:ascii="Times New Roman" w:eastAsia="Calibri" w:hAnsi="Times New Roman" w:cs="Times New Roman"/>
                <w:color w:val="000000" w:themeColor="text1"/>
                <w:sz w:val="28"/>
                <w:szCs w:val="28"/>
                <w:lang w:val="en-US" w:eastAsia="en-US"/>
              </w:rPr>
              <w:t>/</w:t>
            </w:r>
            <w:r w:rsidRPr="00C64E85">
              <w:rPr>
                <w:rFonts w:ascii="Times New Roman" w:eastAsia="Calibri" w:hAnsi="Times New Roman" w:cs="Times New Roman"/>
                <w:color w:val="000000" w:themeColor="text1"/>
                <w:sz w:val="28"/>
                <w:szCs w:val="28"/>
                <w:lang w:eastAsia="en-US"/>
              </w:rPr>
              <w:t>01</w:t>
            </w:r>
            <w:r w:rsidR="00CB22EE" w:rsidRPr="00C64E85">
              <w:rPr>
                <w:rFonts w:ascii="Times New Roman" w:eastAsia="Calibri" w:hAnsi="Times New Roman" w:cs="Times New Roman"/>
                <w:color w:val="000000" w:themeColor="text1"/>
                <w:sz w:val="28"/>
                <w:szCs w:val="28"/>
                <w:lang w:val="en-US" w:eastAsia="en-US"/>
              </w:rPr>
              <w:t>/</w:t>
            </w:r>
            <w:r w:rsidRPr="00C64E85">
              <w:rPr>
                <w:rFonts w:ascii="Times New Roman" w:eastAsia="Calibri" w:hAnsi="Times New Roman" w:cs="Times New Roman"/>
                <w:color w:val="000000" w:themeColor="text1"/>
                <w:sz w:val="28"/>
                <w:szCs w:val="28"/>
                <w:lang w:eastAsia="en-US"/>
              </w:rPr>
              <w:t>2020 của Chính phủ hướng dẫn chi tiết Luật Chăn nuôi.</w:t>
            </w:r>
          </w:p>
          <w:p w14:paraId="71B9F85A" w14:textId="645EB906" w:rsidR="00EA0A91" w:rsidRPr="00C64E85" w:rsidRDefault="00EA0A91" w:rsidP="005E4641">
            <w:pPr>
              <w:widowControl/>
              <w:spacing w:before="60" w:after="60"/>
              <w:ind w:firstLine="59"/>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eastAsia="en-US"/>
              </w:rPr>
              <w:t>- Thông tư số 24/2021/TT-BTC ngày 31</w:t>
            </w:r>
            <w:r w:rsidR="00CB22EE" w:rsidRPr="00C64E85">
              <w:rPr>
                <w:rFonts w:ascii="Times New Roman" w:eastAsia="Calibri" w:hAnsi="Times New Roman" w:cs="Times New Roman"/>
                <w:color w:val="000000" w:themeColor="text1"/>
                <w:sz w:val="28"/>
                <w:szCs w:val="28"/>
                <w:lang w:val="en-US" w:eastAsia="en-US"/>
              </w:rPr>
              <w:t>/</w:t>
            </w:r>
            <w:r w:rsidRPr="00C64E85">
              <w:rPr>
                <w:rFonts w:ascii="Times New Roman" w:eastAsia="Calibri" w:hAnsi="Times New Roman" w:cs="Times New Roman"/>
                <w:color w:val="000000" w:themeColor="text1"/>
                <w:sz w:val="28"/>
                <w:szCs w:val="28"/>
                <w:lang w:eastAsia="en-US"/>
              </w:rPr>
              <w:t>3</w:t>
            </w:r>
            <w:r w:rsidR="00CB22EE" w:rsidRPr="00C64E85">
              <w:rPr>
                <w:rFonts w:ascii="Times New Roman" w:eastAsia="Calibri" w:hAnsi="Times New Roman" w:cs="Times New Roman"/>
                <w:color w:val="000000" w:themeColor="text1"/>
                <w:sz w:val="28"/>
                <w:szCs w:val="28"/>
                <w:lang w:val="en-US" w:eastAsia="en-US"/>
              </w:rPr>
              <w:t>/</w:t>
            </w:r>
            <w:r w:rsidRPr="00C64E85">
              <w:rPr>
                <w:rFonts w:ascii="Times New Roman" w:eastAsia="Calibri" w:hAnsi="Times New Roman" w:cs="Times New Roman"/>
                <w:color w:val="000000" w:themeColor="text1"/>
                <w:sz w:val="28"/>
                <w:szCs w:val="28"/>
                <w:lang w:eastAsia="en-US"/>
              </w:rPr>
              <w:t xml:space="preserve">2021 của Bộ trưởng </w:t>
            </w:r>
            <w:r w:rsidRPr="00C64E85">
              <w:rPr>
                <w:rFonts w:ascii="Times New Roman" w:eastAsia="Calibri" w:hAnsi="Times New Roman" w:cs="Times New Roman"/>
                <w:color w:val="000000" w:themeColor="text1"/>
                <w:sz w:val="28"/>
                <w:szCs w:val="28"/>
                <w:lang w:eastAsia="en-US"/>
              </w:rPr>
              <w:lastRenderedPageBreak/>
              <w:t>Bộ Tài chính</w:t>
            </w:r>
            <w:r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hAnsi="Times New Roman" w:cs="Times New Roman"/>
                <w:iCs/>
                <w:color w:val="000000" w:themeColor="text1"/>
                <w:sz w:val="28"/>
                <w:szCs w:val="28"/>
                <w:shd w:val="clear" w:color="auto" w:fill="FFFFFF"/>
              </w:rPr>
              <w:t>quy định mức thu, chế độ thu, nộp, quản lý và sử dụng phí trong chăn nuôi.</w:t>
            </w:r>
          </w:p>
          <w:p w14:paraId="4107C7A5" w14:textId="183BE20E" w:rsidR="00EA0A91" w:rsidRPr="00C64E85" w:rsidRDefault="00EA0A91" w:rsidP="005E4641">
            <w:pPr>
              <w:spacing w:before="60" w:after="60"/>
              <w:ind w:firstLine="59"/>
              <w:jc w:val="both"/>
              <w:rPr>
                <w:rFonts w:ascii="Times New Roman" w:eastAsia="Calibri" w:hAnsi="Times New Roman" w:cs="Times New Roman"/>
                <w:color w:val="000000" w:themeColor="text1"/>
                <w:sz w:val="28"/>
                <w:szCs w:val="28"/>
                <w:lang w:val="pt-BR" w:eastAsia="en-US"/>
              </w:rPr>
            </w:pPr>
          </w:p>
        </w:tc>
      </w:tr>
      <w:tr w:rsidR="009F6C05" w:rsidRPr="00C64E85" w14:paraId="5ED9DCD1"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2FF80F0" w14:textId="77777777" w:rsidR="00EA0A91" w:rsidRPr="00C64E85" w:rsidRDefault="00EA0A9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155</w:t>
            </w:r>
          </w:p>
        </w:tc>
        <w:tc>
          <w:tcPr>
            <w:tcW w:w="712" w:type="dxa"/>
            <w:tcBorders>
              <w:top w:val="single" w:sz="4" w:space="0" w:color="auto"/>
              <w:left w:val="single" w:sz="4" w:space="0" w:color="auto"/>
              <w:bottom w:val="single" w:sz="4" w:space="0" w:color="auto"/>
              <w:right w:val="single" w:sz="4" w:space="0" w:color="auto"/>
            </w:tcBorders>
            <w:vAlign w:val="center"/>
          </w:tcPr>
          <w:p w14:paraId="2F0258E5" w14:textId="77777777" w:rsidR="00EA0A91" w:rsidRPr="00C64E85" w:rsidRDefault="00EA0A9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50" w:type="dxa"/>
            <w:tcBorders>
              <w:top w:val="single" w:sz="4" w:space="0" w:color="auto"/>
              <w:left w:val="single" w:sz="4" w:space="0" w:color="auto"/>
              <w:bottom w:val="single" w:sz="4" w:space="0" w:color="auto"/>
              <w:right w:val="single" w:sz="4" w:space="0" w:color="auto"/>
            </w:tcBorders>
            <w:vAlign w:val="center"/>
          </w:tcPr>
          <w:p w14:paraId="08191DA4" w14:textId="77777777" w:rsidR="00EA0A9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91" w:history="1">
              <w:r w:rsidR="00EA0A91" w:rsidRPr="00C64E85">
                <w:rPr>
                  <w:rFonts w:ascii="Times New Roman" w:eastAsia="Calibri" w:hAnsi="Times New Roman" w:cs="Times New Roman"/>
                  <w:color w:val="000000" w:themeColor="text1"/>
                  <w:sz w:val="28"/>
                  <w:szCs w:val="28"/>
                  <w:lang w:val="en-US" w:eastAsia="en-US"/>
                </w:rPr>
                <w:t>1.008127.000.00.00.H48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4692C4E4" w14:textId="77777777" w:rsidR="00EA0A9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92" w:history="1">
              <w:r w:rsidR="00EA0A91" w:rsidRPr="00C64E85">
                <w:rPr>
                  <w:rFonts w:ascii="Times New Roman" w:eastAsia="Calibri" w:hAnsi="Times New Roman" w:cs="Times New Roman"/>
                  <w:color w:val="000000" w:themeColor="text1"/>
                  <w:sz w:val="28"/>
                  <w:szCs w:val="28"/>
                  <w:lang w:val="pt-BR" w:eastAsia="en-US"/>
                </w:rPr>
                <w:t>Cấp lại Giấy chứng nhận đủ điều kiện sản xuất thức ăn chăn nuôi thương mại, thức ăn chăn nuôi theo đặt hàng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7982E08" w14:textId="77777777" w:rsidR="00EA0A91" w:rsidRPr="00C64E85" w:rsidRDefault="00EA0A9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04 ngày làm việc,</w:t>
            </w:r>
            <w:r w:rsidRPr="00C64E85">
              <w:rPr>
                <w:rFonts w:ascii="Times New Roman" w:eastAsia="Calibri" w:hAnsi="Times New Roman" w:cs="Times New Roman"/>
                <w:color w:val="000000" w:themeColor="text1"/>
                <w:sz w:val="28"/>
                <w:szCs w:val="28"/>
                <w:lang w:eastAsia="en-US"/>
              </w:rPr>
              <w:t xml:space="preserve">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742A9C28" w14:textId="77777777"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087239" w14:textId="77777777"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Thẩm định cấp lại (trường hợp không đánh giá điều kiện thực tế): 250.000 đồng/01 cơ sở/lần.</w:t>
            </w:r>
          </w:p>
          <w:p w14:paraId="63AD4C7D" w14:textId="4A316D5D"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Thẩm định đánh giá giám sát duy trì điều kiện sản xuất thức ăn chăn nuôi: 4.300.000 đồng/01 cơ sở/lầ</w:t>
            </w:r>
            <w:r w:rsidR="00202F15" w:rsidRPr="00C64E85">
              <w:rPr>
                <w:rFonts w:ascii="Times New Roman" w:eastAsia="Calibri" w:hAnsi="Times New Roman" w:cs="Times New Roman"/>
                <w:color w:val="000000" w:themeColor="text1"/>
                <w:sz w:val="28"/>
                <w:szCs w:val="28"/>
                <w:lang w:val="pt-BR" w:eastAsia="en-US"/>
              </w:rPr>
              <w:t>n.</w:t>
            </w:r>
          </w:p>
        </w:tc>
        <w:tc>
          <w:tcPr>
            <w:tcW w:w="3118" w:type="dxa"/>
            <w:vMerge/>
            <w:tcBorders>
              <w:left w:val="single" w:sz="4" w:space="0" w:color="auto"/>
              <w:right w:val="single" w:sz="4" w:space="0" w:color="auto"/>
            </w:tcBorders>
            <w:shd w:val="clear" w:color="auto" w:fill="auto"/>
            <w:vAlign w:val="center"/>
          </w:tcPr>
          <w:p w14:paraId="51E87B95" w14:textId="067C82FE" w:rsidR="00EA0A91" w:rsidRPr="00C64E85" w:rsidRDefault="00EA0A91" w:rsidP="005E4641">
            <w:pPr>
              <w:spacing w:before="60" w:after="60"/>
              <w:ind w:firstLine="59"/>
              <w:jc w:val="both"/>
              <w:rPr>
                <w:rFonts w:ascii="Times New Roman" w:eastAsia="Calibri" w:hAnsi="Times New Roman" w:cs="Times New Roman"/>
                <w:color w:val="000000" w:themeColor="text1"/>
                <w:sz w:val="28"/>
                <w:szCs w:val="28"/>
                <w:lang w:val="nl-NL" w:eastAsia="en-US"/>
              </w:rPr>
            </w:pPr>
          </w:p>
        </w:tc>
      </w:tr>
      <w:tr w:rsidR="009F6C05" w:rsidRPr="00C64E85" w14:paraId="4692A3CF"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F92806" w14:textId="77777777" w:rsidR="00EA0A91" w:rsidRPr="00C64E85" w:rsidRDefault="00EA0A9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156</w:t>
            </w:r>
          </w:p>
        </w:tc>
        <w:tc>
          <w:tcPr>
            <w:tcW w:w="712" w:type="dxa"/>
            <w:tcBorders>
              <w:top w:val="single" w:sz="4" w:space="0" w:color="auto"/>
              <w:left w:val="single" w:sz="4" w:space="0" w:color="auto"/>
              <w:bottom w:val="single" w:sz="4" w:space="0" w:color="auto"/>
              <w:right w:val="single" w:sz="4" w:space="0" w:color="auto"/>
            </w:tcBorders>
            <w:vAlign w:val="center"/>
          </w:tcPr>
          <w:p w14:paraId="7F814FCF" w14:textId="77777777" w:rsidR="00EA0A91" w:rsidRPr="00C64E85" w:rsidRDefault="00EA0A9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50" w:type="dxa"/>
            <w:tcBorders>
              <w:top w:val="single" w:sz="4" w:space="0" w:color="auto"/>
              <w:left w:val="single" w:sz="4" w:space="0" w:color="auto"/>
              <w:bottom w:val="single" w:sz="4" w:space="0" w:color="auto"/>
              <w:right w:val="single" w:sz="4" w:space="0" w:color="auto"/>
            </w:tcBorders>
            <w:vAlign w:val="center"/>
          </w:tcPr>
          <w:p w14:paraId="1EDFAC0A" w14:textId="77777777" w:rsidR="00EA0A91" w:rsidRPr="00C64E85" w:rsidRDefault="00EA0A91"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1.008128.000.00.00.H48</w:t>
            </w:r>
          </w:p>
          <w:p w14:paraId="05D7CE6F" w14:textId="77777777" w:rsidR="00EA0A91" w:rsidRPr="00C64E85" w:rsidRDefault="00EA0A91"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431720C9" w14:textId="77777777" w:rsidR="00EA0A9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93" w:history="1">
              <w:r w:rsidR="00EA0A91" w:rsidRPr="00C64E85">
                <w:rPr>
                  <w:rFonts w:ascii="Times New Roman" w:eastAsia="Calibri" w:hAnsi="Times New Roman" w:cs="Times New Roman"/>
                  <w:color w:val="000000" w:themeColor="text1"/>
                  <w:sz w:val="28"/>
                  <w:szCs w:val="28"/>
                  <w:lang w:val="pt-BR" w:eastAsia="en-US"/>
                </w:rPr>
                <w:t>Cấp Giấy chứng nhận đủ điều kiện chăn nuôi đối với chăn nuôi trang trại quy mô lớn</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69519C27" w14:textId="77777777" w:rsidR="00EA0A91" w:rsidRPr="00C64E85" w:rsidRDefault="00EA0A9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23 ngày làm việc, </w:t>
            </w:r>
            <w:r w:rsidRPr="00C64E85">
              <w:rPr>
                <w:rFonts w:ascii="Times New Roman" w:eastAsia="Calibri" w:hAnsi="Times New Roman" w:cs="Times New Roman"/>
                <w:color w:val="000000" w:themeColor="text1"/>
                <w:sz w:val="28"/>
                <w:szCs w:val="28"/>
                <w:lang w:eastAsia="en-US"/>
              </w:rPr>
              <w:t>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7AE07BE6" w14:textId="77777777"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FE30CD" w14:textId="653D59C8"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Thẩm định lần đầu 2.300.000 đồng</w:t>
            </w:r>
            <w:r w:rsidR="00202F15" w:rsidRPr="00C64E85">
              <w:rPr>
                <w:rFonts w:ascii="Times New Roman" w:eastAsia="Calibri" w:hAnsi="Times New Roman" w:cs="Times New Roman"/>
                <w:color w:val="000000" w:themeColor="text1"/>
                <w:sz w:val="28"/>
                <w:szCs w:val="28"/>
                <w:lang w:val="pt-BR" w:eastAsia="en-US"/>
              </w:rPr>
              <w:t>.</w:t>
            </w:r>
          </w:p>
        </w:tc>
        <w:tc>
          <w:tcPr>
            <w:tcW w:w="3118" w:type="dxa"/>
            <w:vMerge/>
            <w:tcBorders>
              <w:left w:val="single" w:sz="4" w:space="0" w:color="auto"/>
              <w:right w:val="single" w:sz="4" w:space="0" w:color="auto"/>
            </w:tcBorders>
            <w:shd w:val="clear" w:color="auto" w:fill="auto"/>
            <w:vAlign w:val="center"/>
          </w:tcPr>
          <w:p w14:paraId="262723BC" w14:textId="21CF9BDF" w:rsidR="00EA0A91" w:rsidRPr="00C64E85" w:rsidRDefault="00EA0A91" w:rsidP="005E4641">
            <w:pPr>
              <w:spacing w:before="60" w:after="60"/>
              <w:ind w:firstLine="59"/>
              <w:jc w:val="both"/>
              <w:rPr>
                <w:rFonts w:ascii="Times New Roman" w:eastAsia="Calibri" w:hAnsi="Times New Roman" w:cs="Times New Roman"/>
                <w:color w:val="000000" w:themeColor="text1"/>
                <w:sz w:val="28"/>
                <w:szCs w:val="28"/>
                <w:lang w:val="pt-BR" w:eastAsia="en-US"/>
              </w:rPr>
            </w:pPr>
          </w:p>
        </w:tc>
      </w:tr>
      <w:tr w:rsidR="009F6C05" w:rsidRPr="00C64E85" w14:paraId="3AA1CD80"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2A3251A" w14:textId="77777777" w:rsidR="00EA0A91" w:rsidRPr="00C64E85" w:rsidRDefault="00EA0A9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157</w:t>
            </w:r>
          </w:p>
        </w:tc>
        <w:tc>
          <w:tcPr>
            <w:tcW w:w="712" w:type="dxa"/>
            <w:tcBorders>
              <w:top w:val="single" w:sz="4" w:space="0" w:color="auto"/>
              <w:left w:val="single" w:sz="4" w:space="0" w:color="auto"/>
              <w:bottom w:val="single" w:sz="4" w:space="0" w:color="auto"/>
              <w:right w:val="single" w:sz="4" w:space="0" w:color="auto"/>
            </w:tcBorders>
            <w:vAlign w:val="center"/>
          </w:tcPr>
          <w:p w14:paraId="47D3154F" w14:textId="77777777" w:rsidR="00EA0A91" w:rsidRPr="00C64E85" w:rsidRDefault="00EA0A9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50" w:type="dxa"/>
            <w:tcBorders>
              <w:top w:val="single" w:sz="4" w:space="0" w:color="auto"/>
              <w:left w:val="single" w:sz="4" w:space="0" w:color="auto"/>
              <w:bottom w:val="single" w:sz="4" w:space="0" w:color="auto"/>
              <w:right w:val="single" w:sz="4" w:space="0" w:color="auto"/>
            </w:tcBorders>
            <w:vAlign w:val="center"/>
          </w:tcPr>
          <w:p w14:paraId="07E560C1" w14:textId="77777777" w:rsidR="00EA0A91" w:rsidRPr="00C64E85" w:rsidRDefault="009917E9" w:rsidP="005E4641">
            <w:pPr>
              <w:widowControl/>
              <w:spacing w:before="60" w:after="60"/>
              <w:jc w:val="center"/>
              <w:rPr>
                <w:rFonts w:ascii="Times New Roman" w:eastAsia="Calibri" w:hAnsi="Times New Roman" w:cs="Times New Roman"/>
                <w:color w:val="000000" w:themeColor="text1"/>
                <w:sz w:val="28"/>
                <w:szCs w:val="28"/>
                <w:lang w:val="pt-BR" w:eastAsia="en-US"/>
              </w:rPr>
            </w:pPr>
            <w:hyperlink r:id="rId194" w:history="1">
              <w:r w:rsidR="00EA0A91" w:rsidRPr="00C64E85">
                <w:rPr>
                  <w:rFonts w:ascii="Times New Roman" w:eastAsia="Calibri" w:hAnsi="Times New Roman" w:cs="Times New Roman"/>
                  <w:color w:val="000000" w:themeColor="text1"/>
                  <w:sz w:val="28"/>
                  <w:szCs w:val="28"/>
                  <w:lang w:val="en-US" w:eastAsia="en-US"/>
                </w:rPr>
                <w:t>1.008129.000.00.00.H48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05BD898F" w14:textId="77777777" w:rsidR="00EA0A9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95" w:history="1">
              <w:r w:rsidR="00EA0A91" w:rsidRPr="00C64E85">
                <w:rPr>
                  <w:rFonts w:ascii="Times New Roman" w:eastAsia="Calibri" w:hAnsi="Times New Roman" w:cs="Times New Roman"/>
                  <w:color w:val="000000" w:themeColor="text1"/>
                  <w:sz w:val="28"/>
                  <w:szCs w:val="28"/>
                  <w:lang w:val="pt-BR" w:eastAsia="en-US"/>
                </w:rPr>
                <w:t>Cấp lại Giấy chứng nhận đủ điều kiện chăn nuôi đối với chăn nuôi trang trại quy mô lớn</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5352E453" w14:textId="77777777" w:rsidR="00EA0A91" w:rsidRPr="00C64E85" w:rsidRDefault="00EA0A9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05 ngày làm việc,</w:t>
            </w:r>
            <w:r w:rsidRPr="00C64E85">
              <w:rPr>
                <w:rFonts w:ascii="Times New Roman" w:eastAsia="Calibri" w:hAnsi="Times New Roman" w:cs="Times New Roman"/>
                <w:color w:val="000000" w:themeColor="text1"/>
                <w:sz w:val="28"/>
                <w:szCs w:val="28"/>
                <w:lang w:eastAsia="en-US"/>
              </w:rPr>
              <w:t xml:space="preserve"> 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2E0E38E4" w14:textId="77777777"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A95C84" w14:textId="77777777"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Thẩm định cấp lại: 250.000 đồng.</w:t>
            </w:r>
          </w:p>
          <w:p w14:paraId="664F1E0D" w14:textId="77777777" w:rsidR="00EA0A91" w:rsidRPr="00C64E85" w:rsidRDefault="00EA0A91"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Thẩm định duy trì: 1.500.000 đồng</w:t>
            </w:r>
          </w:p>
        </w:tc>
        <w:tc>
          <w:tcPr>
            <w:tcW w:w="3118" w:type="dxa"/>
            <w:vMerge/>
            <w:tcBorders>
              <w:left w:val="single" w:sz="4" w:space="0" w:color="auto"/>
              <w:bottom w:val="single" w:sz="4" w:space="0" w:color="auto"/>
              <w:right w:val="single" w:sz="4" w:space="0" w:color="auto"/>
            </w:tcBorders>
            <w:shd w:val="clear" w:color="auto" w:fill="auto"/>
            <w:vAlign w:val="center"/>
          </w:tcPr>
          <w:p w14:paraId="46801491" w14:textId="14627876" w:rsidR="00EA0A91" w:rsidRPr="00C64E85" w:rsidRDefault="00EA0A91" w:rsidP="005E4641">
            <w:pPr>
              <w:widowControl/>
              <w:spacing w:before="60" w:after="60"/>
              <w:ind w:firstLine="59"/>
              <w:jc w:val="both"/>
              <w:rPr>
                <w:rFonts w:ascii="Times New Roman" w:eastAsia="Calibri" w:hAnsi="Times New Roman" w:cs="Times New Roman"/>
                <w:color w:val="000000" w:themeColor="text1"/>
                <w:sz w:val="28"/>
                <w:szCs w:val="28"/>
                <w:lang w:val="pt-BR" w:eastAsia="en-US"/>
              </w:rPr>
            </w:pPr>
          </w:p>
        </w:tc>
      </w:tr>
      <w:tr w:rsidR="009F6C05" w:rsidRPr="00C64E85" w14:paraId="62D39524" w14:textId="77777777" w:rsidTr="009917E9">
        <w:trPr>
          <w:trHeight w:val="1077"/>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C5584A2"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158</w:t>
            </w:r>
          </w:p>
        </w:tc>
        <w:tc>
          <w:tcPr>
            <w:tcW w:w="712" w:type="dxa"/>
            <w:tcBorders>
              <w:top w:val="single" w:sz="4" w:space="0" w:color="auto"/>
              <w:left w:val="single" w:sz="4" w:space="0" w:color="auto"/>
              <w:bottom w:val="single" w:sz="4" w:space="0" w:color="auto"/>
              <w:right w:val="single" w:sz="4" w:space="0" w:color="auto"/>
            </w:tcBorders>
            <w:vAlign w:val="center"/>
          </w:tcPr>
          <w:p w14:paraId="27CE3297"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5</w:t>
            </w:r>
          </w:p>
        </w:tc>
        <w:tc>
          <w:tcPr>
            <w:tcW w:w="1850" w:type="dxa"/>
            <w:tcBorders>
              <w:top w:val="single" w:sz="4" w:space="0" w:color="auto"/>
              <w:left w:val="single" w:sz="4" w:space="0" w:color="auto"/>
              <w:bottom w:val="single" w:sz="4" w:space="0" w:color="auto"/>
              <w:right w:val="single" w:sz="4" w:space="0" w:color="auto"/>
            </w:tcBorders>
            <w:vAlign w:val="center"/>
          </w:tcPr>
          <w:p w14:paraId="2C778860"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96" w:history="1">
              <w:r w:rsidR="005D5A81" w:rsidRPr="00C64E85">
                <w:rPr>
                  <w:rFonts w:ascii="Times New Roman" w:eastAsia="Calibri" w:hAnsi="Times New Roman" w:cs="Times New Roman"/>
                  <w:color w:val="000000" w:themeColor="text1"/>
                  <w:sz w:val="28"/>
                  <w:szCs w:val="28"/>
                  <w:lang w:val="en-US" w:eastAsia="en-US"/>
                </w:rPr>
                <w:t>1.012832.H48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00B7833A"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97" w:history="1">
              <w:r w:rsidR="005D5A81" w:rsidRPr="00C64E85">
                <w:rPr>
                  <w:rFonts w:ascii="Times New Roman" w:eastAsia="Calibri" w:hAnsi="Times New Roman" w:cs="Times New Roman"/>
                  <w:color w:val="000000" w:themeColor="text1"/>
                  <w:sz w:val="28"/>
                  <w:szCs w:val="28"/>
                  <w:lang w:val="pt-BR" w:eastAsia="en-US"/>
                </w:rPr>
                <w:t>Đề xuất hỗ trợ đầu tư dự án nâng cao hiệu quả chăn nuôi đối với các chính sách hỗ trợ đầu tư theo Luật Đầu tư công</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1B31EBF7"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15 ngày làm việc, </w:t>
            </w:r>
            <w:r w:rsidRPr="00C64E85">
              <w:rPr>
                <w:rFonts w:ascii="Times New Roman" w:eastAsia="Calibri" w:hAnsi="Times New Roman" w:cs="Times New Roman"/>
                <w:color w:val="000000" w:themeColor="text1"/>
                <w:sz w:val="28"/>
                <w:szCs w:val="28"/>
                <w:lang w:eastAsia="en-US"/>
              </w:rPr>
              <w:t>kể từ ngày nhận được hồ sơ hợp lệ</w:t>
            </w:r>
          </w:p>
        </w:tc>
        <w:tc>
          <w:tcPr>
            <w:tcW w:w="3260" w:type="dxa"/>
            <w:vMerge/>
            <w:tcBorders>
              <w:left w:val="single" w:sz="4" w:space="0" w:color="auto"/>
              <w:right w:val="single" w:sz="4" w:space="0" w:color="auto"/>
            </w:tcBorders>
            <w:shd w:val="clear" w:color="auto" w:fill="auto"/>
            <w:vAlign w:val="center"/>
          </w:tcPr>
          <w:p w14:paraId="6536166E"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076C0A"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462F166" w14:textId="59F49267" w:rsidR="005D5A81" w:rsidRPr="00C64E85" w:rsidRDefault="005D5A81" w:rsidP="005E4641">
            <w:pPr>
              <w:widowControl/>
              <w:shd w:val="clear" w:color="auto" w:fill="FFFFFF"/>
              <w:spacing w:before="60" w:after="60"/>
              <w:jc w:val="both"/>
              <w:rPr>
                <w:rFonts w:ascii="Times New Roman" w:eastAsia="Arial" w:hAnsi="Times New Roman" w:cs="Times New Roman"/>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eastAsia="en-US"/>
              </w:rPr>
              <w:t xml:space="preserve">Nghị định số 106/2024/NĐ-CP ngày </w:t>
            </w:r>
            <w:r w:rsidRPr="00C64E85">
              <w:rPr>
                <w:rFonts w:ascii="Times New Roman" w:eastAsia="Arial" w:hAnsi="Times New Roman" w:cs="Times New Roman"/>
                <w:color w:val="000000" w:themeColor="text1"/>
                <w:sz w:val="28"/>
                <w:szCs w:val="28"/>
                <w:lang w:val="pt-BR" w:eastAsia="en-US"/>
              </w:rPr>
              <w:t>01</w:t>
            </w:r>
            <w:r w:rsidRPr="00C64E85">
              <w:rPr>
                <w:rFonts w:ascii="Times New Roman" w:eastAsia="Arial" w:hAnsi="Times New Roman" w:cs="Times New Roman"/>
                <w:color w:val="000000" w:themeColor="text1"/>
                <w:sz w:val="28"/>
                <w:szCs w:val="28"/>
                <w:lang w:eastAsia="en-US"/>
              </w:rPr>
              <w:t>/</w:t>
            </w:r>
            <w:r w:rsidRPr="00C64E85">
              <w:rPr>
                <w:rFonts w:ascii="Times New Roman" w:eastAsia="Arial" w:hAnsi="Times New Roman" w:cs="Times New Roman"/>
                <w:color w:val="000000" w:themeColor="text1"/>
                <w:sz w:val="28"/>
                <w:szCs w:val="28"/>
                <w:lang w:val="pt-BR" w:eastAsia="en-US"/>
              </w:rPr>
              <w:t>8</w:t>
            </w:r>
            <w:r w:rsidRPr="00C64E85">
              <w:rPr>
                <w:rFonts w:ascii="Times New Roman" w:eastAsia="Arial" w:hAnsi="Times New Roman" w:cs="Times New Roman"/>
                <w:color w:val="000000" w:themeColor="text1"/>
                <w:sz w:val="28"/>
                <w:szCs w:val="28"/>
                <w:lang w:eastAsia="en-US"/>
              </w:rPr>
              <w:t>/</w:t>
            </w:r>
            <w:r w:rsidRPr="00C64E85">
              <w:rPr>
                <w:rFonts w:ascii="Times New Roman" w:eastAsia="Arial" w:hAnsi="Times New Roman" w:cs="Times New Roman"/>
                <w:color w:val="000000" w:themeColor="text1"/>
                <w:sz w:val="28"/>
                <w:szCs w:val="28"/>
                <w:lang w:val="pt-BR" w:eastAsia="en-US"/>
              </w:rPr>
              <w:t>2024</w:t>
            </w:r>
            <w:r w:rsidRPr="00C64E85">
              <w:rPr>
                <w:rFonts w:ascii="Times New Roman" w:eastAsia="Arial" w:hAnsi="Times New Roman" w:cs="Times New Roman"/>
                <w:color w:val="000000" w:themeColor="text1"/>
                <w:sz w:val="28"/>
                <w:szCs w:val="28"/>
                <w:lang w:eastAsia="en-US"/>
              </w:rPr>
              <w:t xml:space="preserve"> của Chính phủ quy định chính sách hỗ trợ nâng cao hiệu quả chăn nuôi.</w:t>
            </w:r>
          </w:p>
        </w:tc>
      </w:tr>
      <w:tr w:rsidR="009F6C05" w:rsidRPr="00C64E85" w14:paraId="4DC9AF92" w14:textId="77777777" w:rsidTr="00202F15">
        <w:trPr>
          <w:trHeight w:val="688"/>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A0D8408"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159</w:t>
            </w:r>
          </w:p>
        </w:tc>
        <w:tc>
          <w:tcPr>
            <w:tcW w:w="712" w:type="dxa"/>
            <w:tcBorders>
              <w:top w:val="single" w:sz="4" w:space="0" w:color="auto"/>
              <w:left w:val="single" w:sz="4" w:space="0" w:color="auto"/>
              <w:bottom w:val="single" w:sz="4" w:space="0" w:color="auto"/>
              <w:right w:val="single" w:sz="4" w:space="0" w:color="auto"/>
            </w:tcBorders>
            <w:vAlign w:val="center"/>
          </w:tcPr>
          <w:p w14:paraId="238F0DB6"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6</w:t>
            </w:r>
          </w:p>
        </w:tc>
        <w:tc>
          <w:tcPr>
            <w:tcW w:w="1850" w:type="dxa"/>
            <w:tcBorders>
              <w:top w:val="single" w:sz="4" w:space="0" w:color="auto"/>
              <w:left w:val="single" w:sz="4" w:space="0" w:color="auto"/>
              <w:bottom w:val="single" w:sz="4" w:space="0" w:color="auto"/>
              <w:right w:val="single" w:sz="4" w:space="0" w:color="auto"/>
            </w:tcBorders>
            <w:vAlign w:val="center"/>
          </w:tcPr>
          <w:p w14:paraId="420DBAAF"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98" w:history="1">
              <w:r w:rsidR="005D5A81" w:rsidRPr="00C64E85">
                <w:rPr>
                  <w:rFonts w:ascii="Times New Roman" w:eastAsia="Calibri" w:hAnsi="Times New Roman" w:cs="Times New Roman"/>
                  <w:color w:val="000000" w:themeColor="text1"/>
                  <w:sz w:val="28"/>
                  <w:szCs w:val="28"/>
                  <w:lang w:val="en-US" w:eastAsia="en-US"/>
                </w:rPr>
                <w:t>1.012833.H48</w:t>
              </w:r>
            </w:hyperlink>
          </w:p>
        </w:tc>
        <w:tc>
          <w:tcPr>
            <w:tcW w:w="2277" w:type="dxa"/>
            <w:tcBorders>
              <w:top w:val="single" w:sz="4" w:space="0" w:color="auto"/>
              <w:left w:val="single" w:sz="4" w:space="0" w:color="auto"/>
              <w:bottom w:val="single" w:sz="4" w:space="0" w:color="auto"/>
              <w:right w:val="single" w:sz="4" w:space="0" w:color="auto"/>
            </w:tcBorders>
            <w:vAlign w:val="center"/>
          </w:tcPr>
          <w:p w14:paraId="23BFB4ED"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199" w:history="1">
              <w:r w:rsidR="005D5A81" w:rsidRPr="00C64E85">
                <w:rPr>
                  <w:rFonts w:ascii="Times New Roman" w:eastAsia="Calibri" w:hAnsi="Times New Roman" w:cs="Times New Roman"/>
                  <w:color w:val="000000" w:themeColor="text1"/>
                  <w:sz w:val="28"/>
                  <w:szCs w:val="28"/>
                  <w:lang w:val="pt-BR" w:eastAsia="en-US"/>
                </w:rPr>
                <w:t xml:space="preserve">Quyết định hỗ trợ đầu tư dự án nâng cao hiệu quả chăn </w:t>
              </w:r>
              <w:r w:rsidR="005D5A81" w:rsidRPr="00C64E85">
                <w:rPr>
                  <w:rFonts w:ascii="Times New Roman" w:eastAsia="Calibri" w:hAnsi="Times New Roman" w:cs="Times New Roman"/>
                  <w:color w:val="000000" w:themeColor="text1"/>
                  <w:sz w:val="28"/>
                  <w:szCs w:val="28"/>
                  <w:lang w:val="pt-BR" w:eastAsia="en-US"/>
                </w:rPr>
                <w:lastRenderedPageBreak/>
                <w:t>nuôi đối với các chính sách hỗ trợ đầu tư theo Luật Đầu tư công  </w:t>
              </w:r>
            </w:hyperlink>
          </w:p>
        </w:tc>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14:paraId="0C8CAA6A" w14:textId="77777777" w:rsidR="005D5A81" w:rsidRPr="00C64E85" w:rsidRDefault="005D5A81" w:rsidP="005E4641">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32 ngày làm việc,</w:t>
            </w:r>
            <w:r w:rsidRPr="00C64E85">
              <w:rPr>
                <w:rFonts w:ascii="Times New Roman" w:eastAsia="Calibri" w:hAnsi="Times New Roman" w:cs="Times New Roman"/>
                <w:color w:val="000000" w:themeColor="text1"/>
                <w:sz w:val="28"/>
                <w:szCs w:val="28"/>
                <w:lang w:eastAsia="en-US"/>
              </w:rPr>
              <w:t xml:space="preserve"> kể từ ngày nhận </w:t>
            </w:r>
            <w:r w:rsidRPr="00C64E85">
              <w:rPr>
                <w:rFonts w:ascii="Times New Roman" w:eastAsia="Calibri" w:hAnsi="Times New Roman" w:cs="Times New Roman"/>
                <w:color w:val="000000" w:themeColor="text1"/>
                <w:sz w:val="28"/>
                <w:szCs w:val="28"/>
                <w:lang w:eastAsia="en-US"/>
              </w:rPr>
              <w:lastRenderedPageBreak/>
              <w:t>được hồ sơ hợp lệ</w:t>
            </w:r>
          </w:p>
        </w:tc>
        <w:tc>
          <w:tcPr>
            <w:tcW w:w="3260" w:type="dxa"/>
            <w:vMerge/>
            <w:tcBorders>
              <w:left w:val="single" w:sz="4" w:space="0" w:color="auto"/>
              <w:right w:val="single" w:sz="4" w:space="0" w:color="auto"/>
            </w:tcBorders>
            <w:shd w:val="clear" w:color="auto" w:fill="auto"/>
            <w:vAlign w:val="center"/>
          </w:tcPr>
          <w:p w14:paraId="0B724E79"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3920A5"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5FE09C6" w14:textId="5D48BA4B" w:rsidR="005D5A81" w:rsidRPr="00C64E85" w:rsidRDefault="005D5A81" w:rsidP="005E4641">
            <w:pPr>
              <w:widowControl/>
              <w:shd w:val="clear" w:color="auto" w:fill="FFFFFF"/>
              <w:spacing w:before="60" w:after="60"/>
              <w:jc w:val="both"/>
              <w:rPr>
                <w:rFonts w:ascii="Times New Roman" w:eastAsia="Arial" w:hAnsi="Times New Roman" w:cs="Times New Roman"/>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eastAsia="en-US"/>
              </w:rPr>
              <w:t xml:space="preserve">Nghị định số 106/2024/NĐ-CP ngày </w:t>
            </w:r>
            <w:r w:rsidRPr="00C64E85">
              <w:rPr>
                <w:rFonts w:ascii="Times New Roman" w:eastAsia="Arial" w:hAnsi="Times New Roman" w:cs="Times New Roman"/>
                <w:color w:val="000000" w:themeColor="text1"/>
                <w:sz w:val="28"/>
                <w:szCs w:val="28"/>
                <w:lang w:val="pt-BR" w:eastAsia="en-US"/>
              </w:rPr>
              <w:t>01</w:t>
            </w:r>
            <w:r w:rsidRPr="00C64E85">
              <w:rPr>
                <w:rFonts w:ascii="Times New Roman" w:eastAsia="Arial" w:hAnsi="Times New Roman" w:cs="Times New Roman"/>
                <w:color w:val="000000" w:themeColor="text1"/>
                <w:sz w:val="28"/>
                <w:szCs w:val="28"/>
                <w:lang w:eastAsia="en-US"/>
              </w:rPr>
              <w:t>/</w:t>
            </w:r>
            <w:r w:rsidRPr="00C64E85">
              <w:rPr>
                <w:rFonts w:ascii="Times New Roman" w:eastAsia="Arial" w:hAnsi="Times New Roman" w:cs="Times New Roman"/>
                <w:color w:val="000000" w:themeColor="text1"/>
                <w:sz w:val="28"/>
                <w:szCs w:val="28"/>
                <w:lang w:val="pt-BR" w:eastAsia="en-US"/>
              </w:rPr>
              <w:t>8</w:t>
            </w:r>
            <w:r w:rsidRPr="00C64E85">
              <w:rPr>
                <w:rFonts w:ascii="Times New Roman" w:eastAsia="Arial" w:hAnsi="Times New Roman" w:cs="Times New Roman"/>
                <w:color w:val="000000" w:themeColor="text1"/>
                <w:sz w:val="28"/>
                <w:szCs w:val="28"/>
                <w:lang w:eastAsia="en-US"/>
              </w:rPr>
              <w:t>/</w:t>
            </w:r>
            <w:r w:rsidRPr="00C64E85">
              <w:rPr>
                <w:rFonts w:ascii="Times New Roman" w:eastAsia="Arial" w:hAnsi="Times New Roman" w:cs="Times New Roman"/>
                <w:color w:val="000000" w:themeColor="text1"/>
                <w:sz w:val="28"/>
                <w:szCs w:val="28"/>
                <w:lang w:val="pt-BR" w:eastAsia="en-US"/>
              </w:rPr>
              <w:t>2024</w:t>
            </w:r>
            <w:r w:rsidRPr="00C64E85">
              <w:rPr>
                <w:rFonts w:ascii="Times New Roman" w:eastAsia="Arial" w:hAnsi="Times New Roman" w:cs="Times New Roman"/>
                <w:color w:val="000000" w:themeColor="text1"/>
                <w:sz w:val="28"/>
                <w:szCs w:val="28"/>
                <w:lang w:eastAsia="en-US"/>
              </w:rPr>
              <w:t xml:space="preserve"> của Chính phủ </w:t>
            </w:r>
            <w:r w:rsidRPr="00C64E85">
              <w:rPr>
                <w:rFonts w:ascii="Times New Roman" w:eastAsia="Arial" w:hAnsi="Times New Roman" w:cs="Times New Roman"/>
                <w:color w:val="000000" w:themeColor="text1"/>
                <w:sz w:val="28"/>
                <w:szCs w:val="28"/>
                <w:lang w:eastAsia="en-US"/>
              </w:rPr>
              <w:lastRenderedPageBreak/>
              <w:t>quy định chính sách hỗ trợ nâng cao hiệu quả chăn nuôi.</w:t>
            </w:r>
          </w:p>
        </w:tc>
      </w:tr>
      <w:tr w:rsidR="009F6C05" w:rsidRPr="00C64E85" w14:paraId="698A2EDE" w14:textId="77777777" w:rsidTr="0063229B">
        <w:trPr>
          <w:trHeight w:val="454"/>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D61482F"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160</w:t>
            </w:r>
          </w:p>
        </w:tc>
        <w:tc>
          <w:tcPr>
            <w:tcW w:w="712" w:type="dxa"/>
            <w:tcBorders>
              <w:top w:val="single" w:sz="4" w:space="0" w:color="auto"/>
              <w:left w:val="single" w:sz="4" w:space="0" w:color="auto"/>
              <w:bottom w:val="single" w:sz="4" w:space="0" w:color="auto"/>
              <w:right w:val="single" w:sz="4" w:space="0" w:color="auto"/>
            </w:tcBorders>
            <w:vAlign w:val="center"/>
          </w:tcPr>
          <w:p w14:paraId="281B0C3E" w14:textId="77777777" w:rsidR="005D5A81" w:rsidRPr="00C64E85" w:rsidRDefault="005D5A81" w:rsidP="0063229B">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7</w:t>
            </w:r>
          </w:p>
        </w:tc>
        <w:tc>
          <w:tcPr>
            <w:tcW w:w="1850" w:type="dxa"/>
            <w:tcBorders>
              <w:top w:val="single" w:sz="4" w:space="0" w:color="auto"/>
              <w:left w:val="single" w:sz="4" w:space="0" w:color="auto"/>
              <w:bottom w:val="single" w:sz="4" w:space="0" w:color="auto"/>
              <w:right w:val="single" w:sz="4" w:space="0" w:color="auto"/>
            </w:tcBorders>
            <w:vAlign w:val="center"/>
          </w:tcPr>
          <w:p w14:paraId="30B15FD8" w14:textId="77777777" w:rsidR="005D5A81" w:rsidRPr="00C64E85" w:rsidRDefault="009917E9" w:rsidP="005E4641">
            <w:pPr>
              <w:widowControl/>
              <w:spacing w:before="60" w:after="60"/>
              <w:jc w:val="both"/>
              <w:rPr>
                <w:rFonts w:ascii="Times New Roman" w:eastAsia="Calibri" w:hAnsi="Times New Roman" w:cs="Times New Roman"/>
                <w:color w:val="000000" w:themeColor="text1"/>
                <w:sz w:val="28"/>
                <w:szCs w:val="28"/>
                <w:lang w:val="en-US" w:eastAsia="en-US"/>
              </w:rPr>
            </w:pPr>
            <w:hyperlink r:id="rId200" w:history="1">
              <w:r w:rsidR="005D5A81" w:rsidRPr="00C64E85">
                <w:rPr>
                  <w:rFonts w:ascii="Times New Roman" w:eastAsia="Calibri" w:hAnsi="Times New Roman" w:cs="Times New Roman"/>
                  <w:color w:val="000000" w:themeColor="text1"/>
                  <w:sz w:val="28"/>
                  <w:szCs w:val="28"/>
                  <w:shd w:val="clear" w:color="auto" w:fill="FFFFFF"/>
                  <w:lang w:val="en-US" w:eastAsia="en-US"/>
                </w:rPr>
                <w:t>1.012834.H48</w:t>
              </w:r>
            </w:hyperlink>
          </w:p>
          <w:p w14:paraId="1FB6B996"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7" w:type="dxa"/>
            <w:tcBorders>
              <w:top w:val="single" w:sz="4" w:space="0" w:color="auto"/>
              <w:left w:val="single" w:sz="4" w:space="0" w:color="auto"/>
              <w:bottom w:val="single" w:sz="4" w:space="0" w:color="auto"/>
              <w:right w:val="single" w:sz="4" w:space="0" w:color="auto"/>
            </w:tcBorders>
            <w:vAlign w:val="center"/>
          </w:tcPr>
          <w:p w14:paraId="54EC2D0F" w14:textId="77777777" w:rsidR="0063229B" w:rsidRPr="00C64E85" w:rsidRDefault="0063229B" w:rsidP="0063229B">
            <w:pPr>
              <w:widowControl/>
              <w:spacing w:before="60" w:after="60"/>
              <w:jc w:val="both"/>
              <w:rPr>
                <w:color w:val="000000" w:themeColor="text1"/>
                <w:lang w:val="en-US"/>
              </w:rPr>
            </w:pPr>
          </w:p>
          <w:p w14:paraId="038984CD" w14:textId="77777777" w:rsidR="0063229B" w:rsidRPr="00C64E85" w:rsidRDefault="0063229B" w:rsidP="0063229B">
            <w:pPr>
              <w:widowControl/>
              <w:spacing w:before="60" w:after="60"/>
              <w:jc w:val="both"/>
              <w:rPr>
                <w:color w:val="000000" w:themeColor="text1"/>
                <w:lang w:val="en-US"/>
              </w:rPr>
            </w:pPr>
          </w:p>
          <w:p w14:paraId="13F62F42" w14:textId="77777777" w:rsidR="0063229B" w:rsidRPr="00C64E85" w:rsidRDefault="0063229B" w:rsidP="0063229B">
            <w:pPr>
              <w:widowControl/>
              <w:spacing w:before="60" w:after="60"/>
              <w:jc w:val="both"/>
              <w:rPr>
                <w:color w:val="000000" w:themeColor="text1"/>
                <w:lang w:val="en-US"/>
              </w:rPr>
            </w:pPr>
          </w:p>
          <w:p w14:paraId="2E28185E" w14:textId="77777777" w:rsidR="0098224C" w:rsidRPr="00C64E85" w:rsidRDefault="009917E9" w:rsidP="0063229B">
            <w:pPr>
              <w:widowControl/>
              <w:spacing w:before="60" w:after="60"/>
              <w:jc w:val="both"/>
              <w:rPr>
                <w:rFonts w:ascii="Times New Roman" w:eastAsia="Calibri" w:hAnsi="Times New Roman" w:cs="Times New Roman"/>
                <w:color w:val="000000" w:themeColor="text1"/>
                <w:sz w:val="28"/>
                <w:szCs w:val="28"/>
                <w:lang w:val="pt-BR" w:eastAsia="en-US"/>
              </w:rPr>
            </w:pPr>
            <w:hyperlink r:id="rId201" w:history="1">
              <w:r w:rsidR="005D5A81" w:rsidRPr="00C64E85">
                <w:rPr>
                  <w:rFonts w:ascii="Times New Roman" w:eastAsia="Calibri" w:hAnsi="Times New Roman" w:cs="Times New Roman"/>
                  <w:color w:val="000000" w:themeColor="text1"/>
                  <w:sz w:val="28"/>
                  <w:szCs w:val="28"/>
                  <w:lang w:val="pt-BR" w:eastAsia="en-US"/>
                </w:rPr>
                <w:t>Quyết định hỗ trợ đối với các chính sách nâng cao hiệu quả chăn nuôi sử dụng vốn sự nghiệp nguồn ngân sách nhà nước</w:t>
              </w:r>
            </w:hyperlink>
          </w:p>
          <w:p w14:paraId="533B8B4A" w14:textId="77777777" w:rsidR="0063229B" w:rsidRPr="00C64E85" w:rsidRDefault="0063229B" w:rsidP="0063229B">
            <w:pPr>
              <w:widowControl/>
              <w:spacing w:before="60" w:after="60"/>
              <w:jc w:val="both"/>
              <w:rPr>
                <w:rFonts w:ascii="Times New Roman" w:eastAsia="Calibri" w:hAnsi="Times New Roman" w:cs="Times New Roman"/>
                <w:color w:val="000000" w:themeColor="text1"/>
                <w:sz w:val="28"/>
                <w:szCs w:val="28"/>
                <w:lang w:val="pt-BR" w:eastAsia="en-US"/>
              </w:rPr>
            </w:pPr>
          </w:p>
          <w:p w14:paraId="2E5B781D" w14:textId="77777777" w:rsidR="0063229B" w:rsidRPr="00C64E85" w:rsidRDefault="0063229B" w:rsidP="0063229B">
            <w:pPr>
              <w:widowControl/>
              <w:spacing w:before="60" w:after="60"/>
              <w:jc w:val="both"/>
              <w:rPr>
                <w:rFonts w:ascii="Times New Roman" w:eastAsia="Calibri" w:hAnsi="Times New Roman" w:cs="Times New Roman"/>
                <w:color w:val="000000" w:themeColor="text1"/>
                <w:sz w:val="28"/>
                <w:szCs w:val="28"/>
                <w:lang w:val="pt-BR" w:eastAsia="en-US"/>
              </w:rPr>
            </w:pPr>
          </w:p>
          <w:p w14:paraId="061BCF66" w14:textId="77777777" w:rsidR="0063229B" w:rsidRPr="00C64E85" w:rsidRDefault="0063229B" w:rsidP="0063229B">
            <w:pPr>
              <w:widowControl/>
              <w:spacing w:before="60" w:after="60"/>
              <w:jc w:val="both"/>
              <w:rPr>
                <w:rFonts w:ascii="Times New Roman" w:eastAsia="Calibri" w:hAnsi="Times New Roman" w:cs="Times New Roman"/>
                <w:color w:val="000000" w:themeColor="text1"/>
                <w:sz w:val="28"/>
                <w:szCs w:val="28"/>
                <w:lang w:val="pt-BR" w:eastAsia="en-US"/>
              </w:rPr>
            </w:pPr>
          </w:p>
          <w:p w14:paraId="73F02DE1" w14:textId="77777777" w:rsidR="0063229B" w:rsidRPr="00C64E85" w:rsidRDefault="0063229B" w:rsidP="0063229B">
            <w:pPr>
              <w:widowControl/>
              <w:spacing w:before="60" w:after="60"/>
              <w:jc w:val="both"/>
              <w:rPr>
                <w:rFonts w:ascii="Times New Roman" w:eastAsia="Calibri" w:hAnsi="Times New Roman" w:cs="Times New Roman"/>
                <w:color w:val="000000" w:themeColor="text1"/>
                <w:sz w:val="28"/>
                <w:szCs w:val="28"/>
                <w:lang w:val="pt-BR" w:eastAsia="en-US"/>
              </w:rPr>
            </w:pPr>
          </w:p>
          <w:p w14:paraId="601D08EC" w14:textId="77777777" w:rsidR="0063229B" w:rsidRPr="00C64E85" w:rsidRDefault="0063229B" w:rsidP="0063229B">
            <w:pPr>
              <w:widowControl/>
              <w:spacing w:before="60" w:after="60"/>
              <w:jc w:val="both"/>
              <w:rPr>
                <w:rFonts w:ascii="Times New Roman" w:eastAsia="Calibri" w:hAnsi="Times New Roman" w:cs="Times New Roman"/>
                <w:color w:val="000000" w:themeColor="text1"/>
                <w:sz w:val="28"/>
                <w:szCs w:val="28"/>
                <w:lang w:val="pt-BR" w:eastAsia="en-US"/>
              </w:rPr>
            </w:pPr>
          </w:p>
          <w:p w14:paraId="3FFA7A59" w14:textId="3057C7A7" w:rsidR="0063229B" w:rsidRPr="00C64E85" w:rsidRDefault="0063229B" w:rsidP="0063229B">
            <w:pPr>
              <w:widowControl/>
              <w:spacing w:before="60" w:after="60"/>
              <w:jc w:val="both"/>
              <w:rPr>
                <w:rFonts w:ascii="Times New Roman" w:eastAsia="Calibri" w:hAnsi="Times New Roman" w:cs="Times New Roman"/>
                <w:color w:val="000000" w:themeColor="text1"/>
                <w:sz w:val="28"/>
                <w:szCs w:val="28"/>
                <w:lang w:val="pt-BR" w:eastAsia="en-US"/>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14:paraId="22A7F4F3" w14:textId="77777777" w:rsidR="0063229B" w:rsidRPr="00C64E85" w:rsidRDefault="0063229B" w:rsidP="0063229B">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p w14:paraId="206CC67A" w14:textId="77777777" w:rsidR="0063229B" w:rsidRPr="00C64E85" w:rsidRDefault="0063229B" w:rsidP="0063229B">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p w14:paraId="0806F2A4" w14:textId="77777777" w:rsidR="0063229B" w:rsidRPr="00C64E85" w:rsidRDefault="0063229B" w:rsidP="0063229B">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p w14:paraId="0D973986" w14:textId="77777777" w:rsidR="0063229B" w:rsidRPr="00C64E85" w:rsidRDefault="0063229B" w:rsidP="0063229B">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p>
          <w:p w14:paraId="07346D6B" w14:textId="77777777" w:rsidR="005D5A81" w:rsidRPr="00C64E85" w:rsidRDefault="005D5A81" w:rsidP="0063229B">
            <w:pPr>
              <w:tabs>
                <w:tab w:val="left" w:pos="1470"/>
              </w:tabs>
              <w:autoSpaceDE w:val="0"/>
              <w:autoSpaceDN w:val="0"/>
              <w:spacing w:before="60" w:after="60"/>
              <w:contextualSpacing/>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20 ngày làm việc,</w:t>
            </w:r>
            <w:r w:rsidRPr="00C64E85">
              <w:rPr>
                <w:rFonts w:ascii="Times New Roman" w:eastAsia="Calibri" w:hAnsi="Times New Roman" w:cs="Times New Roman"/>
                <w:color w:val="000000" w:themeColor="text1"/>
                <w:sz w:val="28"/>
                <w:szCs w:val="28"/>
                <w:lang w:eastAsia="en-US"/>
              </w:rPr>
              <w:t xml:space="preserve"> kể từ ngày nhận được hồ sơ hợp lệ</w:t>
            </w:r>
          </w:p>
        </w:tc>
        <w:tc>
          <w:tcPr>
            <w:tcW w:w="3260" w:type="dxa"/>
            <w:vMerge/>
            <w:tcBorders>
              <w:left w:val="single" w:sz="4" w:space="0" w:color="auto"/>
              <w:bottom w:val="single" w:sz="4" w:space="0" w:color="auto"/>
              <w:right w:val="single" w:sz="4" w:space="0" w:color="auto"/>
            </w:tcBorders>
            <w:shd w:val="clear" w:color="auto" w:fill="auto"/>
            <w:vAlign w:val="center"/>
          </w:tcPr>
          <w:p w14:paraId="0156677C" w14:textId="77777777" w:rsidR="005D5A81" w:rsidRPr="00C64E85" w:rsidRDefault="005D5A81"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CCA9B4" w14:textId="77777777" w:rsidR="005D5A81" w:rsidRPr="00C64E85" w:rsidRDefault="005D5A81"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868924" w14:textId="77777777" w:rsidR="0063229B" w:rsidRPr="00C64E85" w:rsidRDefault="0063229B" w:rsidP="0063229B">
            <w:pPr>
              <w:widowControl/>
              <w:shd w:val="clear" w:color="auto" w:fill="FFFFFF"/>
              <w:spacing w:before="60" w:after="60"/>
              <w:jc w:val="center"/>
              <w:rPr>
                <w:rFonts w:ascii="Times New Roman" w:eastAsia="Calibri" w:hAnsi="Times New Roman" w:cs="Times New Roman"/>
                <w:bCs/>
                <w:color w:val="000000" w:themeColor="text1"/>
                <w:sz w:val="28"/>
                <w:szCs w:val="28"/>
                <w:lang w:val="pt-BR" w:eastAsia="en-US"/>
              </w:rPr>
            </w:pPr>
          </w:p>
          <w:p w14:paraId="2D482483" w14:textId="77777777" w:rsidR="0063229B" w:rsidRPr="00C64E85" w:rsidRDefault="0063229B" w:rsidP="0063229B">
            <w:pPr>
              <w:widowControl/>
              <w:shd w:val="clear" w:color="auto" w:fill="FFFFFF"/>
              <w:spacing w:before="60" w:after="60"/>
              <w:jc w:val="center"/>
              <w:rPr>
                <w:rFonts w:ascii="Times New Roman" w:eastAsia="Calibri" w:hAnsi="Times New Roman" w:cs="Times New Roman"/>
                <w:bCs/>
                <w:color w:val="000000" w:themeColor="text1"/>
                <w:sz w:val="28"/>
                <w:szCs w:val="28"/>
                <w:lang w:val="pt-BR" w:eastAsia="en-US"/>
              </w:rPr>
            </w:pPr>
          </w:p>
          <w:p w14:paraId="43AD87F0" w14:textId="77777777" w:rsidR="0063229B" w:rsidRPr="00C64E85" w:rsidRDefault="0063229B" w:rsidP="0063229B">
            <w:pPr>
              <w:widowControl/>
              <w:shd w:val="clear" w:color="auto" w:fill="FFFFFF"/>
              <w:spacing w:before="60" w:after="60"/>
              <w:jc w:val="center"/>
              <w:rPr>
                <w:rFonts w:ascii="Times New Roman" w:eastAsia="Calibri" w:hAnsi="Times New Roman" w:cs="Times New Roman"/>
                <w:bCs/>
                <w:color w:val="000000" w:themeColor="text1"/>
                <w:sz w:val="28"/>
                <w:szCs w:val="28"/>
                <w:lang w:val="pt-BR" w:eastAsia="en-US"/>
              </w:rPr>
            </w:pPr>
          </w:p>
          <w:p w14:paraId="7344CD90" w14:textId="77777777" w:rsidR="0063229B" w:rsidRPr="00C64E85" w:rsidRDefault="0063229B" w:rsidP="0063229B">
            <w:pPr>
              <w:widowControl/>
              <w:shd w:val="clear" w:color="auto" w:fill="FFFFFF"/>
              <w:spacing w:before="60" w:after="60"/>
              <w:jc w:val="center"/>
              <w:rPr>
                <w:rFonts w:ascii="Times New Roman" w:eastAsia="Calibri" w:hAnsi="Times New Roman" w:cs="Times New Roman"/>
                <w:bCs/>
                <w:color w:val="000000" w:themeColor="text1"/>
                <w:sz w:val="28"/>
                <w:szCs w:val="28"/>
                <w:lang w:val="pt-BR" w:eastAsia="en-US"/>
              </w:rPr>
            </w:pPr>
          </w:p>
          <w:p w14:paraId="72094ADF" w14:textId="622269FB" w:rsidR="005D5A81" w:rsidRPr="00C64E85" w:rsidRDefault="005D5A81" w:rsidP="0063229B">
            <w:pPr>
              <w:widowControl/>
              <w:shd w:val="clear" w:color="auto" w:fill="FFFFFF"/>
              <w:spacing w:before="60" w:after="60"/>
              <w:jc w:val="both"/>
              <w:rPr>
                <w:rFonts w:ascii="Times New Roman" w:eastAsia="Calibri" w:hAnsi="Times New Roman" w:cs="Times New Roman"/>
                <w:bCs/>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pt-BR" w:eastAsia="en-US"/>
              </w:rPr>
              <w:t>Nghị định số 106/2024/NĐ-CP ngày 01 tháng 8 năm 2024 của Chính phủ quy định chính sách hỗ trợ nâng cao hiệu quả</w:t>
            </w:r>
            <w:r w:rsidR="00254BC1" w:rsidRPr="00C64E85">
              <w:rPr>
                <w:rFonts w:ascii="Times New Roman" w:eastAsia="Calibri" w:hAnsi="Times New Roman" w:cs="Times New Roman"/>
                <w:bCs/>
                <w:color w:val="000000" w:themeColor="text1"/>
                <w:sz w:val="28"/>
                <w:szCs w:val="28"/>
                <w:lang w:val="pt-BR" w:eastAsia="en-US"/>
              </w:rPr>
              <w:t xml:space="preserve"> chăn nuôi.</w:t>
            </w:r>
          </w:p>
        </w:tc>
      </w:tr>
      <w:tr w:rsidR="009F6C05" w:rsidRPr="00C64E85" w14:paraId="72CDD38D" w14:textId="77777777" w:rsidTr="0063229B">
        <w:trPr>
          <w:trHeight w:val="680"/>
        </w:trPr>
        <w:tc>
          <w:tcPr>
            <w:tcW w:w="1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4DD07" w14:textId="77777777" w:rsidR="005D5A81" w:rsidRPr="00C64E85" w:rsidRDefault="005D5A81"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t>XII</w:t>
            </w:r>
          </w:p>
        </w:tc>
        <w:tc>
          <w:tcPr>
            <w:tcW w:w="14026" w:type="dxa"/>
            <w:gridSpan w:val="6"/>
            <w:tcBorders>
              <w:top w:val="single" w:sz="4" w:space="0" w:color="auto"/>
              <w:left w:val="single" w:sz="4" w:space="0" w:color="auto"/>
              <w:bottom w:val="single" w:sz="4" w:space="0" w:color="auto"/>
              <w:right w:val="single" w:sz="4" w:space="0" w:color="auto"/>
            </w:tcBorders>
            <w:vAlign w:val="center"/>
          </w:tcPr>
          <w:p w14:paraId="08104258" w14:textId="77777777" w:rsidR="005D5A81" w:rsidRPr="00C64E85" w:rsidRDefault="005D5A81" w:rsidP="005E4641">
            <w:pPr>
              <w:widowControl/>
              <w:shd w:val="clear" w:color="auto" w:fill="FFFFFF"/>
              <w:spacing w:before="60" w:after="60"/>
              <w:jc w:val="both"/>
              <w:rPr>
                <w:rFonts w:ascii="Times New Roman" w:eastAsia="Calibri" w:hAnsi="Times New Roman" w:cs="Times New Roman"/>
                <w:bCs/>
                <w:color w:val="000000" w:themeColor="text1"/>
                <w:sz w:val="28"/>
                <w:szCs w:val="28"/>
                <w:lang w:val="pt-BR" w:eastAsia="en-US"/>
              </w:rPr>
            </w:pPr>
            <w:r w:rsidRPr="00C64E85">
              <w:rPr>
                <w:rFonts w:ascii="Times New Roman" w:hAnsi="Times New Roman" w:cs="Times New Roman"/>
                <w:b/>
                <w:color w:val="000000" w:themeColor="text1"/>
                <w:sz w:val="28"/>
                <w:szCs w:val="28"/>
              </w:rPr>
              <w:t>LĨNH VỰC ĐẤT ĐAI (42 TTHC)</w:t>
            </w:r>
          </w:p>
        </w:tc>
      </w:tr>
    </w:tbl>
    <w:tbl>
      <w:tblPr>
        <w:tblpPr w:leftFromText="180" w:rightFromText="180" w:vertAnchor="text" w:horzAnchor="margin" w:tblpX="-416" w:tblpY="11"/>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6"/>
        <w:gridCol w:w="698"/>
        <w:gridCol w:w="1837"/>
        <w:gridCol w:w="2125"/>
        <w:gridCol w:w="142"/>
        <w:gridCol w:w="1559"/>
        <w:gridCol w:w="283"/>
        <w:gridCol w:w="142"/>
        <w:gridCol w:w="2276"/>
        <w:gridCol w:w="283"/>
        <w:gridCol w:w="700"/>
        <w:gridCol w:w="142"/>
        <w:gridCol w:w="1281"/>
        <w:gridCol w:w="420"/>
        <w:gridCol w:w="2839"/>
      </w:tblGrid>
      <w:tr w:rsidR="0098224C" w:rsidRPr="00C64E85" w14:paraId="15A6779C" w14:textId="77777777" w:rsidTr="00072850">
        <w:trPr>
          <w:trHeight w:val="1266"/>
        </w:trPr>
        <w:tc>
          <w:tcPr>
            <w:tcW w:w="866" w:type="dxa"/>
            <w:shd w:val="clear" w:color="auto" w:fill="FFFFFF"/>
            <w:vAlign w:val="center"/>
          </w:tcPr>
          <w:p w14:paraId="4AD79C74" w14:textId="434E9AC6"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eastAsia="Calibri" w:hAnsi="Times New Roman" w:cs="Times New Roman"/>
                <w:b/>
                <w:color w:val="000000" w:themeColor="text1"/>
                <w:sz w:val="28"/>
                <w:szCs w:val="28"/>
                <w:lang w:val="pt-BR" w:eastAsia="en-US"/>
              </w:rPr>
              <w:lastRenderedPageBreak/>
              <w:t>STT</w:t>
            </w:r>
          </w:p>
        </w:tc>
        <w:tc>
          <w:tcPr>
            <w:tcW w:w="698" w:type="dxa"/>
            <w:shd w:val="clear" w:color="auto" w:fill="FFFFFF"/>
            <w:vAlign w:val="center"/>
          </w:tcPr>
          <w:p w14:paraId="4C99E0A3" w14:textId="399487BB"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eastAsia="Calibri" w:hAnsi="Times New Roman" w:cs="Times New Roman"/>
                <w:b/>
                <w:color w:val="000000" w:themeColor="text1"/>
                <w:sz w:val="28"/>
                <w:szCs w:val="28"/>
                <w:lang w:val="pt-BR" w:eastAsia="en-US"/>
              </w:rPr>
              <w:t>TT</w:t>
            </w:r>
          </w:p>
        </w:tc>
        <w:tc>
          <w:tcPr>
            <w:tcW w:w="1837" w:type="dxa"/>
            <w:shd w:val="clear" w:color="auto" w:fill="FFFFFF"/>
            <w:vAlign w:val="center"/>
          </w:tcPr>
          <w:p w14:paraId="464BA688" w14:textId="3586A028"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eastAsia="Calibri" w:hAnsi="Times New Roman" w:cs="Times New Roman"/>
                <w:b/>
                <w:color w:val="000000" w:themeColor="text1"/>
                <w:sz w:val="28"/>
                <w:szCs w:val="28"/>
                <w:lang w:val="pt-BR" w:eastAsia="en-US"/>
              </w:rPr>
              <w:t xml:space="preserve">Mã </w:t>
            </w:r>
            <w:r w:rsidR="00072850">
              <w:rPr>
                <w:rFonts w:ascii="Times New Roman" w:eastAsia="Calibri" w:hAnsi="Times New Roman" w:cs="Times New Roman"/>
                <w:b/>
                <w:color w:val="000000" w:themeColor="text1"/>
                <w:sz w:val="28"/>
                <w:szCs w:val="28"/>
                <w:lang w:val="pt-BR" w:eastAsia="en-US"/>
              </w:rPr>
              <w:t xml:space="preserve">hồ sơ </w:t>
            </w:r>
            <w:r w:rsidRPr="00C64E85">
              <w:rPr>
                <w:rFonts w:ascii="Times New Roman" w:eastAsia="Calibri" w:hAnsi="Times New Roman" w:cs="Times New Roman"/>
                <w:b/>
                <w:color w:val="000000" w:themeColor="text1"/>
                <w:sz w:val="28"/>
                <w:szCs w:val="28"/>
                <w:lang w:val="pt-BR" w:eastAsia="en-US"/>
              </w:rPr>
              <w:t>thủ tụ</w:t>
            </w:r>
            <w:r w:rsidR="00072850">
              <w:rPr>
                <w:rFonts w:ascii="Times New Roman" w:eastAsia="Calibri" w:hAnsi="Times New Roman" w:cs="Times New Roman"/>
                <w:b/>
                <w:color w:val="000000" w:themeColor="text1"/>
                <w:sz w:val="28"/>
                <w:szCs w:val="28"/>
                <w:lang w:val="pt-BR" w:eastAsia="en-US"/>
              </w:rPr>
              <w:t xml:space="preserve">c </w:t>
            </w:r>
            <w:r w:rsidRPr="00C64E85">
              <w:rPr>
                <w:rFonts w:ascii="Times New Roman" w:eastAsia="Calibri" w:hAnsi="Times New Roman" w:cs="Times New Roman"/>
                <w:b/>
                <w:color w:val="000000" w:themeColor="text1"/>
                <w:sz w:val="28"/>
                <w:szCs w:val="28"/>
                <w:lang w:val="pt-BR" w:eastAsia="en-US"/>
              </w:rPr>
              <w:t>hành chính</w:t>
            </w:r>
          </w:p>
        </w:tc>
        <w:tc>
          <w:tcPr>
            <w:tcW w:w="2267" w:type="dxa"/>
            <w:gridSpan w:val="2"/>
            <w:shd w:val="clear" w:color="auto" w:fill="FFFFFF"/>
            <w:vAlign w:val="center"/>
          </w:tcPr>
          <w:p w14:paraId="1D642243" w14:textId="77777777" w:rsidR="0098224C" w:rsidRPr="00C64E85" w:rsidRDefault="0098224C" w:rsidP="00072850">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Tên thủ tục</w:t>
            </w:r>
          </w:p>
          <w:p w14:paraId="5F4076A9" w14:textId="258335A4"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eastAsia="Calibri" w:hAnsi="Times New Roman" w:cs="Times New Roman"/>
                <w:b/>
                <w:color w:val="000000" w:themeColor="text1"/>
                <w:sz w:val="28"/>
                <w:szCs w:val="28"/>
                <w:lang w:val="pt-BR" w:eastAsia="en-US"/>
              </w:rPr>
              <w:t>hành chính</w:t>
            </w:r>
          </w:p>
        </w:tc>
        <w:tc>
          <w:tcPr>
            <w:tcW w:w="1984" w:type="dxa"/>
            <w:gridSpan w:val="3"/>
            <w:shd w:val="clear" w:color="auto" w:fill="FFFFFF"/>
            <w:vAlign w:val="center"/>
          </w:tcPr>
          <w:p w14:paraId="471527A2" w14:textId="35AD8B20"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eastAsia="Calibri" w:hAnsi="Times New Roman" w:cs="Times New Roman"/>
                <w:b/>
                <w:color w:val="000000" w:themeColor="text1"/>
                <w:sz w:val="28"/>
                <w:szCs w:val="28"/>
                <w:lang w:val="pt-BR" w:eastAsia="en-US"/>
              </w:rPr>
              <w:t xml:space="preserve">Thời hạn </w:t>
            </w:r>
            <w:r w:rsidRPr="00C64E85">
              <w:rPr>
                <w:rFonts w:ascii="Times New Roman" w:eastAsia="Calibri" w:hAnsi="Times New Roman" w:cs="Times New Roman"/>
                <w:b/>
                <w:color w:val="000000" w:themeColor="text1"/>
                <w:sz w:val="28"/>
                <w:szCs w:val="28"/>
                <w:lang w:val="pt-BR" w:eastAsia="en-US"/>
              </w:rPr>
              <w:br/>
              <w:t>giải quyết</w:t>
            </w:r>
          </w:p>
        </w:tc>
        <w:tc>
          <w:tcPr>
            <w:tcW w:w="3259" w:type="dxa"/>
            <w:gridSpan w:val="3"/>
            <w:shd w:val="clear" w:color="auto" w:fill="FFFFFF"/>
            <w:vAlign w:val="center"/>
          </w:tcPr>
          <w:p w14:paraId="5DBF2D74" w14:textId="77777777" w:rsidR="0098224C" w:rsidRPr="00C64E85" w:rsidRDefault="0098224C" w:rsidP="00072850">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Địa điểm, cách thức</w:t>
            </w:r>
          </w:p>
          <w:p w14:paraId="119E3D75" w14:textId="0A3FAB63" w:rsidR="0098224C" w:rsidRPr="00C64E85" w:rsidRDefault="0098224C" w:rsidP="00072850">
            <w:pPr>
              <w:widowControl/>
              <w:spacing w:before="60" w:after="60"/>
              <w:ind w:right="57"/>
              <w:jc w:val="center"/>
              <w:rPr>
                <w:rFonts w:ascii="Times New Roman" w:eastAsia="Times New Roman" w:hAnsi="Times New Roman" w:cs="Times New Roman"/>
                <w:bCs/>
                <w:color w:val="000000" w:themeColor="text1"/>
                <w:sz w:val="28"/>
                <w:szCs w:val="28"/>
                <w:lang w:eastAsia="en-US"/>
              </w:rPr>
            </w:pPr>
            <w:r w:rsidRPr="00C64E85">
              <w:rPr>
                <w:rFonts w:ascii="Times New Roman" w:eastAsia="Calibri" w:hAnsi="Times New Roman" w:cs="Times New Roman"/>
                <w:b/>
                <w:color w:val="000000" w:themeColor="text1"/>
                <w:sz w:val="28"/>
                <w:szCs w:val="28"/>
                <w:lang w:val="pt-BR" w:eastAsia="en-US"/>
              </w:rPr>
              <w:t>thực hiện</w:t>
            </w:r>
          </w:p>
        </w:tc>
        <w:tc>
          <w:tcPr>
            <w:tcW w:w="1423" w:type="dxa"/>
            <w:gridSpan w:val="2"/>
            <w:shd w:val="clear" w:color="auto" w:fill="FFFFFF"/>
            <w:vAlign w:val="center"/>
          </w:tcPr>
          <w:p w14:paraId="7EA86F8B" w14:textId="479EAC30"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eastAsia="Calibri" w:hAnsi="Times New Roman" w:cs="Times New Roman"/>
                <w:b/>
                <w:color w:val="000000" w:themeColor="text1"/>
                <w:sz w:val="28"/>
                <w:szCs w:val="28"/>
                <w:lang w:val="pt-BR" w:eastAsia="en-US"/>
              </w:rPr>
              <w:t>Phí, lệ phí</w:t>
            </w:r>
          </w:p>
        </w:tc>
        <w:tc>
          <w:tcPr>
            <w:tcW w:w="3259" w:type="dxa"/>
            <w:gridSpan w:val="2"/>
            <w:shd w:val="clear" w:color="auto" w:fill="FFFFFF"/>
            <w:vAlign w:val="center"/>
          </w:tcPr>
          <w:p w14:paraId="1ECC109F" w14:textId="2D408242"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eastAsia="Calibri" w:hAnsi="Times New Roman" w:cs="Times New Roman"/>
                <w:b/>
                <w:color w:val="000000" w:themeColor="text1"/>
                <w:sz w:val="28"/>
                <w:szCs w:val="28"/>
                <w:lang w:val="pt-BR" w:eastAsia="en-US"/>
              </w:rPr>
              <w:t>Căn cứ pháp lý</w:t>
            </w:r>
          </w:p>
        </w:tc>
      </w:tr>
      <w:tr w:rsidR="0098224C" w:rsidRPr="00C64E85" w14:paraId="2D163CAD" w14:textId="77777777" w:rsidTr="00072850">
        <w:trPr>
          <w:trHeight w:val="680"/>
        </w:trPr>
        <w:tc>
          <w:tcPr>
            <w:tcW w:w="866" w:type="dxa"/>
            <w:shd w:val="clear" w:color="auto" w:fill="FFFFFF"/>
            <w:vAlign w:val="center"/>
          </w:tcPr>
          <w:p w14:paraId="5D39C128"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bookmarkStart w:id="3" w:name="_Hlk192083306"/>
            <w:r w:rsidRPr="00C64E85">
              <w:rPr>
                <w:rFonts w:ascii="Times New Roman" w:hAnsi="Times New Roman" w:cs="Times New Roman"/>
                <w:bCs/>
                <w:color w:val="000000" w:themeColor="text1"/>
                <w:sz w:val="28"/>
                <w:szCs w:val="28"/>
                <w:lang w:val="en-US"/>
              </w:rPr>
              <w:t>161</w:t>
            </w:r>
          </w:p>
        </w:tc>
        <w:tc>
          <w:tcPr>
            <w:tcW w:w="698" w:type="dxa"/>
            <w:shd w:val="clear" w:color="auto" w:fill="FFFFFF"/>
            <w:vAlign w:val="center"/>
          </w:tcPr>
          <w:p w14:paraId="0BB3FBD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w:t>
            </w:r>
          </w:p>
        </w:tc>
        <w:tc>
          <w:tcPr>
            <w:tcW w:w="1837" w:type="dxa"/>
            <w:shd w:val="clear" w:color="auto" w:fill="FFFFFF"/>
            <w:vAlign w:val="center"/>
          </w:tcPr>
          <w:p w14:paraId="12D0441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1.012752.H48</w:t>
            </w:r>
          </w:p>
        </w:tc>
        <w:tc>
          <w:tcPr>
            <w:tcW w:w="2267" w:type="dxa"/>
            <w:gridSpan w:val="2"/>
            <w:shd w:val="clear" w:color="auto" w:fill="FFFFFF"/>
            <w:vAlign w:val="center"/>
          </w:tcPr>
          <w:p w14:paraId="5ACFEA0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mà người xin giao đất, thuê đất là tổ chức trong nước, tổ chức tôn giáo, tổ chức tôn giáo trực thuộc, người gốc Việt Nam định cư ở nước ngoài, tổ chức kinh tế có vốn đầu tư nước ngoài, tổ chức nước ngoài có </w:t>
            </w:r>
            <w:r w:rsidRPr="00C64E85">
              <w:rPr>
                <w:rFonts w:ascii="Times New Roman" w:hAnsi="Times New Roman" w:cs="Times New Roman"/>
                <w:bCs/>
                <w:color w:val="000000" w:themeColor="text1"/>
                <w:sz w:val="28"/>
                <w:szCs w:val="28"/>
              </w:rPr>
              <w:lastRenderedPageBreak/>
              <w:t>chức năng ngoại giao</w:t>
            </w:r>
          </w:p>
        </w:tc>
        <w:tc>
          <w:tcPr>
            <w:tcW w:w="1984" w:type="dxa"/>
            <w:gridSpan w:val="3"/>
            <w:shd w:val="clear" w:color="auto" w:fill="FFFFFF"/>
            <w:vAlign w:val="center"/>
          </w:tcPr>
          <w:p w14:paraId="75532FE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Không quá 20 ngày kể từ ngày nhận đủ hồ sơ hợp lệ</w:t>
            </w:r>
          </w:p>
        </w:tc>
        <w:tc>
          <w:tcPr>
            <w:tcW w:w="3259" w:type="dxa"/>
            <w:gridSpan w:val="3"/>
            <w:vMerge w:val="restart"/>
            <w:shd w:val="clear" w:color="auto" w:fill="FFFFFF"/>
            <w:vAlign w:val="center"/>
          </w:tcPr>
          <w:p w14:paraId="136133FE"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13145BFC"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Cách thức thực hiện: Thông qua các cách thức sau:</w:t>
            </w:r>
          </w:p>
          <w:p w14:paraId="0F199BAE"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64762079"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22C8BFF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eastAsia="en-US"/>
              </w:rPr>
              <w:t>+ Trực tuyến tại địa chỉ: https://dichvucong.quangngai.gov.vn; https://dichvucong.gov.vn.</w:t>
            </w:r>
          </w:p>
        </w:tc>
        <w:tc>
          <w:tcPr>
            <w:tcW w:w="1423" w:type="dxa"/>
            <w:gridSpan w:val="2"/>
            <w:shd w:val="clear" w:color="auto" w:fill="FFFFFF"/>
            <w:vAlign w:val="center"/>
          </w:tcPr>
          <w:p w14:paraId="0A7A145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086A453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6FEEF88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DC0EB7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5CB0254B" w14:textId="77777777" w:rsidTr="00072850">
        <w:trPr>
          <w:trHeight w:val="1077"/>
        </w:trPr>
        <w:tc>
          <w:tcPr>
            <w:tcW w:w="866" w:type="dxa"/>
            <w:shd w:val="clear" w:color="auto" w:fill="FFFFFF"/>
            <w:vAlign w:val="center"/>
          </w:tcPr>
          <w:p w14:paraId="492289C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162</w:t>
            </w:r>
          </w:p>
        </w:tc>
        <w:tc>
          <w:tcPr>
            <w:tcW w:w="698" w:type="dxa"/>
            <w:shd w:val="clear" w:color="auto" w:fill="FFFFFF"/>
            <w:vAlign w:val="center"/>
          </w:tcPr>
          <w:p w14:paraId="4D0C2B0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w:t>
            </w:r>
          </w:p>
        </w:tc>
        <w:tc>
          <w:tcPr>
            <w:tcW w:w="1837" w:type="dxa"/>
            <w:shd w:val="clear" w:color="auto" w:fill="FFFFFF"/>
            <w:vAlign w:val="center"/>
          </w:tcPr>
          <w:p w14:paraId="66DA7012"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1.012755.H48</w:t>
            </w:r>
          </w:p>
        </w:tc>
        <w:tc>
          <w:tcPr>
            <w:tcW w:w="2267" w:type="dxa"/>
            <w:gridSpan w:val="2"/>
            <w:shd w:val="clear" w:color="auto" w:fill="FFFFFF"/>
            <w:vAlign w:val="center"/>
          </w:tcPr>
          <w:p w14:paraId="650A50E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pháp luật về đầu tư mà người xin giao đất, thuê đất là tổ chức trong nước, tổ chức tôn giáo, tổ chức tôn giáo trực thuộc, người gốc Việt Nam định cư ở nước ngoài, tổ chức kinh tế có vốn đầu tư nước ngoài, tổ chức </w:t>
            </w:r>
            <w:r w:rsidRPr="00C64E85">
              <w:rPr>
                <w:rFonts w:ascii="Times New Roman" w:hAnsi="Times New Roman" w:cs="Times New Roman"/>
                <w:bCs/>
                <w:color w:val="000000" w:themeColor="text1"/>
                <w:sz w:val="28"/>
                <w:szCs w:val="28"/>
              </w:rPr>
              <w:lastRenderedPageBreak/>
              <w:t>nước ngoài có chức năng ngoại giao</w:t>
            </w:r>
          </w:p>
        </w:tc>
        <w:tc>
          <w:tcPr>
            <w:tcW w:w="1984" w:type="dxa"/>
            <w:gridSpan w:val="3"/>
            <w:shd w:val="clear" w:color="auto" w:fill="FFFFFF"/>
            <w:vAlign w:val="center"/>
          </w:tcPr>
          <w:p w14:paraId="57CEC37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Không quá 20 ngày kể từ ngày nhận đủ hồ sơ hợp lệ</w:t>
            </w:r>
          </w:p>
        </w:tc>
        <w:tc>
          <w:tcPr>
            <w:tcW w:w="3259" w:type="dxa"/>
            <w:gridSpan w:val="3"/>
            <w:vMerge/>
            <w:shd w:val="clear" w:color="auto" w:fill="FFFFFF"/>
            <w:vAlign w:val="center"/>
          </w:tcPr>
          <w:p w14:paraId="322DE81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262D090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28C123F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148EB32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17C680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57B46FE0" w14:textId="77777777" w:rsidTr="00072850">
        <w:trPr>
          <w:trHeight w:val="72"/>
        </w:trPr>
        <w:tc>
          <w:tcPr>
            <w:tcW w:w="866" w:type="dxa"/>
            <w:shd w:val="clear" w:color="auto" w:fill="FFFFFF"/>
            <w:vAlign w:val="center"/>
          </w:tcPr>
          <w:p w14:paraId="6C938A08"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163</w:t>
            </w:r>
          </w:p>
        </w:tc>
        <w:tc>
          <w:tcPr>
            <w:tcW w:w="698" w:type="dxa"/>
            <w:shd w:val="clear" w:color="auto" w:fill="FFFFFF"/>
            <w:vAlign w:val="center"/>
          </w:tcPr>
          <w:p w14:paraId="7323424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w:t>
            </w:r>
          </w:p>
        </w:tc>
        <w:tc>
          <w:tcPr>
            <w:tcW w:w="1837" w:type="dxa"/>
            <w:shd w:val="clear" w:color="auto" w:fill="FFFFFF"/>
            <w:vAlign w:val="center"/>
          </w:tcPr>
          <w:p w14:paraId="2AB3654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1.012757.H48</w:t>
            </w:r>
          </w:p>
        </w:tc>
        <w:tc>
          <w:tcPr>
            <w:tcW w:w="2267" w:type="dxa"/>
            <w:gridSpan w:val="2"/>
            <w:shd w:val="clear" w:color="auto" w:fill="FFFFFF"/>
            <w:vAlign w:val="center"/>
          </w:tcPr>
          <w:p w14:paraId="3F42396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Giao đất, cho thuê đất thông qua đấu thầu lựa chọn nhà đầu tư thực hiện dự án có sử dụng đất</w:t>
            </w:r>
          </w:p>
        </w:tc>
        <w:tc>
          <w:tcPr>
            <w:tcW w:w="1984" w:type="dxa"/>
            <w:gridSpan w:val="3"/>
            <w:shd w:val="clear" w:color="auto" w:fill="FFFFFF"/>
            <w:vAlign w:val="center"/>
          </w:tcPr>
          <w:p w14:paraId="6AA0021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rPr>
              <w:t>Không quá 20 ngày kể từ ngày nhận đủ hồ sơ hợp lệ</w:t>
            </w:r>
          </w:p>
        </w:tc>
        <w:tc>
          <w:tcPr>
            <w:tcW w:w="3259" w:type="dxa"/>
            <w:gridSpan w:val="3"/>
            <w:vMerge/>
            <w:shd w:val="clear" w:color="auto" w:fill="FFFFFF"/>
            <w:vAlign w:val="center"/>
          </w:tcPr>
          <w:p w14:paraId="177E4ED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63A3069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0041889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6D2183E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9CE5BE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(3) Luật Đấu thầu số 22/2023/QH15 ngày 23/6/2023. </w:t>
            </w:r>
          </w:p>
          <w:p w14:paraId="3CA9C34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(4) Nghị định số 102/2024/NĐ-CP ngày 30/7/2024 của Chính phủ quy định chi tiết thi hành một số điều của Luật Đất đai.</w:t>
            </w:r>
          </w:p>
        </w:tc>
      </w:tr>
      <w:tr w:rsidR="0098224C" w:rsidRPr="00C64E85" w14:paraId="32F3EF25" w14:textId="77777777" w:rsidTr="00072850">
        <w:trPr>
          <w:trHeight w:val="72"/>
        </w:trPr>
        <w:tc>
          <w:tcPr>
            <w:tcW w:w="866" w:type="dxa"/>
            <w:shd w:val="clear" w:color="auto" w:fill="FFFFFF"/>
            <w:vAlign w:val="center"/>
          </w:tcPr>
          <w:p w14:paraId="4034C75B"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164</w:t>
            </w:r>
          </w:p>
        </w:tc>
        <w:tc>
          <w:tcPr>
            <w:tcW w:w="698" w:type="dxa"/>
            <w:shd w:val="clear" w:color="auto" w:fill="FFFFFF"/>
            <w:vAlign w:val="center"/>
          </w:tcPr>
          <w:p w14:paraId="43D0C5E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4</w:t>
            </w:r>
          </w:p>
        </w:tc>
        <w:tc>
          <w:tcPr>
            <w:tcW w:w="1837" w:type="dxa"/>
            <w:shd w:val="clear" w:color="auto" w:fill="FFFFFF"/>
            <w:vAlign w:val="center"/>
          </w:tcPr>
          <w:p w14:paraId="3B43F7B8"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1.012758.H48</w:t>
            </w:r>
          </w:p>
        </w:tc>
        <w:tc>
          <w:tcPr>
            <w:tcW w:w="2267" w:type="dxa"/>
            <w:gridSpan w:val="2"/>
            <w:shd w:val="clear" w:color="auto" w:fill="FFFFFF"/>
            <w:vAlign w:val="center"/>
          </w:tcPr>
          <w:p w14:paraId="3983236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Cho phép chuyển mục đích sử dụng </w:t>
            </w:r>
            <w:r w:rsidRPr="00C64E85">
              <w:rPr>
                <w:rFonts w:ascii="Times New Roman" w:hAnsi="Times New Roman" w:cs="Times New Roman"/>
                <w:bCs/>
                <w:color w:val="000000" w:themeColor="text1"/>
                <w:sz w:val="28"/>
                <w:szCs w:val="28"/>
              </w:rPr>
              <w:lastRenderedPageBreak/>
              <w:t>đất đối với trường hợp thuộc diện chấp thuận chủ trương đầu tư, chấp thuận nhà đầu tư theo quy định của pháp luật về đầu tư mà người xin chuyển mục đích sử dụng đất là tổ chức trong nước</w:t>
            </w:r>
          </w:p>
        </w:tc>
        <w:tc>
          <w:tcPr>
            <w:tcW w:w="1984" w:type="dxa"/>
            <w:gridSpan w:val="3"/>
            <w:shd w:val="clear" w:color="auto" w:fill="FFFFFF"/>
            <w:vAlign w:val="center"/>
          </w:tcPr>
          <w:p w14:paraId="76F25D9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rPr>
              <w:lastRenderedPageBreak/>
              <w:t xml:space="preserve">Không quá 20 ngày kể từ ngày </w:t>
            </w:r>
            <w:r w:rsidRPr="00C64E85">
              <w:rPr>
                <w:rFonts w:ascii="Times New Roman" w:eastAsia="Times New Roman" w:hAnsi="Times New Roman" w:cs="Times New Roman"/>
                <w:bCs/>
                <w:color w:val="000000" w:themeColor="text1"/>
                <w:sz w:val="28"/>
                <w:szCs w:val="28"/>
              </w:rPr>
              <w:lastRenderedPageBreak/>
              <w:t>nhận đủ hồ sơ hợp lệ</w:t>
            </w:r>
          </w:p>
        </w:tc>
        <w:tc>
          <w:tcPr>
            <w:tcW w:w="3259" w:type="dxa"/>
            <w:gridSpan w:val="3"/>
            <w:vMerge/>
            <w:shd w:val="clear" w:color="auto" w:fill="FFFFFF"/>
            <w:vAlign w:val="center"/>
          </w:tcPr>
          <w:p w14:paraId="4AFE548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19FCDE7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Theo quy định hiện </w:t>
            </w:r>
            <w:r w:rsidRPr="00C64E85">
              <w:rPr>
                <w:rFonts w:ascii="Times New Roman" w:hAnsi="Times New Roman" w:cs="Times New Roman"/>
                <w:bCs/>
                <w:color w:val="000000" w:themeColor="text1"/>
                <w:sz w:val="28"/>
                <w:szCs w:val="28"/>
              </w:rPr>
              <w:lastRenderedPageBreak/>
              <w:t>hành</w:t>
            </w:r>
          </w:p>
        </w:tc>
        <w:tc>
          <w:tcPr>
            <w:tcW w:w="3259" w:type="dxa"/>
            <w:gridSpan w:val="2"/>
            <w:shd w:val="clear" w:color="auto" w:fill="FFFFFF"/>
            <w:vAlign w:val="center"/>
          </w:tcPr>
          <w:p w14:paraId="14EF298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xml:space="preserve">(1) Luật Đất đai số 31/2024/QH15 ngày </w:t>
            </w:r>
            <w:r w:rsidRPr="00C64E85">
              <w:rPr>
                <w:rFonts w:ascii="Times New Roman" w:hAnsi="Times New Roman" w:cs="Times New Roman"/>
                <w:bCs/>
                <w:color w:val="000000" w:themeColor="text1"/>
                <w:sz w:val="28"/>
                <w:szCs w:val="28"/>
              </w:rPr>
              <w:lastRenderedPageBreak/>
              <w:t xml:space="preserve">18/01/2024. </w:t>
            </w:r>
          </w:p>
          <w:p w14:paraId="3619505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042C4F8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5B58A6A2" w14:textId="77777777" w:rsidTr="00072850">
        <w:trPr>
          <w:trHeight w:val="72"/>
        </w:trPr>
        <w:tc>
          <w:tcPr>
            <w:tcW w:w="866" w:type="dxa"/>
            <w:shd w:val="clear" w:color="auto" w:fill="FFFFFF"/>
            <w:vAlign w:val="center"/>
          </w:tcPr>
          <w:p w14:paraId="532A370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165</w:t>
            </w:r>
          </w:p>
        </w:tc>
        <w:tc>
          <w:tcPr>
            <w:tcW w:w="698" w:type="dxa"/>
            <w:shd w:val="clear" w:color="auto" w:fill="FFFFFF"/>
            <w:vAlign w:val="center"/>
          </w:tcPr>
          <w:p w14:paraId="158D1608"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5</w:t>
            </w:r>
          </w:p>
        </w:tc>
        <w:tc>
          <w:tcPr>
            <w:tcW w:w="1837" w:type="dxa"/>
            <w:shd w:val="clear" w:color="auto" w:fill="FFFFFF"/>
            <w:vAlign w:val="center"/>
          </w:tcPr>
          <w:p w14:paraId="6092DD43" w14:textId="77777777" w:rsidR="0098224C" w:rsidRPr="00C64E85" w:rsidRDefault="0098224C" w:rsidP="00072850">
            <w:pPr>
              <w:spacing w:before="60" w:after="60"/>
              <w:ind w:right="57"/>
              <w:jc w:val="center"/>
              <w:rPr>
                <w:rFonts w:ascii="Times New Roman" w:eastAsia="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rPr>
              <w:t>1.012759.H48</w:t>
            </w:r>
          </w:p>
        </w:tc>
        <w:tc>
          <w:tcPr>
            <w:tcW w:w="2267" w:type="dxa"/>
            <w:gridSpan w:val="2"/>
            <w:shd w:val="clear" w:color="auto" w:fill="FFFFFF"/>
            <w:vAlign w:val="center"/>
          </w:tcPr>
          <w:p w14:paraId="7D3F418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rPr>
              <w:t xml:space="preserve">Cho phép chuyển mục đích sử dụng đất đối với trường hợp không thuộc diện chấp thuận chủ trương đầu tư, chấp thuận nhà đầu tư theo quy định của pháp luật về đầu tư mà người xin chuyển mục </w:t>
            </w:r>
            <w:r w:rsidRPr="00C64E85">
              <w:rPr>
                <w:rFonts w:ascii="Times New Roman" w:eastAsia="Times New Roman" w:hAnsi="Times New Roman" w:cs="Times New Roman"/>
                <w:bCs/>
                <w:color w:val="000000" w:themeColor="text1"/>
                <w:sz w:val="28"/>
                <w:szCs w:val="28"/>
              </w:rPr>
              <w:lastRenderedPageBreak/>
              <w:t>đích sử dụng đất là tổ chức trong nước</w:t>
            </w:r>
          </w:p>
        </w:tc>
        <w:tc>
          <w:tcPr>
            <w:tcW w:w="1984" w:type="dxa"/>
            <w:gridSpan w:val="3"/>
            <w:shd w:val="clear" w:color="auto" w:fill="FFFFFF"/>
            <w:vAlign w:val="center"/>
          </w:tcPr>
          <w:p w14:paraId="7EC2EC3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rPr>
              <w:lastRenderedPageBreak/>
              <w:t>Không quá 20 ngày kể từ ngày nhận đủ hồ sơ hợp lệ</w:t>
            </w:r>
          </w:p>
        </w:tc>
        <w:tc>
          <w:tcPr>
            <w:tcW w:w="3259" w:type="dxa"/>
            <w:gridSpan w:val="3"/>
            <w:vMerge/>
            <w:shd w:val="clear" w:color="auto" w:fill="FFFFFF"/>
            <w:vAlign w:val="center"/>
          </w:tcPr>
          <w:p w14:paraId="16EC7E4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09B444BB"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63BD677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 Luật Đất đai số 31/2024/QH15 ngày 18/01/2024.</w:t>
            </w:r>
          </w:p>
          <w:p w14:paraId="7438110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w:t>
            </w:r>
            <w:r w:rsidRPr="00C64E85">
              <w:rPr>
                <w:rFonts w:ascii="Times New Roman" w:hAnsi="Times New Roman" w:cs="Times New Roman"/>
                <w:bCs/>
                <w:color w:val="000000" w:themeColor="text1"/>
                <w:sz w:val="28"/>
                <w:szCs w:val="28"/>
              </w:rPr>
              <w:lastRenderedPageBreak/>
              <w:t xml:space="preserve">tổ chức tín dụng số 32/2024/QH15. </w:t>
            </w:r>
          </w:p>
          <w:p w14:paraId="25F24BF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3156C3CB" w14:textId="77777777" w:rsidTr="00072850">
        <w:trPr>
          <w:trHeight w:val="72"/>
        </w:trPr>
        <w:tc>
          <w:tcPr>
            <w:tcW w:w="866" w:type="dxa"/>
            <w:shd w:val="clear" w:color="auto" w:fill="FFFFFF"/>
            <w:vAlign w:val="center"/>
          </w:tcPr>
          <w:p w14:paraId="72FD6A4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166</w:t>
            </w:r>
          </w:p>
        </w:tc>
        <w:tc>
          <w:tcPr>
            <w:tcW w:w="698" w:type="dxa"/>
            <w:shd w:val="clear" w:color="auto" w:fill="FFFFFF"/>
            <w:vAlign w:val="center"/>
          </w:tcPr>
          <w:p w14:paraId="7EE2B59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6</w:t>
            </w:r>
          </w:p>
        </w:tc>
        <w:tc>
          <w:tcPr>
            <w:tcW w:w="1837" w:type="dxa"/>
            <w:shd w:val="clear" w:color="auto" w:fill="FFFFFF"/>
            <w:vAlign w:val="center"/>
          </w:tcPr>
          <w:p w14:paraId="5A5DBB5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1.012760.H48</w:t>
            </w:r>
          </w:p>
        </w:tc>
        <w:tc>
          <w:tcPr>
            <w:tcW w:w="2267" w:type="dxa"/>
            <w:gridSpan w:val="2"/>
            <w:shd w:val="clear" w:color="auto" w:fill="FFFFFF"/>
            <w:vAlign w:val="center"/>
          </w:tcPr>
          <w:p w14:paraId="58EA110A"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Chuyển hình thức giao đất, cho thuê đất mà người sử dụng đất là tổ chức kinh tế, đơn vị sự nghiệp công lập, người gốc Việt Nam định cư ở nước ngoài, tổ chức kinh tế có vốn đầu tư nước ngoài</w:t>
            </w:r>
          </w:p>
        </w:tc>
        <w:tc>
          <w:tcPr>
            <w:tcW w:w="1984" w:type="dxa"/>
            <w:gridSpan w:val="3"/>
            <w:shd w:val="clear" w:color="auto" w:fill="FFFFFF"/>
            <w:vAlign w:val="center"/>
          </w:tcPr>
          <w:p w14:paraId="269C8B32"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rPr>
              <w:t>Không quá 20 ngày kể từ ngày nhận đủ hồ sơ hợp lệ</w:t>
            </w:r>
          </w:p>
        </w:tc>
        <w:tc>
          <w:tcPr>
            <w:tcW w:w="3259" w:type="dxa"/>
            <w:gridSpan w:val="3"/>
            <w:vMerge/>
            <w:shd w:val="clear" w:color="auto" w:fill="FFFFFF"/>
            <w:vAlign w:val="center"/>
          </w:tcPr>
          <w:p w14:paraId="5E94B97B"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0A9C85FE"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31CD20BD"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256DC6BB"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7F6DC620"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11B5AA31" w14:textId="77777777" w:rsidTr="00072850">
        <w:trPr>
          <w:trHeight w:val="72"/>
        </w:trPr>
        <w:tc>
          <w:tcPr>
            <w:tcW w:w="866" w:type="dxa"/>
            <w:shd w:val="clear" w:color="auto" w:fill="FFFFFF"/>
            <w:vAlign w:val="center"/>
          </w:tcPr>
          <w:p w14:paraId="68A21A7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167</w:t>
            </w:r>
          </w:p>
        </w:tc>
        <w:tc>
          <w:tcPr>
            <w:tcW w:w="698" w:type="dxa"/>
            <w:shd w:val="clear" w:color="auto" w:fill="FFFFFF"/>
            <w:vAlign w:val="center"/>
          </w:tcPr>
          <w:p w14:paraId="2DDEFBC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7</w:t>
            </w:r>
          </w:p>
        </w:tc>
        <w:tc>
          <w:tcPr>
            <w:tcW w:w="1837" w:type="dxa"/>
            <w:shd w:val="clear" w:color="auto" w:fill="FFFFFF"/>
            <w:vAlign w:val="center"/>
          </w:tcPr>
          <w:p w14:paraId="5E6E27B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1.012761.H48</w:t>
            </w:r>
          </w:p>
        </w:tc>
        <w:tc>
          <w:tcPr>
            <w:tcW w:w="2267" w:type="dxa"/>
            <w:gridSpan w:val="2"/>
            <w:shd w:val="clear" w:color="auto" w:fill="FFFFFF"/>
            <w:vAlign w:val="center"/>
          </w:tcPr>
          <w:p w14:paraId="42F634DA"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Đất đai mà người xin giao đất, cho thuê đất là tổ chức trong nước, người gốc Việt Nam định cư ở nước ngoài, tổ chức kinh tế có vốn đầu tư nước ngoài</w:t>
            </w:r>
          </w:p>
        </w:tc>
        <w:tc>
          <w:tcPr>
            <w:tcW w:w="1984" w:type="dxa"/>
            <w:gridSpan w:val="3"/>
            <w:shd w:val="clear" w:color="auto" w:fill="FFFFFF"/>
            <w:vAlign w:val="center"/>
          </w:tcPr>
          <w:p w14:paraId="7A5670D3"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rPr>
              <w:t>Không quá 20 ngày kể từ ngày nhận đủ hồ sơ hợp lệ</w:t>
            </w:r>
          </w:p>
        </w:tc>
        <w:tc>
          <w:tcPr>
            <w:tcW w:w="3259" w:type="dxa"/>
            <w:gridSpan w:val="3"/>
            <w:vMerge/>
            <w:shd w:val="clear" w:color="auto" w:fill="FFFFFF"/>
            <w:vAlign w:val="center"/>
          </w:tcPr>
          <w:p w14:paraId="6133427D"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068AAE93"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1157E5DE"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741A2C6B"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B26FC9C"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265FD498" w14:textId="77777777" w:rsidTr="00072850">
        <w:trPr>
          <w:trHeight w:val="72"/>
        </w:trPr>
        <w:tc>
          <w:tcPr>
            <w:tcW w:w="866" w:type="dxa"/>
            <w:shd w:val="clear" w:color="auto" w:fill="FFFFFF"/>
            <w:vAlign w:val="center"/>
          </w:tcPr>
          <w:p w14:paraId="014ED227"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168</w:t>
            </w:r>
          </w:p>
        </w:tc>
        <w:tc>
          <w:tcPr>
            <w:tcW w:w="698" w:type="dxa"/>
            <w:shd w:val="clear" w:color="auto" w:fill="FFFFFF"/>
            <w:vAlign w:val="center"/>
          </w:tcPr>
          <w:p w14:paraId="47E0C60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8</w:t>
            </w:r>
          </w:p>
        </w:tc>
        <w:tc>
          <w:tcPr>
            <w:tcW w:w="1837" w:type="dxa"/>
            <w:shd w:val="clear" w:color="auto" w:fill="FFFFFF"/>
            <w:vAlign w:val="center"/>
          </w:tcPr>
          <w:p w14:paraId="151B078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1.012762.H48</w:t>
            </w:r>
          </w:p>
        </w:tc>
        <w:tc>
          <w:tcPr>
            <w:tcW w:w="2267" w:type="dxa"/>
            <w:gridSpan w:val="2"/>
            <w:shd w:val="clear" w:color="auto" w:fill="FFFFFF"/>
            <w:vAlign w:val="center"/>
          </w:tcPr>
          <w:p w14:paraId="48FC1EA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Điều chỉnh quyết định giao đất, cho thuê đất, cho phép chuyển mục đích </w:t>
            </w:r>
            <w:r w:rsidRPr="00C64E85">
              <w:rPr>
                <w:rFonts w:ascii="Times New Roman" w:hAnsi="Times New Roman" w:cs="Times New Roman"/>
                <w:bCs/>
                <w:color w:val="000000" w:themeColor="text1"/>
                <w:sz w:val="28"/>
                <w:szCs w:val="28"/>
              </w:rPr>
              <w:lastRenderedPageBreak/>
              <w:t>sử dụng đất do thay đổi căn cứ quyết định giao đất, cho thuê đất, cho phép chuyển mục đích sử dụng đất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984" w:type="dxa"/>
            <w:gridSpan w:val="3"/>
            <w:shd w:val="clear" w:color="auto" w:fill="FFFFFF"/>
            <w:vAlign w:val="center"/>
          </w:tcPr>
          <w:p w14:paraId="0B2FF1D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rPr>
              <w:lastRenderedPageBreak/>
              <w:t xml:space="preserve">Không quá 10 ngày kể từ ngày nhận đủ hồ sơ hợp lệ đối với </w:t>
            </w:r>
            <w:r w:rsidRPr="00C64E85">
              <w:rPr>
                <w:rFonts w:ascii="Times New Roman" w:eastAsia="Times New Roman" w:hAnsi="Times New Roman" w:cs="Times New Roman"/>
                <w:bCs/>
                <w:color w:val="000000" w:themeColor="text1"/>
                <w:sz w:val="28"/>
                <w:szCs w:val="28"/>
              </w:rPr>
              <w:lastRenderedPageBreak/>
              <w:t>các khu vực không phải là các xã miền núi, biên giới; đảo; vùng có điều kiện kinh tế - xã hội khó khăn; vùng có điều kiện kinh tế - xã hội đặc biệt khó khăn; không quá 15 ngày kể từ ngày nhận đủ hồ sơ hợp lệ đối với các xã miền núi, biên giới; đảo; vùng có điều kiện kinh tế - xã hội khó khăn; vùng có điều kiện kinh tế - xã hội đặc biệt khó khăn.</w:t>
            </w:r>
          </w:p>
        </w:tc>
        <w:tc>
          <w:tcPr>
            <w:tcW w:w="3259" w:type="dxa"/>
            <w:gridSpan w:val="3"/>
            <w:vMerge/>
            <w:shd w:val="clear" w:color="auto" w:fill="FFFFFF"/>
            <w:vAlign w:val="center"/>
          </w:tcPr>
          <w:p w14:paraId="495E69E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46127D3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4E5B8CB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29311B9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w:t>
            </w:r>
            <w:r w:rsidRPr="00C64E85">
              <w:rPr>
                <w:rFonts w:ascii="Times New Roman" w:hAnsi="Times New Roman" w:cs="Times New Roman"/>
                <w:bCs/>
                <w:color w:val="000000" w:themeColor="text1"/>
                <w:sz w:val="28"/>
                <w:szCs w:val="28"/>
              </w:rPr>
              <w:lastRenderedPageBreak/>
              <w:t xml:space="preserve">ngày 29/6/2024 sửa đổi, bổ sung một số điều của Luật Đất đai số 31/2024/QH15, Luật Nhà ở số 27/2023/QH15, Luật Kinh doanh bất động sản số 29/2023/QH15 và Luật Các tổ chức tín dụng số 32/2024/QH15. </w:t>
            </w:r>
          </w:p>
          <w:p w14:paraId="5BFD7AE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0AD1FD79" w14:textId="77777777" w:rsidTr="00072850">
        <w:trPr>
          <w:trHeight w:val="72"/>
        </w:trPr>
        <w:tc>
          <w:tcPr>
            <w:tcW w:w="866" w:type="dxa"/>
            <w:shd w:val="clear" w:color="auto" w:fill="FFFFFF"/>
            <w:vAlign w:val="center"/>
          </w:tcPr>
          <w:p w14:paraId="456B904D"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169</w:t>
            </w:r>
          </w:p>
        </w:tc>
        <w:tc>
          <w:tcPr>
            <w:tcW w:w="698" w:type="dxa"/>
            <w:shd w:val="clear" w:color="auto" w:fill="FFFFFF"/>
            <w:vAlign w:val="center"/>
          </w:tcPr>
          <w:p w14:paraId="4A8BC5F2"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9</w:t>
            </w:r>
          </w:p>
        </w:tc>
        <w:tc>
          <w:tcPr>
            <w:tcW w:w="1837" w:type="dxa"/>
            <w:shd w:val="clear" w:color="auto" w:fill="FFFFFF"/>
            <w:vAlign w:val="center"/>
          </w:tcPr>
          <w:p w14:paraId="6F35A4E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1.012763.H48</w:t>
            </w:r>
          </w:p>
        </w:tc>
        <w:tc>
          <w:tcPr>
            <w:tcW w:w="2267" w:type="dxa"/>
            <w:gridSpan w:val="2"/>
            <w:shd w:val="clear" w:color="auto" w:fill="FFFFFF"/>
            <w:vAlign w:val="center"/>
          </w:tcPr>
          <w:p w14:paraId="780564B9" w14:textId="77777777" w:rsidR="0098224C" w:rsidRPr="00C64E85" w:rsidRDefault="0098224C" w:rsidP="001C705F">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Điều chỉnh quyết định giao đất, cho thuê đất, cho phép chuyển mục đích sử dụng đất do sai </w:t>
            </w:r>
            <w:r w:rsidRPr="00C64E85">
              <w:rPr>
                <w:rFonts w:ascii="Times New Roman" w:hAnsi="Times New Roman" w:cs="Times New Roman"/>
                <w:bCs/>
                <w:color w:val="000000" w:themeColor="text1"/>
                <w:sz w:val="28"/>
                <w:szCs w:val="28"/>
              </w:rPr>
              <w:lastRenderedPageBreak/>
              <w:t>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984" w:type="dxa"/>
            <w:gridSpan w:val="3"/>
            <w:shd w:val="clear" w:color="auto" w:fill="FFFFFF"/>
            <w:vAlign w:val="center"/>
          </w:tcPr>
          <w:p w14:paraId="01F60FD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rPr>
              <w:lastRenderedPageBreak/>
              <w:t>Không quá 20 ngày kể từ ngày nhận đủ hồ sơ hợp lệ</w:t>
            </w:r>
          </w:p>
        </w:tc>
        <w:tc>
          <w:tcPr>
            <w:tcW w:w="3259" w:type="dxa"/>
            <w:gridSpan w:val="3"/>
            <w:vMerge/>
            <w:shd w:val="clear" w:color="auto" w:fill="FFFFFF"/>
            <w:vAlign w:val="center"/>
          </w:tcPr>
          <w:p w14:paraId="57C942C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5F12B5B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6BD10E0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4E1434B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w:t>
            </w:r>
            <w:r w:rsidRPr="00C64E85">
              <w:rPr>
                <w:rFonts w:ascii="Times New Roman" w:hAnsi="Times New Roman" w:cs="Times New Roman"/>
                <w:bCs/>
                <w:color w:val="000000" w:themeColor="text1"/>
                <w:sz w:val="28"/>
                <w:szCs w:val="28"/>
              </w:rPr>
              <w:lastRenderedPageBreak/>
              <w:t xml:space="preserve">sung một số điều của Luật Đất đai số 31/2024/QH15, Luật Nhà ở số 27/2023/QH15, Luật Kinh doanh bất động sản số 29/2023/QH15 và Luật Các tổ chức tín dụng số 32/2024/QH15. </w:t>
            </w:r>
          </w:p>
          <w:p w14:paraId="7837AC1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26A9737D" w14:textId="77777777" w:rsidTr="00072850">
        <w:trPr>
          <w:trHeight w:val="72"/>
        </w:trPr>
        <w:tc>
          <w:tcPr>
            <w:tcW w:w="866" w:type="dxa"/>
            <w:shd w:val="clear" w:color="auto" w:fill="FFFFFF"/>
            <w:vAlign w:val="center"/>
          </w:tcPr>
          <w:p w14:paraId="34F5BBE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170</w:t>
            </w:r>
          </w:p>
        </w:tc>
        <w:tc>
          <w:tcPr>
            <w:tcW w:w="698" w:type="dxa"/>
            <w:shd w:val="clear" w:color="auto" w:fill="FFFFFF"/>
            <w:vAlign w:val="center"/>
          </w:tcPr>
          <w:p w14:paraId="5235BE6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w:t>
            </w:r>
          </w:p>
        </w:tc>
        <w:tc>
          <w:tcPr>
            <w:tcW w:w="1837" w:type="dxa"/>
            <w:shd w:val="clear" w:color="auto" w:fill="FFFFFF"/>
            <w:vAlign w:val="center"/>
          </w:tcPr>
          <w:p w14:paraId="72D5F4B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1.012764.H48</w:t>
            </w:r>
          </w:p>
        </w:tc>
        <w:tc>
          <w:tcPr>
            <w:tcW w:w="2267" w:type="dxa"/>
            <w:gridSpan w:val="2"/>
            <w:shd w:val="clear" w:color="auto" w:fill="FFFFFF"/>
            <w:vAlign w:val="center"/>
          </w:tcPr>
          <w:p w14:paraId="151B04E1" w14:textId="77777777" w:rsidR="0098224C" w:rsidRPr="00C64E85" w:rsidRDefault="0098224C" w:rsidP="001C705F">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Chấp thuận tổ chức kinh tế nhận chuyển nhượng, </w:t>
            </w:r>
            <w:r w:rsidRPr="00C64E85">
              <w:rPr>
                <w:rFonts w:ascii="Times New Roman" w:hAnsi="Times New Roman" w:cs="Times New Roman"/>
                <w:bCs/>
                <w:color w:val="000000" w:themeColor="text1"/>
                <w:sz w:val="28"/>
                <w:szCs w:val="28"/>
              </w:rPr>
              <w:lastRenderedPageBreak/>
              <w:t>thuê quyền sử dụng đất, nhận góp vốn bằng quyền sử dụng đất để thực hiện dự án</w:t>
            </w:r>
          </w:p>
        </w:tc>
        <w:tc>
          <w:tcPr>
            <w:tcW w:w="1984" w:type="dxa"/>
            <w:gridSpan w:val="3"/>
            <w:shd w:val="clear" w:color="auto" w:fill="FFFFFF"/>
            <w:vAlign w:val="center"/>
          </w:tcPr>
          <w:p w14:paraId="4896D5C6" w14:textId="77777777" w:rsidR="0098224C" w:rsidRPr="00C64E85" w:rsidRDefault="0098224C" w:rsidP="001C705F">
            <w:pPr>
              <w:spacing w:before="60" w:after="60"/>
              <w:ind w:left="57" w:right="57"/>
              <w:jc w:val="both"/>
              <w:rPr>
                <w:rFonts w:ascii="Times New Roman" w:eastAsia="Cambria Math" w:hAnsi="Times New Roman" w:cs="Times New Roman"/>
                <w:bCs/>
                <w:color w:val="000000" w:themeColor="text1"/>
                <w:sz w:val="28"/>
                <w:szCs w:val="28"/>
              </w:rPr>
            </w:pPr>
            <w:r w:rsidRPr="00C64E85">
              <w:rPr>
                <w:rFonts w:ascii="Times New Roman" w:eastAsia="Cambria Math" w:hAnsi="Times New Roman" w:cs="Times New Roman"/>
                <w:bCs/>
                <w:color w:val="000000" w:themeColor="text1"/>
                <w:sz w:val="28"/>
                <w:szCs w:val="28"/>
              </w:rPr>
              <w:lastRenderedPageBreak/>
              <w:t xml:space="preserve">- Thời hạn UBND  tỉnh giao cơ quan có </w:t>
            </w:r>
            <w:r w:rsidRPr="00C64E85">
              <w:rPr>
                <w:rFonts w:ascii="Times New Roman" w:eastAsia="Cambria Math" w:hAnsi="Times New Roman" w:cs="Times New Roman"/>
                <w:bCs/>
                <w:color w:val="000000" w:themeColor="text1"/>
                <w:sz w:val="28"/>
                <w:szCs w:val="28"/>
              </w:rPr>
              <w:lastRenderedPageBreak/>
              <w:t>chức năng quản lý đất đai cấp tỉnh chủ trì, phối hợp với các cơ quan liên quan thẩm định là không quá 03 ngày làm việc kể từ ngày nhận được văn bản đề nghị.</w:t>
            </w:r>
          </w:p>
          <w:p w14:paraId="5D93E2F2" w14:textId="77777777" w:rsidR="0098224C" w:rsidRPr="00C64E85" w:rsidRDefault="0098224C" w:rsidP="001C705F">
            <w:pPr>
              <w:spacing w:before="60" w:after="60"/>
              <w:ind w:left="57" w:right="57"/>
              <w:jc w:val="both"/>
              <w:rPr>
                <w:rFonts w:ascii="Times New Roman" w:eastAsia="Cambria Math" w:hAnsi="Times New Roman" w:cs="Times New Roman"/>
                <w:bCs/>
                <w:color w:val="000000" w:themeColor="text1"/>
                <w:sz w:val="28"/>
                <w:szCs w:val="28"/>
              </w:rPr>
            </w:pPr>
            <w:r w:rsidRPr="00C64E85">
              <w:rPr>
                <w:rFonts w:ascii="Times New Roman" w:eastAsia="Cambria Math" w:hAnsi="Times New Roman" w:cs="Times New Roman"/>
                <w:bCs/>
                <w:color w:val="000000" w:themeColor="text1"/>
                <w:sz w:val="28"/>
                <w:szCs w:val="28"/>
              </w:rPr>
              <w:t xml:space="preserve">- Thời hạn cơ quan có chức năng quản lý đất đai cấp tỉnh chủ trì, phối hợp với các cơ quan có liên quan thực hiện thẩm định và có văn bản thẩm định là 15 ngày kể từ ngày nhận được chỉ đạo của UBND  tỉnh. </w:t>
            </w:r>
          </w:p>
          <w:p w14:paraId="0D764BD6" w14:textId="77777777" w:rsidR="0098224C" w:rsidRPr="00C64E85" w:rsidRDefault="0098224C" w:rsidP="001C705F">
            <w:pPr>
              <w:spacing w:before="60" w:after="60"/>
              <w:ind w:left="57" w:right="57"/>
              <w:jc w:val="both"/>
              <w:rPr>
                <w:rFonts w:ascii="Times New Roman" w:eastAsia="Cambria Math" w:hAnsi="Times New Roman" w:cs="Times New Roman"/>
                <w:bCs/>
                <w:color w:val="000000" w:themeColor="text1"/>
                <w:sz w:val="28"/>
                <w:szCs w:val="28"/>
              </w:rPr>
            </w:pPr>
            <w:r w:rsidRPr="00C64E85">
              <w:rPr>
                <w:rFonts w:ascii="Times New Roman" w:eastAsia="Cambria Math" w:hAnsi="Times New Roman" w:cs="Times New Roman"/>
                <w:bCs/>
                <w:color w:val="000000" w:themeColor="text1"/>
                <w:sz w:val="28"/>
                <w:szCs w:val="28"/>
              </w:rPr>
              <w:t xml:space="preserve">- Thời hạn UBND  tỉnh xem xét và có </w:t>
            </w:r>
            <w:r w:rsidRPr="00C64E85">
              <w:rPr>
                <w:rFonts w:ascii="Times New Roman" w:eastAsia="Cambria Math" w:hAnsi="Times New Roman" w:cs="Times New Roman"/>
                <w:bCs/>
                <w:color w:val="000000" w:themeColor="text1"/>
                <w:sz w:val="28"/>
                <w:szCs w:val="28"/>
              </w:rPr>
              <w:lastRenderedPageBreak/>
              <w:t>văn bản chấp thuận hoặc không chấp thuận tổ chức kinh tế được nhận chuyển nhượng, thuê quyền sử dụng đất, nhận góp vốn bằng quyền sử dụng đất để thực hiện dự án gửi tổ chức kinh tế có văn bản đề nghị là không quá 05 ngày làm việc kể từ ngày nhận được văn bản thẩm định của cơ quan có chức năng quản lý đất đai.</w:t>
            </w:r>
          </w:p>
        </w:tc>
        <w:tc>
          <w:tcPr>
            <w:tcW w:w="3259" w:type="dxa"/>
            <w:gridSpan w:val="3"/>
            <w:vMerge/>
            <w:shd w:val="clear" w:color="auto" w:fill="FFFFFF"/>
            <w:vAlign w:val="center"/>
          </w:tcPr>
          <w:p w14:paraId="0E48162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7E85AB1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690210B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0F47F12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5FB599B"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50581763" w14:textId="77777777" w:rsidTr="00072850">
        <w:trPr>
          <w:trHeight w:val="72"/>
        </w:trPr>
        <w:tc>
          <w:tcPr>
            <w:tcW w:w="866" w:type="dxa"/>
            <w:shd w:val="clear" w:color="auto" w:fill="FFFFFF"/>
            <w:vAlign w:val="center"/>
          </w:tcPr>
          <w:p w14:paraId="4DC056A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171</w:t>
            </w:r>
          </w:p>
        </w:tc>
        <w:tc>
          <w:tcPr>
            <w:tcW w:w="698" w:type="dxa"/>
            <w:shd w:val="clear" w:color="auto" w:fill="FFFFFF"/>
            <w:vAlign w:val="center"/>
          </w:tcPr>
          <w:p w14:paraId="66C83E9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11</w:t>
            </w:r>
          </w:p>
        </w:tc>
        <w:tc>
          <w:tcPr>
            <w:tcW w:w="1837" w:type="dxa"/>
            <w:shd w:val="clear" w:color="auto" w:fill="FFFFFF"/>
            <w:vAlign w:val="center"/>
          </w:tcPr>
          <w:p w14:paraId="2B17355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1.012804.H48</w:t>
            </w:r>
          </w:p>
        </w:tc>
        <w:tc>
          <w:tcPr>
            <w:tcW w:w="2267" w:type="dxa"/>
            <w:gridSpan w:val="2"/>
            <w:shd w:val="clear" w:color="auto" w:fill="FFFFFF"/>
            <w:vAlign w:val="center"/>
          </w:tcPr>
          <w:p w14:paraId="346589A5" w14:textId="77777777" w:rsidR="0098224C" w:rsidRPr="00C64E85" w:rsidRDefault="0098224C" w:rsidP="001C705F">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Giao đất, cho thuê đất, giao khu vực biển để thực hiện hoạt động lấn biển mà người xin giao đất, thuê đất là tổ </w:t>
            </w:r>
            <w:r w:rsidRPr="00C64E85">
              <w:rPr>
                <w:rFonts w:ascii="Times New Roman" w:hAnsi="Times New Roman" w:cs="Times New Roman"/>
                <w:bCs/>
                <w:color w:val="000000" w:themeColor="text1"/>
                <w:sz w:val="28"/>
                <w:szCs w:val="28"/>
              </w:rPr>
              <w:lastRenderedPageBreak/>
              <w:t>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984" w:type="dxa"/>
            <w:gridSpan w:val="3"/>
            <w:shd w:val="clear" w:color="auto" w:fill="FFFFFF"/>
            <w:vAlign w:val="center"/>
          </w:tcPr>
          <w:p w14:paraId="365E4646" w14:textId="77777777" w:rsidR="0098224C" w:rsidRPr="00C64E85" w:rsidRDefault="0098224C" w:rsidP="001C705F">
            <w:pPr>
              <w:spacing w:before="60" w:after="60"/>
              <w:ind w:left="57" w:right="57"/>
              <w:jc w:val="both"/>
              <w:rPr>
                <w:rFonts w:ascii="Times New Roman" w:hAnsi="Times New Roman" w:cs="Times New Roman"/>
                <w:bCs/>
                <w:color w:val="000000" w:themeColor="text1"/>
                <w:sz w:val="28"/>
                <w:szCs w:val="28"/>
              </w:rPr>
            </w:pPr>
            <w:r w:rsidRPr="00C64E85">
              <w:rPr>
                <w:rFonts w:ascii="Times New Roman" w:eastAsia="Tahoma" w:hAnsi="Times New Roman" w:cs="Times New Roman"/>
                <w:bCs/>
                <w:color w:val="000000" w:themeColor="text1"/>
                <w:sz w:val="28"/>
                <w:szCs w:val="28"/>
              </w:rPr>
              <w:lastRenderedPageBreak/>
              <w:t xml:space="preserve">Không quá 20 ngày </w:t>
            </w:r>
            <w:r w:rsidRPr="00C64E85">
              <w:rPr>
                <w:rFonts w:ascii="Times New Roman" w:hAnsi="Times New Roman" w:cs="Times New Roman"/>
                <w:bCs/>
                <w:color w:val="000000" w:themeColor="text1"/>
                <w:sz w:val="28"/>
                <w:szCs w:val="28"/>
              </w:rPr>
              <w:t>kể từ ngày nhận đủ hồ sơ hợp lệ</w:t>
            </w:r>
          </w:p>
        </w:tc>
        <w:tc>
          <w:tcPr>
            <w:tcW w:w="3259" w:type="dxa"/>
            <w:gridSpan w:val="3"/>
            <w:vMerge/>
            <w:shd w:val="clear" w:color="auto" w:fill="FFFFFF"/>
            <w:vAlign w:val="center"/>
          </w:tcPr>
          <w:p w14:paraId="59BAC245" w14:textId="77777777" w:rsidR="0098224C" w:rsidRPr="00C64E85" w:rsidRDefault="0098224C" w:rsidP="001C705F">
            <w:pPr>
              <w:spacing w:before="60" w:after="60"/>
              <w:ind w:left="57"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6CBBBEE9" w14:textId="77777777" w:rsidR="0098224C" w:rsidRPr="00C64E85" w:rsidRDefault="0098224C" w:rsidP="001C705F">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7997D56B" w14:textId="77777777" w:rsidR="0098224C" w:rsidRPr="00C64E85" w:rsidRDefault="0098224C" w:rsidP="001C705F">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50E375E9" w14:textId="77777777" w:rsidR="0098224C" w:rsidRPr="00C64E85" w:rsidRDefault="0098224C" w:rsidP="001C705F">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w:t>
            </w:r>
            <w:r w:rsidRPr="00C64E85">
              <w:rPr>
                <w:rFonts w:ascii="Times New Roman" w:hAnsi="Times New Roman" w:cs="Times New Roman"/>
                <w:bCs/>
                <w:color w:val="000000" w:themeColor="text1"/>
                <w:sz w:val="28"/>
                <w:szCs w:val="28"/>
              </w:rPr>
              <w:lastRenderedPageBreak/>
              <w:t xml:space="preserve">Đất đai số 31/2024/QH15, Luật Nhà ở số 27/2023/QH15, Luật Kinh doanh bất động sản số 29/2023/QH15 và Luật Các tổ chức tín dụng số 32/2024/QH15. </w:t>
            </w:r>
          </w:p>
          <w:p w14:paraId="412F5837" w14:textId="77777777" w:rsidR="0098224C" w:rsidRPr="00C64E85" w:rsidRDefault="0098224C" w:rsidP="001C705F">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1DF746D1" w14:textId="77777777" w:rsidTr="00072850">
        <w:trPr>
          <w:trHeight w:val="72"/>
        </w:trPr>
        <w:tc>
          <w:tcPr>
            <w:tcW w:w="866" w:type="dxa"/>
            <w:shd w:val="clear" w:color="auto" w:fill="FFFFFF"/>
            <w:vAlign w:val="center"/>
          </w:tcPr>
          <w:p w14:paraId="5E860FE6"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172</w:t>
            </w:r>
          </w:p>
        </w:tc>
        <w:tc>
          <w:tcPr>
            <w:tcW w:w="698" w:type="dxa"/>
            <w:shd w:val="clear" w:color="auto" w:fill="FFFFFF"/>
            <w:vAlign w:val="center"/>
          </w:tcPr>
          <w:p w14:paraId="581CC9B6"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12</w:t>
            </w:r>
          </w:p>
        </w:tc>
        <w:tc>
          <w:tcPr>
            <w:tcW w:w="1837" w:type="dxa"/>
            <w:shd w:val="clear" w:color="auto" w:fill="FFFFFF"/>
            <w:vAlign w:val="center"/>
          </w:tcPr>
          <w:p w14:paraId="63733F2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1.012753.H48</w:t>
            </w:r>
          </w:p>
        </w:tc>
        <w:tc>
          <w:tcPr>
            <w:tcW w:w="2267" w:type="dxa"/>
            <w:gridSpan w:val="2"/>
            <w:shd w:val="clear" w:color="auto" w:fill="FFFFFF"/>
            <w:vAlign w:val="center"/>
          </w:tcPr>
          <w:p w14:paraId="574BAF6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 xml:space="preserve">Đăng </w:t>
            </w:r>
            <w:r w:rsidRPr="00C64E85">
              <w:rPr>
                <w:rFonts w:ascii="Times New Roman" w:hAnsi="Times New Roman" w:cs="Times New Roman"/>
                <w:bCs/>
                <w:color w:val="000000" w:themeColor="text1"/>
                <w:sz w:val="28"/>
                <w:szCs w:val="28"/>
              </w:rPr>
              <w:t>ký đất đai, tài sản gắn liền với đất, cấp Giấy chứng nhận lần đầu đối với tổ chức đang sử dụng đất</w:t>
            </w:r>
          </w:p>
          <w:p w14:paraId="0D9537F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c>
          <w:tcPr>
            <w:tcW w:w="1984" w:type="dxa"/>
            <w:gridSpan w:val="3"/>
            <w:shd w:val="clear" w:color="auto" w:fill="FFFFFF"/>
            <w:vAlign w:val="center"/>
          </w:tcPr>
          <w:p w14:paraId="3091035B"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Không quá 20 ngày làm việc đối với trường hợp đăng ký đất đai, tài sản gắn liền với đất lần đầu; không quá 23 ngày làm việc đối với trường hợp đăng ký đất đai, tài sản gắn liền với đất, cấp Giấy chứng nhận quyền sử dụng </w:t>
            </w:r>
            <w:r w:rsidRPr="00C64E85">
              <w:rPr>
                <w:rFonts w:ascii="Times New Roman" w:hAnsi="Times New Roman" w:cs="Times New Roman"/>
                <w:bCs/>
                <w:color w:val="000000" w:themeColor="text1"/>
                <w:sz w:val="28"/>
                <w:szCs w:val="28"/>
              </w:rPr>
              <w:lastRenderedPageBreak/>
              <w:t>đất, quyền sở hữu tài sản gắn liền với đất lần đầu (</w:t>
            </w:r>
            <w:r w:rsidRPr="00C64E85">
              <w:rPr>
                <w:rFonts w:ascii="Times New Roman" w:hAnsi="Times New Roman" w:cs="Times New Roman"/>
                <w:bCs/>
                <w:i/>
                <w:color w:val="000000" w:themeColor="text1"/>
                <w:sz w:val="28"/>
                <w:szCs w:val="28"/>
              </w:rPr>
              <w:t>trong đó đăng ký đất đai, tài sản gắn liền với đất lần đầu là không quá 20 ngày làm việc; cấp Giấy chứng nhận lần đầu là không quá 03 ngày làm việc</w:t>
            </w:r>
            <w:r w:rsidRPr="00C64E85">
              <w:rPr>
                <w:rFonts w:ascii="Times New Roman" w:hAnsi="Times New Roman" w:cs="Times New Roman"/>
                <w:bCs/>
                <w:color w:val="000000" w:themeColor="text1"/>
                <w:sz w:val="28"/>
                <w:szCs w:val="28"/>
              </w:rPr>
              <w:t xml:space="preserve">). </w:t>
            </w:r>
          </w:p>
        </w:tc>
        <w:tc>
          <w:tcPr>
            <w:tcW w:w="3259" w:type="dxa"/>
            <w:gridSpan w:val="3"/>
            <w:shd w:val="clear" w:color="auto" w:fill="FFFFFF"/>
            <w:vAlign w:val="center"/>
          </w:tcPr>
          <w:p w14:paraId="463A80D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Địa điểm thực hiện:</w:t>
            </w:r>
          </w:p>
          <w:p w14:paraId="4D6E911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Nộp hồ sơ, nhận kết quả giải quyết tại Trung tâm Phục vụ - Kiểm soát thủ tục hành chính tỉnh, địa chỉ: Số 54 đường Hùng Vương, thành phố Quảng Ngãi, tỉnh Quảng Ngãi.</w:t>
            </w:r>
          </w:p>
          <w:p w14:paraId="25C06A3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61B83B9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73D2E7B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7D1166B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Trực tuyến tại địa chỉ: </w:t>
            </w:r>
            <w:hyperlink r:id="rId202" w:history="1">
              <w:r w:rsidRPr="00C64E85">
                <w:rPr>
                  <w:rStyle w:val="Hyperlink"/>
                  <w:rFonts w:ascii="Times New Roman" w:hAnsi="Times New Roman" w:cs="Times New Roman"/>
                  <w:bCs/>
                  <w:color w:val="000000" w:themeColor="text1"/>
                  <w:sz w:val="28"/>
                  <w:szCs w:val="28"/>
                  <w:u w:val="none"/>
                </w:rPr>
                <w:t>https://dichvucong.quangngai.gov.vn</w:t>
              </w:r>
            </w:hyperlink>
            <w:r w:rsidRPr="00C64E85">
              <w:rPr>
                <w:rFonts w:ascii="Times New Roman" w:hAnsi="Times New Roman" w:cs="Times New Roman"/>
                <w:bCs/>
                <w:color w:val="000000" w:themeColor="text1"/>
                <w:sz w:val="28"/>
                <w:szCs w:val="28"/>
              </w:rPr>
              <w:t xml:space="preserve">; </w:t>
            </w:r>
            <w:hyperlink r:id="rId203" w:history="1">
              <w:r w:rsidRPr="00C64E85">
                <w:rPr>
                  <w:rStyle w:val="Hyperlink"/>
                  <w:rFonts w:ascii="Times New Roman" w:hAnsi="Times New Roman" w:cs="Times New Roman"/>
                  <w:bCs/>
                  <w:color w:val="000000" w:themeColor="text1"/>
                  <w:sz w:val="28"/>
                  <w:szCs w:val="28"/>
                  <w:u w:val="none"/>
                </w:rPr>
                <w:t>https://dichvucong. gov.vn</w:t>
              </w:r>
            </w:hyperlink>
          </w:p>
        </w:tc>
        <w:tc>
          <w:tcPr>
            <w:tcW w:w="1423" w:type="dxa"/>
            <w:gridSpan w:val="2"/>
            <w:shd w:val="clear" w:color="auto" w:fill="FFFFFF"/>
            <w:vAlign w:val="center"/>
          </w:tcPr>
          <w:p w14:paraId="1F9DB27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7FD4B6E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1E78B74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81CA51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(3) Nghị định số 101/2024/NĐ-CP ngày </w:t>
            </w:r>
            <w:r w:rsidRPr="00C64E85">
              <w:rPr>
                <w:rFonts w:ascii="Times New Roman" w:hAnsi="Times New Roman" w:cs="Times New Roman"/>
                <w:bCs/>
                <w:color w:val="000000" w:themeColor="text1"/>
                <w:sz w:val="28"/>
                <w:szCs w:val="28"/>
              </w:rPr>
              <w:lastRenderedPageBreak/>
              <w:t>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0FDEE707" w14:textId="77777777" w:rsidTr="00072850">
        <w:trPr>
          <w:trHeight w:val="72"/>
        </w:trPr>
        <w:tc>
          <w:tcPr>
            <w:tcW w:w="866" w:type="dxa"/>
            <w:shd w:val="clear" w:color="auto" w:fill="FFFFFF"/>
            <w:vAlign w:val="center"/>
          </w:tcPr>
          <w:p w14:paraId="32648E6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173</w:t>
            </w:r>
          </w:p>
        </w:tc>
        <w:tc>
          <w:tcPr>
            <w:tcW w:w="698" w:type="dxa"/>
            <w:shd w:val="clear" w:color="auto" w:fill="FFFFFF"/>
            <w:vAlign w:val="center"/>
          </w:tcPr>
          <w:p w14:paraId="56B6D988"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13</w:t>
            </w:r>
          </w:p>
        </w:tc>
        <w:tc>
          <w:tcPr>
            <w:tcW w:w="1837" w:type="dxa"/>
            <w:shd w:val="clear" w:color="auto" w:fill="FFFFFF"/>
            <w:vAlign w:val="center"/>
          </w:tcPr>
          <w:p w14:paraId="3FC41C62"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1.012754.H48</w:t>
            </w:r>
          </w:p>
        </w:tc>
        <w:tc>
          <w:tcPr>
            <w:tcW w:w="2267" w:type="dxa"/>
            <w:gridSpan w:val="2"/>
            <w:shd w:val="clear" w:color="auto" w:fill="FFFFFF"/>
            <w:vAlign w:val="center"/>
          </w:tcPr>
          <w:p w14:paraId="6181BD9B"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xml:space="preserve">Đăng </w:t>
            </w:r>
            <w:r w:rsidRPr="00C64E85">
              <w:rPr>
                <w:rFonts w:ascii="Times New Roman" w:hAnsi="Times New Roman" w:cs="Times New Roman"/>
                <w:bCs/>
                <w:color w:val="000000" w:themeColor="text1"/>
                <w:sz w:val="28"/>
                <w:szCs w:val="28"/>
              </w:rPr>
              <w:t>ký đất đai, tài sản gắn liền với đất, cấp Giấy chứng nhận lần đầu đối với người gốc Việt Nam định cư ở nước ngoài</w:t>
            </w:r>
          </w:p>
        </w:tc>
        <w:tc>
          <w:tcPr>
            <w:tcW w:w="1984" w:type="dxa"/>
            <w:gridSpan w:val="3"/>
            <w:shd w:val="clear" w:color="auto" w:fill="FFFFFF"/>
            <w:vAlign w:val="center"/>
          </w:tcPr>
          <w:p w14:paraId="4953D3A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K</w:t>
            </w:r>
            <w:r w:rsidRPr="00C64E85">
              <w:rPr>
                <w:rFonts w:ascii="Times New Roman" w:hAnsi="Times New Roman" w:cs="Times New Roman"/>
                <w:bCs/>
                <w:color w:val="000000" w:themeColor="text1"/>
                <w:sz w:val="28"/>
                <w:szCs w:val="28"/>
              </w:rPr>
              <w:t>hông quá 20 ngày làm việc đối với trường hợp đăng ký đất đai, tài sản gắn liền với đất lần đầu; không quá 23 ngày làm việc đối với trường hợp đăng ký đất đai, tài sản gắn liền với đất,</w:t>
            </w:r>
            <w:r w:rsidRPr="00C64E85">
              <w:rPr>
                <w:rFonts w:ascii="Times New Roman" w:hAnsi="Times New Roman" w:cs="Times New Roman"/>
                <w:bCs/>
                <w:color w:val="000000" w:themeColor="text1"/>
                <w:sz w:val="28"/>
                <w:szCs w:val="28"/>
                <w:lang w:val="en-US"/>
              </w:rPr>
              <w:t xml:space="preserve"> </w:t>
            </w:r>
            <w:r w:rsidRPr="00C64E85">
              <w:rPr>
                <w:rFonts w:ascii="Times New Roman" w:hAnsi="Times New Roman" w:cs="Times New Roman"/>
                <w:bCs/>
                <w:color w:val="000000" w:themeColor="text1"/>
                <w:sz w:val="28"/>
                <w:szCs w:val="28"/>
              </w:rPr>
              <w:t xml:space="preserve">cấp Giấy chứng nhận quyền sử dụng </w:t>
            </w:r>
            <w:r w:rsidRPr="00C64E85">
              <w:rPr>
                <w:rFonts w:ascii="Times New Roman" w:hAnsi="Times New Roman" w:cs="Times New Roman"/>
                <w:bCs/>
                <w:color w:val="000000" w:themeColor="text1"/>
                <w:sz w:val="28"/>
                <w:szCs w:val="28"/>
              </w:rPr>
              <w:lastRenderedPageBreak/>
              <w:t>đất, quyền sở hữu tài sản gắn liền với đất lần đầu</w:t>
            </w:r>
            <w:r w:rsidRPr="00C64E85">
              <w:rPr>
                <w:rFonts w:ascii="Times New Roman" w:hAnsi="Times New Roman" w:cs="Times New Roman"/>
                <w:bCs/>
                <w:color w:val="000000" w:themeColor="text1"/>
                <w:sz w:val="28"/>
                <w:szCs w:val="28"/>
                <w:lang w:val="en-US"/>
              </w:rPr>
              <w:t xml:space="preserve"> </w:t>
            </w:r>
            <w:r w:rsidRPr="00C64E85">
              <w:rPr>
                <w:rFonts w:ascii="Times New Roman" w:hAnsi="Times New Roman" w:cs="Times New Roman"/>
                <w:bCs/>
                <w:color w:val="000000" w:themeColor="text1"/>
                <w:sz w:val="28"/>
                <w:szCs w:val="28"/>
              </w:rPr>
              <w:t>(</w:t>
            </w:r>
            <w:r w:rsidRPr="00C64E85">
              <w:rPr>
                <w:rFonts w:ascii="Times New Roman" w:hAnsi="Times New Roman" w:cs="Times New Roman"/>
                <w:bCs/>
                <w:i/>
                <w:color w:val="000000" w:themeColor="text1"/>
                <w:sz w:val="28"/>
                <w:szCs w:val="28"/>
              </w:rPr>
              <w:t>trong đó đăng ký đất đai, tài sản gắn liền với đất lần đầu là không quá 20 ngày làm việc; cấp Giấy chứng nhận quyền sử dụng đất, quyền sở hữu tài sản gắn liền với đất lần đầu là không quá 03 ngày làm việc</w:t>
            </w:r>
            <w:r w:rsidRPr="00C64E85">
              <w:rPr>
                <w:rFonts w:ascii="Times New Roman" w:hAnsi="Times New Roman" w:cs="Times New Roman"/>
                <w:bCs/>
                <w:color w:val="000000" w:themeColor="text1"/>
                <w:sz w:val="28"/>
                <w:szCs w:val="28"/>
                <w:lang w:val="en-US"/>
              </w:rPr>
              <w:t>).</w:t>
            </w:r>
          </w:p>
        </w:tc>
        <w:tc>
          <w:tcPr>
            <w:tcW w:w="3259" w:type="dxa"/>
            <w:gridSpan w:val="3"/>
            <w:shd w:val="clear" w:color="auto" w:fill="FFFFFF"/>
            <w:vAlign w:val="center"/>
          </w:tcPr>
          <w:p w14:paraId="2FEA85A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Địa điểm thực hiện:</w:t>
            </w:r>
          </w:p>
          <w:p w14:paraId="531734E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Nộp hồ sơ, nhận kết quả giải quyết tại Trung tâm Phục vụ - Kiểm soát thủ tục hành chính tỉnh, địa chỉ: Số 54 đường Hùng Vương, thành phố Quảng Ngãi, tỉnh Quảng Ngãi.</w:t>
            </w:r>
          </w:p>
          <w:p w14:paraId="3C559A2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3B08676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4C74611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27BE8F4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Trực tuyến tại địa chỉ: </w:t>
            </w:r>
            <w:hyperlink r:id="rId204" w:history="1">
              <w:r w:rsidRPr="00C64E85">
                <w:rPr>
                  <w:rStyle w:val="Hyperlink"/>
                  <w:rFonts w:ascii="Times New Roman" w:hAnsi="Times New Roman" w:cs="Times New Roman"/>
                  <w:bCs/>
                  <w:color w:val="000000" w:themeColor="text1"/>
                  <w:sz w:val="28"/>
                  <w:szCs w:val="28"/>
                  <w:u w:val="none"/>
                </w:rPr>
                <w:t>https://dichvucong.quangngai.gov.vn</w:t>
              </w:r>
            </w:hyperlink>
            <w:r w:rsidRPr="00C64E85">
              <w:rPr>
                <w:rFonts w:ascii="Times New Roman" w:hAnsi="Times New Roman" w:cs="Times New Roman"/>
                <w:bCs/>
                <w:color w:val="000000" w:themeColor="text1"/>
                <w:sz w:val="28"/>
                <w:szCs w:val="28"/>
              </w:rPr>
              <w:t xml:space="preserve">; </w:t>
            </w:r>
            <w:hyperlink r:id="rId205" w:history="1">
              <w:r w:rsidRPr="00C64E85">
                <w:rPr>
                  <w:rStyle w:val="Hyperlink"/>
                  <w:rFonts w:ascii="Times New Roman" w:hAnsi="Times New Roman" w:cs="Times New Roman"/>
                  <w:bCs/>
                  <w:color w:val="000000" w:themeColor="text1"/>
                  <w:sz w:val="28"/>
                  <w:szCs w:val="28"/>
                  <w:u w:val="none"/>
                </w:rPr>
                <w:t>https://dichvucong. gov.vn</w:t>
              </w:r>
            </w:hyperlink>
            <w:r w:rsidRPr="00C64E85">
              <w:rPr>
                <w:rStyle w:val="Hyperlink"/>
                <w:rFonts w:ascii="Times New Roman" w:hAnsi="Times New Roman" w:cs="Times New Roman"/>
                <w:bCs/>
                <w:color w:val="000000" w:themeColor="text1"/>
                <w:sz w:val="28"/>
                <w:szCs w:val="28"/>
                <w:u w:val="none"/>
              </w:rPr>
              <w:t>.</w:t>
            </w:r>
          </w:p>
        </w:tc>
        <w:tc>
          <w:tcPr>
            <w:tcW w:w="1423" w:type="dxa"/>
            <w:gridSpan w:val="2"/>
            <w:shd w:val="clear" w:color="auto" w:fill="FFFFFF"/>
            <w:vAlign w:val="center"/>
          </w:tcPr>
          <w:p w14:paraId="548C107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1C6014A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2D05DEDB"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5433F4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(3) Nghị định số 101/2024/NĐ-CP ngày </w:t>
            </w:r>
            <w:r w:rsidRPr="00C64E85">
              <w:rPr>
                <w:rFonts w:ascii="Times New Roman" w:hAnsi="Times New Roman" w:cs="Times New Roman"/>
                <w:bCs/>
                <w:color w:val="000000" w:themeColor="text1"/>
                <w:sz w:val="28"/>
                <w:szCs w:val="28"/>
              </w:rPr>
              <w:lastRenderedPageBreak/>
              <w:t>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6009CEF1" w14:textId="77777777" w:rsidTr="00072850">
        <w:trPr>
          <w:trHeight w:val="72"/>
        </w:trPr>
        <w:tc>
          <w:tcPr>
            <w:tcW w:w="866" w:type="dxa"/>
            <w:shd w:val="clear" w:color="auto" w:fill="FFFFFF"/>
            <w:vAlign w:val="center"/>
          </w:tcPr>
          <w:p w14:paraId="7551AA6B"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174</w:t>
            </w:r>
          </w:p>
        </w:tc>
        <w:tc>
          <w:tcPr>
            <w:tcW w:w="698" w:type="dxa"/>
            <w:shd w:val="clear" w:color="auto" w:fill="FFFFFF"/>
            <w:vAlign w:val="center"/>
          </w:tcPr>
          <w:p w14:paraId="5903B186"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14</w:t>
            </w:r>
          </w:p>
        </w:tc>
        <w:tc>
          <w:tcPr>
            <w:tcW w:w="1837" w:type="dxa"/>
            <w:shd w:val="clear" w:color="auto" w:fill="FFFFFF"/>
            <w:vAlign w:val="center"/>
          </w:tcPr>
          <w:p w14:paraId="7DBE35AC"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1.012756.H48</w:t>
            </w:r>
          </w:p>
        </w:tc>
        <w:tc>
          <w:tcPr>
            <w:tcW w:w="2267" w:type="dxa"/>
            <w:gridSpan w:val="2"/>
            <w:shd w:val="clear" w:color="auto" w:fill="FFFFFF"/>
            <w:vAlign w:val="center"/>
          </w:tcPr>
          <w:p w14:paraId="051DF914" w14:textId="77777777" w:rsidR="0098224C" w:rsidRPr="00C64E85" w:rsidRDefault="0098224C" w:rsidP="00072850">
            <w:pPr>
              <w:spacing w:before="60" w:after="60"/>
              <w:ind w:right="57"/>
              <w:jc w:val="both"/>
              <w:outlineLvl w:val="0"/>
              <w:rPr>
                <w:rFonts w:ascii="Times New Roman" w:eastAsia="Arial Unicode MS"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 xml:space="preserve">Đăng </w:t>
            </w:r>
            <w:r w:rsidRPr="00C64E85">
              <w:rPr>
                <w:rFonts w:ascii="Times New Roman" w:eastAsia="Arial Unicode MS" w:hAnsi="Times New Roman" w:cs="Times New Roman"/>
                <w:bCs/>
                <w:color w:val="000000" w:themeColor="text1"/>
                <w:sz w:val="28"/>
                <w:szCs w:val="28"/>
              </w:rPr>
              <w:t xml:space="preserve">ký đất đai lần đầu đối với trường hợp được </w:t>
            </w:r>
            <w:r w:rsidRPr="00C64E85">
              <w:rPr>
                <w:rFonts w:ascii="Times New Roman" w:eastAsia="Arial Unicode MS" w:hAnsi="Times New Roman" w:cs="Times New Roman"/>
                <w:bCs/>
                <w:color w:val="000000" w:themeColor="text1"/>
                <w:sz w:val="28"/>
                <w:szCs w:val="28"/>
                <w:lang w:val="en-US"/>
              </w:rPr>
              <w:t xml:space="preserve">Nhà nước </w:t>
            </w:r>
            <w:r w:rsidRPr="00C64E85">
              <w:rPr>
                <w:rFonts w:ascii="Times New Roman" w:eastAsia="Arial Unicode MS" w:hAnsi="Times New Roman" w:cs="Times New Roman"/>
                <w:bCs/>
                <w:color w:val="000000" w:themeColor="text1"/>
                <w:sz w:val="28"/>
                <w:szCs w:val="28"/>
              </w:rPr>
              <w:t>giao đất để quản lý</w:t>
            </w:r>
          </w:p>
          <w:p w14:paraId="69E935D3"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lang w:val="en-US"/>
              </w:rPr>
            </w:pPr>
          </w:p>
        </w:tc>
        <w:tc>
          <w:tcPr>
            <w:tcW w:w="1984" w:type="dxa"/>
            <w:gridSpan w:val="3"/>
            <w:shd w:val="clear" w:color="auto" w:fill="FFFFFF"/>
            <w:vAlign w:val="center"/>
          </w:tcPr>
          <w:p w14:paraId="32C2DD62" w14:textId="77777777" w:rsidR="0098224C" w:rsidRPr="00C64E85" w:rsidRDefault="0098224C" w:rsidP="00072850">
            <w:pPr>
              <w:pStyle w:val="BodyText"/>
              <w:spacing w:before="60" w:after="60"/>
              <w:ind w:right="57"/>
              <w:rPr>
                <w:bCs/>
                <w:color w:val="000000" w:themeColor="text1"/>
                <w:szCs w:val="28"/>
              </w:rPr>
            </w:pPr>
            <w:r w:rsidRPr="00C64E85">
              <w:rPr>
                <w:bCs/>
                <w:color w:val="000000" w:themeColor="text1"/>
                <w:szCs w:val="28"/>
              </w:rPr>
              <w:t>Không quá 20 ngày làm việc</w:t>
            </w:r>
          </w:p>
        </w:tc>
        <w:tc>
          <w:tcPr>
            <w:tcW w:w="3259" w:type="dxa"/>
            <w:gridSpan w:val="3"/>
            <w:shd w:val="clear" w:color="auto" w:fill="FFFFFF"/>
            <w:vAlign w:val="center"/>
          </w:tcPr>
          <w:p w14:paraId="78B3CA7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xml:space="preserve">- Địa điểm thực hiện: </w:t>
            </w:r>
          </w:p>
          <w:p w14:paraId="246C586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xml:space="preserve">+ Trường hợp người được giao đất quản để quản lý tại khoản 1,2 và 3 Điều 7 Luật Đất đai năm 2024: Nộp hồ sơ, nhận kết quả giải quyết tại </w:t>
            </w:r>
            <w:r w:rsidRPr="00C64E85">
              <w:rPr>
                <w:rFonts w:ascii="Times New Roman" w:hAnsi="Times New Roman" w:cs="Times New Roman"/>
                <w:bCs/>
                <w:color w:val="000000" w:themeColor="text1"/>
                <w:sz w:val="28"/>
                <w:szCs w:val="28"/>
              </w:rPr>
              <w:t xml:space="preserve">Trung tâm Phục vụ - Kiểm soát thủ tục hành chính tỉnh, địa chỉ: Số 54 đường Hùng Vương, thành phố Quảng Ngãi, tỉnh </w:t>
            </w:r>
            <w:r w:rsidRPr="00C64E85">
              <w:rPr>
                <w:rFonts w:ascii="Times New Roman" w:hAnsi="Times New Roman" w:cs="Times New Roman"/>
                <w:bCs/>
                <w:color w:val="000000" w:themeColor="text1"/>
                <w:sz w:val="28"/>
                <w:szCs w:val="28"/>
              </w:rPr>
              <w:lastRenderedPageBreak/>
              <w:t>Quảng Ngãi</w:t>
            </w:r>
            <w:r w:rsidRPr="00C64E85">
              <w:rPr>
                <w:rFonts w:ascii="Times New Roman" w:hAnsi="Times New Roman" w:cs="Times New Roman"/>
                <w:bCs/>
                <w:color w:val="000000" w:themeColor="text1"/>
                <w:sz w:val="28"/>
                <w:szCs w:val="28"/>
                <w:lang w:val="en-US"/>
              </w:rPr>
              <w:t>.</w:t>
            </w:r>
          </w:p>
          <w:p w14:paraId="6B895C2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Trường hợp người được giao đất để quản lý tại khoản 4 Điều 7 Luật Đất đai năm 2024: Nộp hồ sơ, nhận kết quả giải quyết tại Bộ phận Một cửa của UBND cấp xã.</w:t>
            </w:r>
          </w:p>
          <w:p w14:paraId="0FA26A5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Các thức thực hiện: Thông qua các hình thức sau:</w:t>
            </w:r>
          </w:p>
          <w:p w14:paraId="64D566D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Trực tiếp.</w:t>
            </w:r>
          </w:p>
          <w:p w14:paraId="69D70F8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Qua dịch vụ bưu chính.</w:t>
            </w:r>
          </w:p>
          <w:p w14:paraId="7A7BD4E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 xml:space="preserve">+ Trực tuyến tại địa chỉ: </w:t>
            </w:r>
            <w:hyperlink r:id="rId206" w:history="1">
              <w:r w:rsidRPr="00C64E85">
                <w:rPr>
                  <w:rFonts w:ascii="Times New Roman" w:hAnsi="Times New Roman" w:cs="Times New Roman"/>
                  <w:bCs/>
                  <w:color w:val="000000" w:themeColor="text1"/>
                  <w:sz w:val="28"/>
                  <w:szCs w:val="28"/>
                  <w:lang w:val="en-US"/>
                </w:rPr>
                <w:t>https://dichvucong.quangngai.gov.vn</w:t>
              </w:r>
            </w:hyperlink>
            <w:r w:rsidRPr="00C64E85">
              <w:rPr>
                <w:rFonts w:ascii="Times New Roman" w:hAnsi="Times New Roman" w:cs="Times New Roman"/>
                <w:bCs/>
                <w:color w:val="000000" w:themeColor="text1"/>
                <w:sz w:val="28"/>
                <w:szCs w:val="28"/>
                <w:lang w:val="en-US"/>
              </w:rPr>
              <w:t xml:space="preserve">; </w:t>
            </w:r>
            <w:hyperlink r:id="rId207" w:history="1">
              <w:r w:rsidRPr="00C64E85">
                <w:rPr>
                  <w:rFonts w:ascii="Times New Roman" w:hAnsi="Times New Roman" w:cs="Times New Roman"/>
                  <w:bCs/>
                  <w:color w:val="000000" w:themeColor="text1"/>
                  <w:sz w:val="28"/>
                  <w:szCs w:val="28"/>
                  <w:lang w:val="en-US"/>
                </w:rPr>
                <w:t>https://dichvucong. gov.vn</w:t>
              </w:r>
            </w:hyperlink>
            <w:r w:rsidRPr="00C64E85">
              <w:rPr>
                <w:rFonts w:ascii="Times New Roman" w:hAnsi="Times New Roman" w:cs="Times New Roman"/>
                <w:bCs/>
                <w:color w:val="000000" w:themeColor="text1"/>
                <w:sz w:val="28"/>
                <w:szCs w:val="28"/>
                <w:lang w:val="en-US"/>
              </w:rPr>
              <w:t>.</w:t>
            </w:r>
          </w:p>
        </w:tc>
        <w:tc>
          <w:tcPr>
            <w:tcW w:w="1423" w:type="dxa"/>
            <w:gridSpan w:val="2"/>
            <w:shd w:val="clear" w:color="auto" w:fill="FFFFFF"/>
            <w:vAlign w:val="center"/>
          </w:tcPr>
          <w:p w14:paraId="7BA3B5D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52834EE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1277838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w:t>
            </w:r>
            <w:r w:rsidRPr="00C64E85">
              <w:rPr>
                <w:rFonts w:ascii="Times New Roman" w:hAnsi="Times New Roman" w:cs="Times New Roman"/>
                <w:bCs/>
                <w:color w:val="000000" w:themeColor="text1"/>
                <w:sz w:val="28"/>
                <w:szCs w:val="28"/>
              </w:rPr>
              <w:lastRenderedPageBreak/>
              <w:t xml:space="preserve">tổ chức tín dụng số 32/2024/QH15. </w:t>
            </w:r>
          </w:p>
          <w:p w14:paraId="0DFDE368" w14:textId="77777777" w:rsidR="0098224C" w:rsidRPr="00C64E85" w:rsidRDefault="0098224C" w:rsidP="00072850">
            <w:pPr>
              <w:pStyle w:val="BodyText"/>
              <w:spacing w:before="60" w:after="60"/>
              <w:ind w:right="57"/>
              <w:rPr>
                <w:bCs/>
                <w:color w:val="000000" w:themeColor="text1"/>
                <w:szCs w:val="28"/>
                <w:lang w:val="vi-VN"/>
              </w:rPr>
            </w:pPr>
            <w:r w:rsidRPr="00C64E85">
              <w:rPr>
                <w:bCs/>
                <w:color w:val="000000" w:themeColor="text1"/>
                <w:szCs w:val="28"/>
                <w:lang w:val="vi-VN"/>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36887334" w14:textId="77777777" w:rsidTr="00072850">
        <w:trPr>
          <w:trHeight w:val="72"/>
        </w:trPr>
        <w:tc>
          <w:tcPr>
            <w:tcW w:w="866" w:type="dxa"/>
            <w:shd w:val="clear" w:color="auto" w:fill="FFFFFF"/>
            <w:vAlign w:val="center"/>
          </w:tcPr>
          <w:p w14:paraId="7354DC4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175</w:t>
            </w:r>
          </w:p>
        </w:tc>
        <w:tc>
          <w:tcPr>
            <w:tcW w:w="698" w:type="dxa"/>
            <w:shd w:val="clear" w:color="auto" w:fill="FFFFFF"/>
            <w:vAlign w:val="center"/>
          </w:tcPr>
          <w:p w14:paraId="19944D4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15</w:t>
            </w:r>
          </w:p>
        </w:tc>
        <w:tc>
          <w:tcPr>
            <w:tcW w:w="1837" w:type="dxa"/>
            <w:shd w:val="clear" w:color="auto" w:fill="FFFFFF"/>
            <w:vAlign w:val="center"/>
          </w:tcPr>
          <w:p w14:paraId="6964F4B4"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1.012765.H48</w:t>
            </w:r>
          </w:p>
        </w:tc>
        <w:tc>
          <w:tcPr>
            <w:tcW w:w="2267" w:type="dxa"/>
            <w:gridSpan w:val="2"/>
            <w:shd w:val="clear" w:color="auto" w:fill="FFFFFF"/>
            <w:vAlign w:val="center"/>
          </w:tcPr>
          <w:p w14:paraId="610C96C6" w14:textId="77777777" w:rsidR="0098224C" w:rsidRPr="00C64E85" w:rsidRDefault="0098224C" w:rsidP="00072850">
            <w:pPr>
              <w:spacing w:before="60" w:after="60"/>
              <w:ind w:right="57"/>
              <w:jc w:val="both"/>
              <w:outlineLvl w:val="0"/>
              <w:rPr>
                <w:rFonts w:ascii="Times New Roman" w:eastAsia="Arial Unicode MS"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 xml:space="preserve">Đăng </w:t>
            </w:r>
            <w:r w:rsidRPr="00C64E85">
              <w:rPr>
                <w:rFonts w:ascii="Times New Roman" w:eastAsia="Arial Unicode MS" w:hAnsi="Times New Roman" w:cs="Times New Roman"/>
                <w:bCs/>
                <w:color w:val="000000" w:themeColor="text1"/>
                <w:sz w:val="28"/>
                <w:szCs w:val="28"/>
              </w:rPr>
              <w:t xml:space="preserve">ký biến động quyền sử dụng đất, quyền sở hữu tài sản gắn liền với đất trong các trường hợp chuyển đổi quyền sử dụng đất nông nghiệp mà không theo phương án dồn điền, đổi thửa, chuyển </w:t>
            </w:r>
            <w:r w:rsidRPr="00C64E85">
              <w:rPr>
                <w:rFonts w:ascii="Times New Roman" w:eastAsia="Arial Unicode MS" w:hAnsi="Times New Roman" w:cs="Times New Roman"/>
                <w:bCs/>
                <w:color w:val="000000" w:themeColor="text1"/>
                <w:sz w:val="28"/>
                <w:szCs w:val="28"/>
              </w:rPr>
              <w:lastRenderedPageBreak/>
              <w:t>nhượng, thừa kế, tặng cho quyền sử dụng đất, quyền sở hữu tài sản gắn liền với đất, góp vốn bằng quyền sử dụng đất, quyền sở hữu tài sản gắn liền với đất; cho thuê, cho thuê lại quyền sử dụng đất trong dự án xây dựng kinh doanh kết cấu hạ tầng</w:t>
            </w:r>
          </w:p>
        </w:tc>
        <w:tc>
          <w:tcPr>
            <w:tcW w:w="1984" w:type="dxa"/>
            <w:gridSpan w:val="3"/>
            <w:shd w:val="clear" w:color="auto" w:fill="FFFFFF"/>
            <w:vAlign w:val="center"/>
          </w:tcPr>
          <w:p w14:paraId="3B010DA9"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xml:space="preserve">- Thời gian thực hiện thủ tục chuyển đổi quyền sử dụng đất nông nghiệp mà không theo phương án dồn điền, đổi thửa hoặc trường hợp chuyển nhượng, thừa kế, tặng </w:t>
            </w:r>
            <w:r w:rsidRPr="00C64E85">
              <w:rPr>
                <w:rFonts w:ascii="Times New Roman" w:hAnsi="Times New Roman" w:cs="Times New Roman"/>
                <w:bCs/>
                <w:color w:val="000000" w:themeColor="text1"/>
                <w:sz w:val="28"/>
                <w:szCs w:val="28"/>
              </w:rPr>
              <w:lastRenderedPageBreak/>
              <w:t>cho quyền sử dụng đất, quyền sở hữu tài sản gắn liền với đất, góp vốn bằng quyền sử dụng đất, quyền sở hữu tài sản gắn liền với đất là không quá 10 ngày làm việc.</w:t>
            </w:r>
          </w:p>
          <w:p w14:paraId="3275DD2B"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Thời gian thực hiện thủ tục cho thuê, cho thuê lại quyền sử dụng đất trong dự án xây dựng kinh doanh kết cấu hạ tầng là không quá 05 ngày làm việc.</w:t>
            </w:r>
          </w:p>
        </w:tc>
        <w:tc>
          <w:tcPr>
            <w:tcW w:w="3259" w:type="dxa"/>
            <w:gridSpan w:val="3"/>
            <w:shd w:val="clear" w:color="auto" w:fill="FFFFFF"/>
            <w:vAlign w:val="center"/>
          </w:tcPr>
          <w:p w14:paraId="6EB28D1D"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lastRenderedPageBreak/>
              <w:t>- Địa điểm thực hiện:</w:t>
            </w:r>
          </w:p>
          <w:p w14:paraId="52DC9136"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72BBB23C"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lastRenderedPageBreak/>
              <w:t>+ Đối với các trường hợp do Chi nhánh VPĐKĐĐ các huyện, thị xã thực hiện: Nộp hồ sơ, nhận kết quả giải quyết tại Bộ phận Một cửa của UBND các huyện, thị xã.</w:t>
            </w:r>
          </w:p>
          <w:p w14:paraId="25B19E09"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Cách thức thực hiện: Thông qua các cách thức sau:</w:t>
            </w:r>
          </w:p>
          <w:p w14:paraId="2A088AE0"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24C4716B"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1F3FD8A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eastAsia="en-US"/>
              </w:rPr>
              <w:t>+ Trực tuyến tại địa chỉ: https://dichvucong.quangngai.gov.vn; https://dichvucong.gov.vn.</w:t>
            </w:r>
          </w:p>
        </w:tc>
        <w:tc>
          <w:tcPr>
            <w:tcW w:w="1423" w:type="dxa"/>
            <w:gridSpan w:val="2"/>
            <w:shd w:val="clear" w:color="auto" w:fill="FFFFFF"/>
            <w:vAlign w:val="center"/>
          </w:tcPr>
          <w:p w14:paraId="6F66929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4D13BA7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08E49BC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w:t>
            </w:r>
            <w:r w:rsidRPr="00C64E85">
              <w:rPr>
                <w:rFonts w:ascii="Times New Roman" w:hAnsi="Times New Roman" w:cs="Times New Roman"/>
                <w:bCs/>
                <w:color w:val="000000" w:themeColor="text1"/>
                <w:sz w:val="28"/>
                <w:szCs w:val="28"/>
              </w:rPr>
              <w:lastRenderedPageBreak/>
              <w:t xml:space="preserve">tổ chức tín dụng số 32/2024/QH15. </w:t>
            </w:r>
          </w:p>
          <w:p w14:paraId="4538FE8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0390F03B" w14:textId="77777777" w:rsidTr="00072850">
        <w:trPr>
          <w:trHeight w:val="72"/>
        </w:trPr>
        <w:tc>
          <w:tcPr>
            <w:tcW w:w="866" w:type="dxa"/>
            <w:shd w:val="clear" w:color="auto" w:fill="FFFFFF"/>
            <w:vAlign w:val="center"/>
          </w:tcPr>
          <w:p w14:paraId="2BB871A7"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176</w:t>
            </w:r>
          </w:p>
        </w:tc>
        <w:tc>
          <w:tcPr>
            <w:tcW w:w="698" w:type="dxa"/>
            <w:shd w:val="clear" w:color="auto" w:fill="FFFFFF"/>
            <w:vAlign w:val="center"/>
          </w:tcPr>
          <w:p w14:paraId="5DECCC6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16</w:t>
            </w:r>
          </w:p>
        </w:tc>
        <w:tc>
          <w:tcPr>
            <w:tcW w:w="1837" w:type="dxa"/>
            <w:shd w:val="clear" w:color="auto" w:fill="FFFFFF"/>
            <w:vAlign w:val="center"/>
          </w:tcPr>
          <w:p w14:paraId="6069DF0F" w14:textId="77777777" w:rsidR="0098224C" w:rsidRPr="00C64E85" w:rsidRDefault="0098224C" w:rsidP="00072850">
            <w:pPr>
              <w:spacing w:before="60" w:after="60"/>
              <w:ind w:right="57"/>
              <w:jc w:val="center"/>
              <w:outlineLvl w:val="0"/>
              <w:rPr>
                <w:rFonts w:ascii="Times New Roman" w:eastAsia="Arial Unicode MS" w:hAnsi="Times New Roman" w:cs="Times New Roman"/>
                <w:bCs/>
                <w:color w:val="000000" w:themeColor="text1"/>
                <w:sz w:val="28"/>
                <w:szCs w:val="28"/>
              </w:rPr>
            </w:pPr>
            <w:r w:rsidRPr="00C64E85">
              <w:rPr>
                <w:rFonts w:ascii="Times New Roman" w:eastAsia="Arial Unicode MS" w:hAnsi="Times New Roman" w:cs="Times New Roman"/>
                <w:bCs/>
                <w:color w:val="000000" w:themeColor="text1"/>
                <w:sz w:val="28"/>
                <w:szCs w:val="28"/>
              </w:rPr>
              <w:t>1.012820.H48</w:t>
            </w:r>
          </w:p>
        </w:tc>
        <w:tc>
          <w:tcPr>
            <w:tcW w:w="2267" w:type="dxa"/>
            <w:gridSpan w:val="2"/>
            <w:shd w:val="clear" w:color="auto" w:fill="FFFFFF"/>
            <w:vAlign w:val="center"/>
          </w:tcPr>
          <w:p w14:paraId="589F2E45" w14:textId="77777777" w:rsidR="0098224C" w:rsidRPr="00C64E85" w:rsidRDefault="0098224C" w:rsidP="00072850">
            <w:pPr>
              <w:spacing w:before="60" w:after="60"/>
              <w:ind w:right="57"/>
              <w:jc w:val="both"/>
              <w:outlineLvl w:val="0"/>
              <w:rPr>
                <w:rFonts w:ascii="Times New Roman" w:eastAsia="Arial Unicode MS" w:hAnsi="Times New Roman" w:cs="Times New Roman"/>
                <w:bCs/>
                <w:color w:val="000000" w:themeColor="text1"/>
                <w:sz w:val="28"/>
                <w:szCs w:val="28"/>
              </w:rPr>
            </w:pPr>
            <w:r w:rsidRPr="00C64E85">
              <w:rPr>
                <w:rFonts w:ascii="Times New Roman" w:eastAsia="Arial Unicode MS" w:hAnsi="Times New Roman" w:cs="Times New Roman"/>
                <w:bCs/>
                <w:color w:val="000000" w:themeColor="text1"/>
                <w:sz w:val="28"/>
                <w:szCs w:val="28"/>
              </w:rPr>
              <w:t>Bán hoặc góp vốn bằng tài sản gắn liền với đất thuê của Nhà nước theo hình thức thuê đất trả tiền hàng năm</w:t>
            </w:r>
          </w:p>
          <w:p w14:paraId="6DBEF584" w14:textId="77777777" w:rsidR="0098224C" w:rsidRPr="00C64E85" w:rsidRDefault="0098224C" w:rsidP="00072850">
            <w:pPr>
              <w:spacing w:before="60" w:after="60"/>
              <w:ind w:right="57"/>
              <w:outlineLvl w:val="0"/>
              <w:rPr>
                <w:rFonts w:ascii="Times New Roman" w:hAnsi="Times New Roman" w:cs="Times New Roman"/>
                <w:bCs/>
                <w:color w:val="000000" w:themeColor="text1"/>
                <w:sz w:val="28"/>
                <w:szCs w:val="28"/>
              </w:rPr>
            </w:pPr>
          </w:p>
        </w:tc>
        <w:tc>
          <w:tcPr>
            <w:tcW w:w="1984" w:type="dxa"/>
            <w:gridSpan w:val="3"/>
            <w:shd w:val="clear" w:color="auto" w:fill="FFFFFF"/>
            <w:vAlign w:val="center"/>
          </w:tcPr>
          <w:p w14:paraId="51DDAAB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Không quá 10 ngày làm việc</w:t>
            </w:r>
          </w:p>
        </w:tc>
        <w:tc>
          <w:tcPr>
            <w:tcW w:w="3259" w:type="dxa"/>
            <w:gridSpan w:val="3"/>
            <w:shd w:val="clear" w:color="auto" w:fill="FFFFFF"/>
            <w:vAlign w:val="center"/>
          </w:tcPr>
          <w:p w14:paraId="3FEBC9C9"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Địa điểm thực hiện:</w:t>
            </w:r>
          </w:p>
          <w:p w14:paraId="53A8F58A"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xml:space="preserve">+ Đối với các trường hợp do VPĐKĐĐ tỉnh, Chi nhánh VPĐKĐĐ thành phố thực hiện: Nộp hồ sơ, nhận kết quả giải quyết tại Trung tâm Phục vụ - Kiểm soát </w:t>
            </w:r>
            <w:r w:rsidRPr="00C64E85">
              <w:rPr>
                <w:rFonts w:ascii="Times New Roman" w:eastAsia="Times New Roman" w:hAnsi="Times New Roman" w:cs="Times New Roman"/>
                <w:bCs/>
                <w:color w:val="000000" w:themeColor="text1"/>
                <w:sz w:val="28"/>
                <w:szCs w:val="28"/>
                <w:lang w:eastAsia="en-US"/>
              </w:rPr>
              <w:lastRenderedPageBreak/>
              <w:t>thủ tục hành chính tỉnh, địa chỉ: Số 54 đường Hùng Vương, thành phố Quảng Ngãi, tỉnh Quảng Ngãi.</w:t>
            </w:r>
          </w:p>
          <w:p w14:paraId="13E0A0F4"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Đối với các trường hợp do Chi nhánh VPĐKĐĐ các huyện, thị xã thực hiện: Nộp hồ sơ, nhận kết quả giải quyết tại Bộ phận Một cửa của UBND các huyện, thị xã.</w:t>
            </w:r>
          </w:p>
          <w:p w14:paraId="2B8B60BF"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Cách thức thực hiện: Thông qua các cách thức sau:</w:t>
            </w:r>
          </w:p>
          <w:p w14:paraId="1D0B4A64"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5531B159"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6E6D870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eastAsia="en-US"/>
              </w:rPr>
              <w:t>+ Trực tuyến tại địa chỉ: https://dichvucong.quangngai.gov.vn; https://dichvucong.gov.vn.</w:t>
            </w:r>
          </w:p>
        </w:tc>
        <w:tc>
          <w:tcPr>
            <w:tcW w:w="1423" w:type="dxa"/>
            <w:gridSpan w:val="2"/>
            <w:shd w:val="clear" w:color="auto" w:fill="FFFFFF"/>
            <w:vAlign w:val="center"/>
          </w:tcPr>
          <w:p w14:paraId="7AE3419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7B57E9F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76B8684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w:t>
            </w:r>
            <w:r w:rsidRPr="00C64E85">
              <w:rPr>
                <w:rFonts w:ascii="Times New Roman" w:hAnsi="Times New Roman" w:cs="Times New Roman"/>
                <w:bCs/>
                <w:color w:val="000000" w:themeColor="text1"/>
                <w:sz w:val="28"/>
                <w:szCs w:val="28"/>
              </w:rPr>
              <w:lastRenderedPageBreak/>
              <w:t xml:space="preserve">Luật Nhà ở số 27/2023/QH15, Luật Kinh doanh bất động sản số 29/2023/QH15 và Luật Các tổ chức tín dụng số 32/2024/QH15. </w:t>
            </w:r>
          </w:p>
          <w:p w14:paraId="1B86204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54CEDF70" w14:textId="77777777" w:rsidTr="00072850">
        <w:trPr>
          <w:trHeight w:val="72"/>
        </w:trPr>
        <w:tc>
          <w:tcPr>
            <w:tcW w:w="866" w:type="dxa"/>
            <w:shd w:val="clear" w:color="auto" w:fill="FFFFFF"/>
            <w:vAlign w:val="center"/>
          </w:tcPr>
          <w:p w14:paraId="6A5CAFE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177</w:t>
            </w:r>
          </w:p>
        </w:tc>
        <w:tc>
          <w:tcPr>
            <w:tcW w:w="698" w:type="dxa"/>
            <w:shd w:val="clear" w:color="auto" w:fill="FFFFFF"/>
            <w:vAlign w:val="center"/>
          </w:tcPr>
          <w:p w14:paraId="00D4C15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17</w:t>
            </w:r>
          </w:p>
        </w:tc>
        <w:tc>
          <w:tcPr>
            <w:tcW w:w="1837" w:type="dxa"/>
            <w:shd w:val="clear" w:color="auto" w:fill="FFFFFF"/>
            <w:vAlign w:val="center"/>
          </w:tcPr>
          <w:p w14:paraId="7D0984E2" w14:textId="77777777" w:rsidR="0098224C" w:rsidRPr="00C64E85" w:rsidRDefault="0098224C" w:rsidP="00072850">
            <w:pPr>
              <w:spacing w:before="60" w:after="60"/>
              <w:ind w:right="57"/>
              <w:jc w:val="center"/>
              <w:outlineLvl w:val="0"/>
              <w:rPr>
                <w:rFonts w:ascii="Times New Roman" w:eastAsia="Arial Unicode MS" w:hAnsi="Times New Roman" w:cs="Times New Roman"/>
                <w:bCs/>
                <w:color w:val="000000" w:themeColor="text1"/>
                <w:sz w:val="28"/>
                <w:szCs w:val="28"/>
                <w:lang w:val="en-US"/>
              </w:rPr>
            </w:pPr>
            <w:r w:rsidRPr="00C64E85">
              <w:rPr>
                <w:rFonts w:ascii="Times New Roman" w:eastAsia="Arial Unicode MS" w:hAnsi="Times New Roman" w:cs="Times New Roman"/>
                <w:bCs/>
                <w:color w:val="000000" w:themeColor="text1"/>
                <w:sz w:val="28"/>
                <w:szCs w:val="28"/>
                <w:lang w:val="en-US"/>
              </w:rPr>
              <w:t>1.012766.H48</w:t>
            </w:r>
          </w:p>
        </w:tc>
        <w:tc>
          <w:tcPr>
            <w:tcW w:w="2267" w:type="dxa"/>
            <w:gridSpan w:val="2"/>
            <w:shd w:val="clear" w:color="auto" w:fill="FFFFFF"/>
            <w:vAlign w:val="center"/>
          </w:tcPr>
          <w:p w14:paraId="713BDC58" w14:textId="77777777" w:rsidR="0098224C" w:rsidRPr="00C64E85" w:rsidRDefault="0098224C" w:rsidP="00072850">
            <w:pPr>
              <w:spacing w:before="60" w:after="60"/>
              <w:ind w:right="57"/>
              <w:jc w:val="both"/>
              <w:outlineLvl w:val="0"/>
              <w:rPr>
                <w:rFonts w:ascii="Times New Roman" w:eastAsia="Arial Unicode MS" w:hAnsi="Times New Roman" w:cs="Times New Roman"/>
                <w:bCs/>
                <w:color w:val="000000" w:themeColor="text1"/>
                <w:sz w:val="28"/>
                <w:szCs w:val="28"/>
              </w:rPr>
            </w:pPr>
            <w:r w:rsidRPr="00C64E85">
              <w:rPr>
                <w:rFonts w:ascii="Times New Roman" w:eastAsia="Arial Unicode MS" w:hAnsi="Times New Roman" w:cs="Times New Roman"/>
                <w:bCs/>
                <w:color w:val="000000" w:themeColor="text1"/>
                <w:sz w:val="28"/>
                <w:szCs w:val="28"/>
                <w:lang w:val="en-US"/>
              </w:rPr>
              <w:t xml:space="preserve">Xóa </w:t>
            </w:r>
            <w:r w:rsidRPr="00C64E85">
              <w:rPr>
                <w:rFonts w:ascii="Times New Roman" w:eastAsia="Arial Unicode MS" w:hAnsi="Times New Roman" w:cs="Times New Roman"/>
                <w:bCs/>
                <w:color w:val="000000" w:themeColor="text1"/>
                <w:sz w:val="28"/>
                <w:szCs w:val="28"/>
              </w:rPr>
              <w:t>đăng ký thuê, cho thuê lại quyền sử dụng đất trong dự án xây dựng kinh doanh kết cấu hạ tầng</w:t>
            </w:r>
          </w:p>
          <w:p w14:paraId="20810625" w14:textId="77777777" w:rsidR="0098224C" w:rsidRPr="00C64E85" w:rsidRDefault="0098224C" w:rsidP="00072850">
            <w:pPr>
              <w:spacing w:before="60" w:after="60"/>
              <w:ind w:right="57"/>
              <w:outlineLvl w:val="0"/>
              <w:rPr>
                <w:rFonts w:ascii="Times New Roman" w:hAnsi="Times New Roman" w:cs="Times New Roman"/>
                <w:bCs/>
                <w:color w:val="000000" w:themeColor="text1"/>
                <w:sz w:val="28"/>
                <w:szCs w:val="28"/>
                <w:lang w:val="en-US"/>
              </w:rPr>
            </w:pPr>
          </w:p>
        </w:tc>
        <w:tc>
          <w:tcPr>
            <w:tcW w:w="1984" w:type="dxa"/>
            <w:gridSpan w:val="3"/>
            <w:shd w:val="clear" w:color="auto" w:fill="FFFFFF"/>
            <w:vAlign w:val="center"/>
          </w:tcPr>
          <w:p w14:paraId="10D57BC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Không quá 03 ngày làm việc</w:t>
            </w:r>
          </w:p>
        </w:tc>
        <w:tc>
          <w:tcPr>
            <w:tcW w:w="3259" w:type="dxa"/>
            <w:gridSpan w:val="3"/>
            <w:shd w:val="clear" w:color="auto" w:fill="FFFFFF"/>
            <w:vAlign w:val="center"/>
          </w:tcPr>
          <w:p w14:paraId="68F96B6F"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xml:space="preserve">- Địa điểm thực hiện: Nộp hồ sơ, nhận kết quả giải quyết tại Trung tâm Phục vụ - Kiểm soát thủ tục hành chính tỉnh, địa chỉ: Số 54 đường Hùng Vương, thành phố Quảng Ngãi, tỉnh </w:t>
            </w:r>
            <w:r w:rsidRPr="00C64E85">
              <w:rPr>
                <w:rFonts w:ascii="Times New Roman" w:eastAsia="Times New Roman" w:hAnsi="Times New Roman" w:cs="Times New Roman"/>
                <w:bCs/>
                <w:color w:val="000000" w:themeColor="text1"/>
                <w:sz w:val="28"/>
                <w:szCs w:val="28"/>
                <w:lang w:val="en-US" w:eastAsia="en-US"/>
              </w:rPr>
              <w:lastRenderedPageBreak/>
              <w:t>Quảng Ngãi.</w:t>
            </w:r>
          </w:p>
          <w:p w14:paraId="439B76BD"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Cách thức thực hiện: Thông qua các cách thức sau:</w:t>
            </w:r>
          </w:p>
          <w:p w14:paraId="3E26FC57"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Trực tiếp.</w:t>
            </w:r>
          </w:p>
          <w:p w14:paraId="78AB5A9C"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Qua dịch vụ bưu chính.</w:t>
            </w:r>
          </w:p>
          <w:p w14:paraId="60C01E0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val="en-US" w:eastAsia="en-US"/>
              </w:rPr>
              <w:t>+ Trực tuyến tại địa chỉ: https://dichvucong.quangngai.gov.vn; https://dichvucong.gov.vn.</w:t>
            </w:r>
          </w:p>
        </w:tc>
        <w:tc>
          <w:tcPr>
            <w:tcW w:w="1423" w:type="dxa"/>
            <w:gridSpan w:val="2"/>
            <w:shd w:val="clear" w:color="auto" w:fill="FFFFFF"/>
            <w:vAlign w:val="center"/>
          </w:tcPr>
          <w:p w14:paraId="454D39C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3EAE607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42B7483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w:t>
            </w:r>
            <w:r w:rsidRPr="00C64E85">
              <w:rPr>
                <w:rFonts w:ascii="Times New Roman" w:hAnsi="Times New Roman" w:cs="Times New Roman"/>
                <w:bCs/>
                <w:color w:val="000000" w:themeColor="text1"/>
                <w:sz w:val="28"/>
                <w:szCs w:val="28"/>
              </w:rPr>
              <w:lastRenderedPageBreak/>
              <w:t xml:space="preserve">Luật Nhà ở số 27/2023/QH15, Luật Kinh doanh bất động sản số 29/2023/QH15 và Luật Các tổ chức tín dụng số 32/2024/QH15. </w:t>
            </w:r>
          </w:p>
          <w:p w14:paraId="0C59318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5265D167" w14:textId="77777777" w:rsidTr="00072850">
        <w:trPr>
          <w:trHeight w:val="72"/>
        </w:trPr>
        <w:tc>
          <w:tcPr>
            <w:tcW w:w="866" w:type="dxa"/>
            <w:shd w:val="clear" w:color="auto" w:fill="FFFFFF"/>
            <w:vAlign w:val="center"/>
          </w:tcPr>
          <w:p w14:paraId="1F5EB72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178</w:t>
            </w:r>
          </w:p>
        </w:tc>
        <w:tc>
          <w:tcPr>
            <w:tcW w:w="698" w:type="dxa"/>
            <w:shd w:val="clear" w:color="auto" w:fill="FFFFFF"/>
            <w:vAlign w:val="center"/>
          </w:tcPr>
          <w:p w14:paraId="0FA47F5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18</w:t>
            </w:r>
          </w:p>
        </w:tc>
        <w:tc>
          <w:tcPr>
            <w:tcW w:w="1837" w:type="dxa"/>
            <w:shd w:val="clear" w:color="auto" w:fill="FFFFFF"/>
            <w:vAlign w:val="center"/>
          </w:tcPr>
          <w:p w14:paraId="34B5632D"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1.012768.H48</w:t>
            </w:r>
          </w:p>
        </w:tc>
        <w:tc>
          <w:tcPr>
            <w:tcW w:w="2267" w:type="dxa"/>
            <w:gridSpan w:val="2"/>
            <w:shd w:val="clear" w:color="auto" w:fill="FFFFFF"/>
            <w:vAlign w:val="center"/>
          </w:tcPr>
          <w:p w14:paraId="2DAA8EE3" w14:textId="77777777" w:rsidR="0098224C" w:rsidRPr="00C64E85" w:rsidRDefault="0098224C" w:rsidP="00072850">
            <w:pPr>
              <w:spacing w:before="60" w:after="60"/>
              <w:ind w:right="57"/>
              <w:jc w:val="both"/>
              <w:outlineLvl w:val="0"/>
              <w:rPr>
                <w:rFonts w:ascii="Times New Roman" w:eastAsia="Arial Unicode MS"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 xml:space="preserve">Đăng </w:t>
            </w:r>
            <w:r w:rsidRPr="00C64E85">
              <w:rPr>
                <w:rFonts w:ascii="Times New Roman" w:eastAsia="Arial Unicode MS" w:hAnsi="Times New Roman" w:cs="Times New Roman"/>
                <w:bCs/>
                <w:color w:val="000000" w:themeColor="text1"/>
                <w:sz w:val="28"/>
                <w:szCs w:val="28"/>
              </w:rPr>
              <w:t xml:space="preserve">ký biến động đối với trường hợp đổi tên hoặc thay đổi thông tin về người sử dụng đất, chủ sở hữu tài sản gắn liền với đất; thay đổi hạn chế quyền sử dụng đất, quyền sở hữu tài sản gắn liền với đất hoặc có thay đổi quyền đối với thửa </w:t>
            </w:r>
            <w:r w:rsidRPr="00C64E85">
              <w:rPr>
                <w:rFonts w:ascii="Times New Roman" w:eastAsia="Arial Unicode MS" w:hAnsi="Times New Roman" w:cs="Times New Roman"/>
                <w:bCs/>
                <w:color w:val="000000" w:themeColor="text1"/>
                <w:sz w:val="28"/>
                <w:szCs w:val="28"/>
              </w:rPr>
              <w:lastRenderedPageBreak/>
              <w:t>đất liền kề; giảm diện tích thửa đất do sạt lở tự nhiên</w:t>
            </w:r>
          </w:p>
        </w:tc>
        <w:tc>
          <w:tcPr>
            <w:tcW w:w="1984" w:type="dxa"/>
            <w:gridSpan w:val="3"/>
            <w:shd w:val="clear" w:color="auto" w:fill="FFFFFF"/>
            <w:vAlign w:val="center"/>
          </w:tcPr>
          <w:p w14:paraId="033876A1"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Thời gian thực hiện thủ tục đổi tên hoặc thay đổi thông tin về người sử dụng đất, chủ sở hữu tài sản gắn liền với đất là không quá 05 ngày làm việc.</w:t>
            </w:r>
          </w:p>
          <w:p w14:paraId="282BC200"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Thời gian thực hiện thủ tục thay đổi hạn chế </w:t>
            </w:r>
            <w:r w:rsidRPr="00C64E85">
              <w:rPr>
                <w:rFonts w:ascii="Times New Roman" w:hAnsi="Times New Roman" w:cs="Times New Roman"/>
                <w:bCs/>
                <w:color w:val="000000" w:themeColor="text1"/>
                <w:sz w:val="28"/>
                <w:szCs w:val="28"/>
              </w:rPr>
              <w:lastRenderedPageBreak/>
              <w:t>quyền sử dụng đất, quyền sở hữu tài sản gắn liền với đất hoặc có thay đổi quyền đối với thửa đất liền kề là không quá 07 ngày làm việc.</w:t>
            </w:r>
          </w:p>
          <w:p w14:paraId="31BE46BB"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p>
        </w:tc>
        <w:tc>
          <w:tcPr>
            <w:tcW w:w="3259" w:type="dxa"/>
            <w:gridSpan w:val="3"/>
            <w:shd w:val="clear" w:color="auto" w:fill="FFFFFF"/>
            <w:vAlign w:val="center"/>
          </w:tcPr>
          <w:p w14:paraId="6BAC3E69"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lastRenderedPageBreak/>
              <w:t>- Địa điểm thực hiện:</w:t>
            </w:r>
          </w:p>
          <w:p w14:paraId="49E3311D"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2BDFFFD3"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xml:space="preserve">+ Đối với các trường hợp do Chi nhánh VPĐKĐĐ các </w:t>
            </w:r>
            <w:r w:rsidRPr="00C64E85">
              <w:rPr>
                <w:rFonts w:ascii="Times New Roman" w:eastAsia="Times New Roman" w:hAnsi="Times New Roman" w:cs="Times New Roman"/>
                <w:bCs/>
                <w:color w:val="000000" w:themeColor="text1"/>
                <w:sz w:val="28"/>
                <w:szCs w:val="28"/>
                <w:lang w:eastAsia="en-US"/>
              </w:rPr>
              <w:lastRenderedPageBreak/>
              <w:t>huyện, thị xã thực hiện: Nộp hồ sơ, nhận kết quả giải quyết tại Bộ phận Một cửa của UBND các huyện, thị xã.</w:t>
            </w:r>
          </w:p>
          <w:p w14:paraId="4B6616C5"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Cách thức thực hiện: Thông qua các cách thức sau:</w:t>
            </w:r>
          </w:p>
          <w:p w14:paraId="26846A98"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40FA19B1"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55B8784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eastAsia="en-US"/>
              </w:rPr>
              <w:t>+ Trực tuyến tại địa chỉ: https://dichvucong.quangngai.gov.vn; https://dichvucong.gov.vn.</w:t>
            </w:r>
          </w:p>
        </w:tc>
        <w:tc>
          <w:tcPr>
            <w:tcW w:w="1423" w:type="dxa"/>
            <w:gridSpan w:val="2"/>
            <w:shd w:val="clear" w:color="auto" w:fill="FFFFFF"/>
            <w:vAlign w:val="center"/>
          </w:tcPr>
          <w:p w14:paraId="20EB725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038D798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657CCDD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7FF0C29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0C7CB91E" w14:textId="77777777" w:rsidTr="00072850">
        <w:trPr>
          <w:trHeight w:val="72"/>
        </w:trPr>
        <w:tc>
          <w:tcPr>
            <w:tcW w:w="866" w:type="dxa"/>
            <w:shd w:val="clear" w:color="auto" w:fill="FFFFFF"/>
            <w:vAlign w:val="center"/>
          </w:tcPr>
          <w:p w14:paraId="271F3F4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179</w:t>
            </w:r>
          </w:p>
        </w:tc>
        <w:tc>
          <w:tcPr>
            <w:tcW w:w="698" w:type="dxa"/>
            <w:shd w:val="clear" w:color="auto" w:fill="FFFFFF"/>
            <w:vAlign w:val="center"/>
          </w:tcPr>
          <w:p w14:paraId="74CA442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19</w:t>
            </w:r>
          </w:p>
        </w:tc>
        <w:tc>
          <w:tcPr>
            <w:tcW w:w="1837" w:type="dxa"/>
            <w:shd w:val="clear" w:color="auto" w:fill="FFFFFF"/>
            <w:vAlign w:val="center"/>
          </w:tcPr>
          <w:p w14:paraId="0EA48394"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1.012769.H48</w:t>
            </w:r>
          </w:p>
        </w:tc>
        <w:tc>
          <w:tcPr>
            <w:tcW w:w="2267" w:type="dxa"/>
            <w:gridSpan w:val="2"/>
            <w:shd w:val="clear" w:color="auto" w:fill="FFFFFF"/>
            <w:vAlign w:val="center"/>
          </w:tcPr>
          <w:p w14:paraId="5858734C"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Đăng ký tài sản gắn liền với thửa đất đã được cấp Giấy chứng nhận hoặc đăng ký thay đổi về tài sản gắn liền với đất so với nội dung đã đăng ký</w:t>
            </w:r>
          </w:p>
        </w:tc>
        <w:tc>
          <w:tcPr>
            <w:tcW w:w="1984" w:type="dxa"/>
            <w:gridSpan w:val="3"/>
            <w:shd w:val="clear" w:color="auto" w:fill="FFFFFF"/>
            <w:vAlign w:val="center"/>
          </w:tcPr>
          <w:p w14:paraId="544BFCBB"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K</w:t>
            </w:r>
            <w:r w:rsidRPr="00C64E85">
              <w:rPr>
                <w:rFonts w:ascii="Times New Roman" w:hAnsi="Times New Roman" w:cs="Times New Roman"/>
                <w:bCs/>
                <w:color w:val="000000" w:themeColor="text1"/>
                <w:sz w:val="28"/>
                <w:szCs w:val="28"/>
              </w:rPr>
              <w:t>hông quá 10 ngày làm việc đối với trường hợp đăng ký quyền sở hữu tài sản gắn liền với thửa đất đã cấp Giấy chứng nhận</w:t>
            </w:r>
            <w:r w:rsidRPr="00C64E85">
              <w:rPr>
                <w:rFonts w:ascii="Times New Roman" w:hAnsi="Times New Roman" w:cs="Times New Roman"/>
                <w:bCs/>
                <w:color w:val="000000" w:themeColor="text1"/>
                <w:sz w:val="28"/>
                <w:szCs w:val="28"/>
                <w:lang w:val="en-US"/>
              </w:rPr>
              <w:t>.</w:t>
            </w:r>
          </w:p>
          <w:p w14:paraId="022B6EC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 Không quá 07 ngày làm việc đối với trường hợp đăng ký </w:t>
            </w:r>
            <w:r w:rsidRPr="00C64E85">
              <w:rPr>
                <w:rFonts w:ascii="Times New Roman" w:hAnsi="Times New Roman" w:cs="Times New Roman"/>
                <w:bCs/>
                <w:color w:val="000000" w:themeColor="text1"/>
                <w:sz w:val="28"/>
                <w:szCs w:val="28"/>
              </w:rPr>
              <w:lastRenderedPageBreak/>
              <w:t>thay đổi về tài sản gắn liền với đất so với nội dung đã đăng ký.</w:t>
            </w:r>
          </w:p>
        </w:tc>
        <w:tc>
          <w:tcPr>
            <w:tcW w:w="3259" w:type="dxa"/>
            <w:gridSpan w:val="3"/>
            <w:shd w:val="clear" w:color="auto" w:fill="FFFFFF"/>
            <w:vAlign w:val="center"/>
          </w:tcPr>
          <w:p w14:paraId="5745576D"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lastRenderedPageBreak/>
              <w:t>- Địa điểm thực hiện:</w:t>
            </w:r>
          </w:p>
          <w:p w14:paraId="1A37E4F7"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6D57A594"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xml:space="preserve">+ Đối với các trường hợp do Chi nhánh VPĐKĐĐ các </w:t>
            </w:r>
            <w:r w:rsidRPr="00C64E85">
              <w:rPr>
                <w:rFonts w:ascii="Times New Roman" w:eastAsia="Times New Roman" w:hAnsi="Times New Roman" w:cs="Times New Roman"/>
                <w:bCs/>
                <w:color w:val="000000" w:themeColor="text1"/>
                <w:sz w:val="28"/>
                <w:szCs w:val="28"/>
                <w:lang w:eastAsia="en-US"/>
              </w:rPr>
              <w:lastRenderedPageBreak/>
              <w:t>huyện, thị xã thực hiện: Nộp hồ sơ, nhận kết quả giải quyết tại Bộ phận Một cửa của UBND các huyện, thị xã.</w:t>
            </w:r>
          </w:p>
          <w:p w14:paraId="56781467"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Cách thức thực hiện: Thông qua các cách thức sau:</w:t>
            </w:r>
          </w:p>
          <w:p w14:paraId="57B39400"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1F41A303"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341769DB"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eastAsia="en-US"/>
              </w:rPr>
              <w:t>+ Trực tuyến tại địa chỉ: https://dichvucong.quangngai.gov.vn; https://dichvucong.gov.vn.</w:t>
            </w:r>
          </w:p>
        </w:tc>
        <w:tc>
          <w:tcPr>
            <w:tcW w:w="1423" w:type="dxa"/>
            <w:gridSpan w:val="2"/>
            <w:shd w:val="clear" w:color="auto" w:fill="FFFFFF"/>
            <w:vAlign w:val="center"/>
          </w:tcPr>
          <w:p w14:paraId="0144C02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458BE6C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2321B8B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FB70D0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1C2B9321" w14:textId="77777777" w:rsidTr="00072850">
        <w:trPr>
          <w:trHeight w:val="72"/>
        </w:trPr>
        <w:tc>
          <w:tcPr>
            <w:tcW w:w="866" w:type="dxa"/>
            <w:shd w:val="clear" w:color="auto" w:fill="FFFFFF"/>
            <w:vAlign w:val="center"/>
          </w:tcPr>
          <w:p w14:paraId="27D65E0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180</w:t>
            </w:r>
          </w:p>
        </w:tc>
        <w:tc>
          <w:tcPr>
            <w:tcW w:w="698" w:type="dxa"/>
            <w:shd w:val="clear" w:color="auto" w:fill="FFFFFF"/>
            <w:vAlign w:val="center"/>
          </w:tcPr>
          <w:p w14:paraId="65E14FB6"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20</w:t>
            </w:r>
          </w:p>
        </w:tc>
        <w:tc>
          <w:tcPr>
            <w:tcW w:w="1837" w:type="dxa"/>
            <w:shd w:val="clear" w:color="auto" w:fill="FFFFFF"/>
            <w:vAlign w:val="center"/>
          </w:tcPr>
          <w:p w14:paraId="0FBBE2EB"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1.012770.H48</w:t>
            </w:r>
          </w:p>
        </w:tc>
        <w:tc>
          <w:tcPr>
            <w:tcW w:w="2267" w:type="dxa"/>
            <w:gridSpan w:val="2"/>
            <w:shd w:val="clear" w:color="auto" w:fill="FFFFFF"/>
            <w:vAlign w:val="center"/>
          </w:tcPr>
          <w:p w14:paraId="35FD1721"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Đăng ký biến động  thay đổi quyền sử dụng đất, quyền sở hữu tài sản gắn liền với đất do chia, tách, hợp nhất, sáp nhập tổ chức hoặc chuyển đổi mô hình tổ chức</w:t>
            </w:r>
          </w:p>
        </w:tc>
        <w:tc>
          <w:tcPr>
            <w:tcW w:w="1984" w:type="dxa"/>
            <w:gridSpan w:val="3"/>
            <w:shd w:val="clear" w:color="auto" w:fill="FFFFFF"/>
            <w:vAlign w:val="center"/>
          </w:tcPr>
          <w:p w14:paraId="496D2AF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Không quá 08 ngày làm việc</w:t>
            </w:r>
          </w:p>
        </w:tc>
        <w:tc>
          <w:tcPr>
            <w:tcW w:w="3259" w:type="dxa"/>
            <w:gridSpan w:val="3"/>
            <w:shd w:val="clear" w:color="auto" w:fill="FFFFFF"/>
            <w:vAlign w:val="center"/>
          </w:tcPr>
          <w:p w14:paraId="7C157D92"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5F7F4D50"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Cách thức thực hiện: Thông qua các cách thức sau:</w:t>
            </w:r>
          </w:p>
          <w:p w14:paraId="31C5D8E5"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Trực tiếp.</w:t>
            </w:r>
          </w:p>
          <w:p w14:paraId="0E1E9313"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Qua dịch vụ bưu chính.</w:t>
            </w:r>
          </w:p>
          <w:p w14:paraId="45FCF72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val="en-US" w:eastAsia="en-US"/>
              </w:rPr>
              <w:lastRenderedPageBreak/>
              <w:t>+ Trực tuyến tại địa chỉ: https://dichvucong.quangngai.gov.vn; https://dichvucong.gov.vn.</w:t>
            </w:r>
          </w:p>
        </w:tc>
        <w:tc>
          <w:tcPr>
            <w:tcW w:w="1423" w:type="dxa"/>
            <w:gridSpan w:val="2"/>
            <w:shd w:val="clear" w:color="auto" w:fill="FFFFFF"/>
            <w:vAlign w:val="center"/>
          </w:tcPr>
          <w:p w14:paraId="14A15B7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0D3DEF9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1C1C6EA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09CD185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5B19034F" w14:textId="77777777" w:rsidTr="00072850">
        <w:trPr>
          <w:trHeight w:val="72"/>
        </w:trPr>
        <w:tc>
          <w:tcPr>
            <w:tcW w:w="866" w:type="dxa"/>
            <w:shd w:val="clear" w:color="auto" w:fill="FFFFFF"/>
            <w:vAlign w:val="center"/>
          </w:tcPr>
          <w:p w14:paraId="4EB8247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181</w:t>
            </w:r>
          </w:p>
        </w:tc>
        <w:tc>
          <w:tcPr>
            <w:tcW w:w="698" w:type="dxa"/>
            <w:shd w:val="clear" w:color="auto" w:fill="FFFFFF"/>
            <w:vAlign w:val="center"/>
          </w:tcPr>
          <w:p w14:paraId="095AD986"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21</w:t>
            </w:r>
          </w:p>
        </w:tc>
        <w:tc>
          <w:tcPr>
            <w:tcW w:w="1837" w:type="dxa"/>
            <w:shd w:val="clear" w:color="auto" w:fill="FFFFFF"/>
            <w:vAlign w:val="center"/>
          </w:tcPr>
          <w:p w14:paraId="7D578E51"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1.012772.H48</w:t>
            </w:r>
          </w:p>
        </w:tc>
        <w:tc>
          <w:tcPr>
            <w:tcW w:w="2267" w:type="dxa"/>
            <w:gridSpan w:val="2"/>
            <w:shd w:val="clear" w:color="auto" w:fill="FFFFFF"/>
            <w:vAlign w:val="center"/>
          </w:tcPr>
          <w:p w14:paraId="22FBB2D0"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xml:space="preserve">Đăng </w:t>
            </w:r>
            <w:r w:rsidRPr="00C64E85">
              <w:rPr>
                <w:rFonts w:ascii="Times New Roman" w:hAnsi="Times New Roman" w:cs="Times New Roman"/>
                <w:bCs/>
                <w:color w:val="000000" w:themeColor="text1"/>
                <w:sz w:val="28"/>
                <w:szCs w:val="28"/>
              </w:rPr>
              <w:t xml:space="preserve">ký biến động đối với trường hợp thay đổi quyền sử dụng đất, quyền sở hữu tài sản gắn liền với đất theo thỏa thuận của các thành viên hộ gia đình hoặc của vợ và chồng; quyền sử dụng đất xây dựng công trình trên mặt đất phục vụ cho việc vận hành, khai thác sử dụng công trình ngầm, quyền sở hữu công trình ngầm; bán tài sản, điều chuyển, </w:t>
            </w:r>
            <w:r w:rsidRPr="00C64E85">
              <w:rPr>
                <w:rFonts w:ascii="Times New Roman" w:hAnsi="Times New Roman" w:cs="Times New Roman"/>
                <w:bCs/>
                <w:color w:val="000000" w:themeColor="text1"/>
                <w:sz w:val="28"/>
                <w:szCs w:val="28"/>
              </w:rPr>
              <w:lastRenderedPageBreak/>
              <w:t>chuyển nhượng quyền sử dụng đất là tài sản công theo quy định của pháp luật về quản lý, sử dụng tài sản công; nhận quyền sử dụng đất, quyền sở hữu tài sản gắn liền với đất theo kết quả giải quyết tranh chấp, khiếu nại, tố cáo về đất đai; nhận quyền sử dụng đất, quyền sở hữu tài sản gắn liền với đất do xử lý tài sản thế chấp là quyền sử dụng đất, tài sản gắn liền với đất đã được đăng ký, bao gồm cả xử lý khoản nợ có nguồn gốc từ khoản nợ xấu của tổ chức tín dụng, chi nhánh ngân hàng nước ngoài</w:t>
            </w:r>
          </w:p>
        </w:tc>
        <w:tc>
          <w:tcPr>
            <w:tcW w:w="1984" w:type="dxa"/>
            <w:gridSpan w:val="3"/>
            <w:shd w:val="clear" w:color="auto" w:fill="FFFFFF"/>
            <w:vAlign w:val="center"/>
          </w:tcPr>
          <w:p w14:paraId="2D0792EE"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lastRenderedPageBreak/>
              <w:t>- Thời gian thực hiện không quá 08 ngày làm việc</w:t>
            </w:r>
            <w:r w:rsidRPr="00C64E85">
              <w:rPr>
                <w:rFonts w:ascii="Times New Roman" w:hAnsi="Times New Roman" w:cs="Times New Roman"/>
                <w:bCs/>
                <w:color w:val="000000" w:themeColor="text1"/>
                <w:sz w:val="28"/>
                <w:szCs w:val="28"/>
                <w:lang w:val="en-US"/>
              </w:rPr>
              <w:t>.</w:t>
            </w:r>
          </w:p>
          <w:p w14:paraId="169C853D"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xml:space="preserve">- Thời gian thực hiện thủ tục đăng ký biến động đối với trường hợp thay đổi về quyền sử dụng đất xây dựng công trình trên mặt đất phục vụ cho việc vận hành, khai thác sử dụng công trình ngầm, quyền sở hữu công trình ngầm </w:t>
            </w:r>
            <w:r w:rsidRPr="00C64E85">
              <w:rPr>
                <w:rFonts w:ascii="Times New Roman" w:hAnsi="Times New Roman" w:cs="Times New Roman"/>
                <w:bCs/>
                <w:color w:val="000000" w:themeColor="text1"/>
                <w:sz w:val="28"/>
                <w:szCs w:val="28"/>
              </w:rPr>
              <w:lastRenderedPageBreak/>
              <w:t>là không quá 15 ngày làm việc</w:t>
            </w:r>
            <w:r w:rsidRPr="00C64E85">
              <w:rPr>
                <w:rFonts w:ascii="Times New Roman" w:hAnsi="Times New Roman" w:cs="Times New Roman"/>
                <w:bCs/>
                <w:color w:val="000000" w:themeColor="text1"/>
                <w:sz w:val="28"/>
                <w:szCs w:val="28"/>
                <w:lang w:val="en-US"/>
              </w:rPr>
              <w:t>.</w:t>
            </w:r>
          </w:p>
          <w:p w14:paraId="0DB0214C"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Thời gian thực hiện thủ tục đăng ký biến động đối với trường hợp bán tài sản, điều chuyển,</w:t>
            </w:r>
            <w:r w:rsidRPr="00C64E85">
              <w:rPr>
                <w:rFonts w:ascii="Times New Roman" w:hAnsi="Times New Roman" w:cs="Times New Roman"/>
                <w:bCs/>
                <w:color w:val="000000" w:themeColor="text1"/>
                <w:sz w:val="28"/>
                <w:szCs w:val="28"/>
                <w:lang w:val="en-US"/>
              </w:rPr>
              <w:t xml:space="preserve"> </w:t>
            </w:r>
            <w:r w:rsidRPr="00C64E85">
              <w:rPr>
                <w:rFonts w:ascii="Times New Roman" w:hAnsi="Times New Roman" w:cs="Times New Roman"/>
                <w:bCs/>
                <w:color w:val="000000" w:themeColor="text1"/>
                <w:sz w:val="28"/>
                <w:szCs w:val="28"/>
              </w:rPr>
              <w:t>chuyển nhượng quyền sử dụng đất là tài sản công theo quy định của pháp luật về quản lý, sử dụng tài sản công là không quá 10 ngày làm việc</w:t>
            </w:r>
            <w:r w:rsidRPr="00C64E85">
              <w:rPr>
                <w:rFonts w:ascii="Times New Roman" w:hAnsi="Times New Roman" w:cs="Times New Roman"/>
                <w:bCs/>
                <w:color w:val="000000" w:themeColor="text1"/>
                <w:sz w:val="28"/>
                <w:szCs w:val="28"/>
                <w:lang w:val="en-US"/>
              </w:rPr>
              <w:t>.</w:t>
            </w:r>
          </w:p>
        </w:tc>
        <w:tc>
          <w:tcPr>
            <w:tcW w:w="3259" w:type="dxa"/>
            <w:gridSpan w:val="3"/>
            <w:shd w:val="clear" w:color="auto" w:fill="FFFFFF"/>
            <w:vAlign w:val="center"/>
          </w:tcPr>
          <w:p w14:paraId="38FA1390"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lastRenderedPageBreak/>
              <w:t>- Địa điểm thực hiện:</w:t>
            </w:r>
          </w:p>
          <w:p w14:paraId="6CCD4291"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197FAAEA"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Đối với các trường hợp do Chi nhánh VPĐKĐĐ các huyện, thị xã thực hiện: Nộp hồ sơ, nhận kết quả giải quyết tại Bộ phận Một cửa các huyện, thị xã.</w:t>
            </w:r>
          </w:p>
          <w:p w14:paraId="51CC9E9C"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xml:space="preserve">- Cách thức thực hiện: Thông qua các cách thức </w:t>
            </w:r>
            <w:r w:rsidRPr="00C64E85">
              <w:rPr>
                <w:rFonts w:ascii="Times New Roman" w:eastAsia="Times New Roman" w:hAnsi="Times New Roman" w:cs="Times New Roman"/>
                <w:bCs/>
                <w:color w:val="000000" w:themeColor="text1"/>
                <w:sz w:val="28"/>
                <w:szCs w:val="28"/>
                <w:lang w:val="en-US" w:eastAsia="en-US"/>
              </w:rPr>
              <w:lastRenderedPageBreak/>
              <w:t>sau:</w:t>
            </w:r>
          </w:p>
          <w:p w14:paraId="31EDAB14"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Trực tiếp.</w:t>
            </w:r>
          </w:p>
          <w:p w14:paraId="05C8E108"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Qua dịch vụ bưu chính.</w:t>
            </w:r>
          </w:p>
          <w:p w14:paraId="066D9D5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val="en-US" w:eastAsia="en-US"/>
              </w:rPr>
              <w:t>+ Trực tuyến tại địa chỉ: https://dichvucong.quangngai.gov.vn; https://dichvucong.gov.vn.</w:t>
            </w:r>
          </w:p>
        </w:tc>
        <w:tc>
          <w:tcPr>
            <w:tcW w:w="1423" w:type="dxa"/>
            <w:gridSpan w:val="2"/>
            <w:shd w:val="clear" w:color="auto" w:fill="FFFFFF"/>
            <w:vAlign w:val="center"/>
          </w:tcPr>
          <w:p w14:paraId="3638E2C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3F5FADA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54969C1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0EEFAD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(3) Nghị định số 101/2024/NĐ-CP ngày 29/7/2024 của Chính phủ quy định về điều tra cơ bản đất đai; đăng ký, cấp Giấy chứng nhận quyền sử dụng </w:t>
            </w:r>
            <w:r w:rsidRPr="00C64E85">
              <w:rPr>
                <w:rFonts w:ascii="Times New Roman" w:hAnsi="Times New Roman" w:cs="Times New Roman"/>
                <w:bCs/>
                <w:color w:val="000000" w:themeColor="text1"/>
                <w:sz w:val="28"/>
                <w:szCs w:val="28"/>
              </w:rPr>
              <w:lastRenderedPageBreak/>
              <w:t>đất, quyền sở hữu tài sản gắn liền với đất và Hệ thống thông tin đất đai.</w:t>
            </w:r>
          </w:p>
        </w:tc>
      </w:tr>
      <w:tr w:rsidR="0098224C" w:rsidRPr="00C64E85" w14:paraId="014DAC0C" w14:textId="77777777" w:rsidTr="00072850">
        <w:trPr>
          <w:trHeight w:val="72"/>
        </w:trPr>
        <w:tc>
          <w:tcPr>
            <w:tcW w:w="866" w:type="dxa"/>
            <w:shd w:val="clear" w:color="auto" w:fill="FFFFFF"/>
            <w:vAlign w:val="center"/>
          </w:tcPr>
          <w:p w14:paraId="69A0D04D"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182</w:t>
            </w:r>
          </w:p>
        </w:tc>
        <w:tc>
          <w:tcPr>
            <w:tcW w:w="698" w:type="dxa"/>
            <w:shd w:val="clear" w:color="auto" w:fill="FFFFFF"/>
            <w:vAlign w:val="center"/>
          </w:tcPr>
          <w:p w14:paraId="59641BA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22</w:t>
            </w:r>
          </w:p>
        </w:tc>
        <w:tc>
          <w:tcPr>
            <w:tcW w:w="1837" w:type="dxa"/>
            <w:shd w:val="clear" w:color="auto" w:fill="FFFFFF"/>
            <w:vAlign w:val="center"/>
          </w:tcPr>
          <w:p w14:paraId="70867F6E"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1.012793.H48</w:t>
            </w:r>
          </w:p>
        </w:tc>
        <w:tc>
          <w:tcPr>
            <w:tcW w:w="2267" w:type="dxa"/>
            <w:gridSpan w:val="2"/>
            <w:shd w:val="clear" w:color="auto" w:fill="FFFFFF"/>
            <w:vAlign w:val="center"/>
          </w:tcPr>
          <w:p w14:paraId="72D39904"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xml:space="preserve">Đăng </w:t>
            </w:r>
            <w:r w:rsidRPr="00C64E85">
              <w:rPr>
                <w:rFonts w:ascii="Times New Roman" w:hAnsi="Times New Roman" w:cs="Times New Roman"/>
                <w:bCs/>
                <w:color w:val="000000" w:themeColor="text1"/>
                <w:sz w:val="28"/>
                <w:szCs w:val="28"/>
              </w:rPr>
              <w:t>ký biến động đối với trường hợp thành viên của hộ gia đình hoặc cá nhân đang sử dụng đất thành lập doanh nghiệp tư nhân và sử dụng đất vào hoạt động sản xuất kinh doanh của doanh nghiệp</w:t>
            </w:r>
          </w:p>
        </w:tc>
        <w:tc>
          <w:tcPr>
            <w:tcW w:w="1984" w:type="dxa"/>
            <w:gridSpan w:val="3"/>
            <w:shd w:val="clear" w:color="auto" w:fill="FFFFFF"/>
            <w:vAlign w:val="center"/>
          </w:tcPr>
          <w:p w14:paraId="3AA22A9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Không quá 10 ngày làm việc</w:t>
            </w:r>
          </w:p>
        </w:tc>
        <w:tc>
          <w:tcPr>
            <w:tcW w:w="3259" w:type="dxa"/>
            <w:gridSpan w:val="3"/>
            <w:shd w:val="clear" w:color="auto" w:fill="FFFFFF"/>
            <w:vAlign w:val="center"/>
          </w:tcPr>
          <w:p w14:paraId="7A497BC2"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701DC08D"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Cách thức thực hiện: Thông qua các cách thức sau:</w:t>
            </w:r>
          </w:p>
          <w:p w14:paraId="4070E3D3"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Trực tiếp.</w:t>
            </w:r>
          </w:p>
          <w:p w14:paraId="45E0E035"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Qua dịch vụ bưu chính.</w:t>
            </w:r>
          </w:p>
          <w:p w14:paraId="5F0620D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val="en-US" w:eastAsia="en-US"/>
              </w:rPr>
              <w:t>+ Trực tuyến tại địa chỉ: https://dichvucong.quangngai.gov.vn; https://dichvucong.gov.vn.</w:t>
            </w:r>
          </w:p>
        </w:tc>
        <w:tc>
          <w:tcPr>
            <w:tcW w:w="1423" w:type="dxa"/>
            <w:gridSpan w:val="2"/>
            <w:shd w:val="clear" w:color="auto" w:fill="FFFFFF"/>
            <w:vAlign w:val="center"/>
          </w:tcPr>
          <w:p w14:paraId="09263B1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1AB66FB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63E7E74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2A0E3B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7DBC0E33" w14:textId="77777777" w:rsidTr="00072850">
        <w:trPr>
          <w:trHeight w:val="72"/>
        </w:trPr>
        <w:tc>
          <w:tcPr>
            <w:tcW w:w="866" w:type="dxa"/>
            <w:shd w:val="clear" w:color="auto" w:fill="FFFFFF"/>
            <w:vAlign w:val="center"/>
          </w:tcPr>
          <w:p w14:paraId="1BCDE86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183</w:t>
            </w:r>
          </w:p>
        </w:tc>
        <w:tc>
          <w:tcPr>
            <w:tcW w:w="698" w:type="dxa"/>
            <w:shd w:val="clear" w:color="auto" w:fill="FFFFFF"/>
            <w:vAlign w:val="center"/>
          </w:tcPr>
          <w:p w14:paraId="455A93E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23</w:t>
            </w:r>
          </w:p>
        </w:tc>
        <w:tc>
          <w:tcPr>
            <w:tcW w:w="1837" w:type="dxa"/>
            <w:shd w:val="clear" w:color="auto" w:fill="FFFFFF"/>
            <w:vAlign w:val="center"/>
          </w:tcPr>
          <w:p w14:paraId="3EE92FB8"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1.012794.H48</w:t>
            </w:r>
          </w:p>
        </w:tc>
        <w:tc>
          <w:tcPr>
            <w:tcW w:w="2267" w:type="dxa"/>
            <w:gridSpan w:val="2"/>
            <w:shd w:val="clear" w:color="auto" w:fill="FFFFFF"/>
            <w:vAlign w:val="center"/>
          </w:tcPr>
          <w:p w14:paraId="12D86E74"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 xml:space="preserve">Đăng </w:t>
            </w:r>
            <w:r w:rsidRPr="00C64E85">
              <w:rPr>
                <w:rFonts w:ascii="Times New Roman" w:hAnsi="Times New Roman" w:cs="Times New Roman"/>
                <w:bCs/>
                <w:color w:val="000000" w:themeColor="text1"/>
                <w:sz w:val="28"/>
                <w:szCs w:val="28"/>
              </w:rPr>
              <w:t xml:space="preserve">ký biến động đối với trường hợp điều chỉnh quy hoạch xây dựng chi tiết; cấp Giấy chứng nhận cho </w:t>
            </w:r>
            <w:r w:rsidRPr="00C64E85">
              <w:rPr>
                <w:rFonts w:ascii="Times New Roman" w:hAnsi="Times New Roman" w:cs="Times New Roman"/>
                <w:bCs/>
                <w:color w:val="000000" w:themeColor="text1"/>
                <w:sz w:val="28"/>
                <w:szCs w:val="28"/>
              </w:rPr>
              <w:lastRenderedPageBreak/>
              <w:t>từng thửa đất theo quy hoạch xây dựng chi tiết cho chủ đầu tư dự án có nhu cầu</w:t>
            </w:r>
          </w:p>
          <w:p w14:paraId="14120BFE" w14:textId="77777777" w:rsidR="0098224C" w:rsidRPr="00C64E85" w:rsidRDefault="0098224C" w:rsidP="00072850">
            <w:pPr>
              <w:spacing w:before="60" w:after="60"/>
              <w:ind w:right="57"/>
              <w:outlineLvl w:val="0"/>
              <w:rPr>
                <w:rFonts w:ascii="Times New Roman" w:hAnsi="Times New Roman" w:cs="Times New Roman"/>
                <w:bCs/>
                <w:color w:val="000000" w:themeColor="text1"/>
                <w:sz w:val="28"/>
                <w:szCs w:val="28"/>
                <w:lang w:val="en-US"/>
              </w:rPr>
            </w:pPr>
          </w:p>
        </w:tc>
        <w:tc>
          <w:tcPr>
            <w:tcW w:w="1984" w:type="dxa"/>
            <w:gridSpan w:val="3"/>
            <w:shd w:val="clear" w:color="auto" w:fill="FFFFFF"/>
            <w:vAlign w:val="center"/>
          </w:tcPr>
          <w:p w14:paraId="1362DD6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 xml:space="preserve">Không quá 05 ngày làm việc </w:t>
            </w:r>
          </w:p>
        </w:tc>
        <w:tc>
          <w:tcPr>
            <w:tcW w:w="3259" w:type="dxa"/>
            <w:gridSpan w:val="3"/>
            <w:shd w:val="clear" w:color="auto" w:fill="FFFFFF"/>
            <w:vAlign w:val="center"/>
          </w:tcPr>
          <w:p w14:paraId="52D5636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Địa điểm thực hiện:</w:t>
            </w:r>
          </w:p>
          <w:p w14:paraId="5F5276B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Nộp hồ sơ, nhận kết quả giải quyết tại Trung tâm Phục vụ - Kiểm soát thủ tục hành chính tỉnh, địa chỉ: Số 54 đường Hùng Vương, </w:t>
            </w:r>
            <w:r w:rsidRPr="00C64E85">
              <w:rPr>
                <w:rFonts w:ascii="Times New Roman" w:hAnsi="Times New Roman" w:cs="Times New Roman"/>
                <w:bCs/>
                <w:color w:val="000000" w:themeColor="text1"/>
                <w:sz w:val="28"/>
                <w:szCs w:val="28"/>
              </w:rPr>
              <w:lastRenderedPageBreak/>
              <w:t>thành phố Quảng Ngãi, tỉnh Quảng Ngãi.</w:t>
            </w:r>
          </w:p>
          <w:p w14:paraId="79A0918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1FFC0CD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23844B8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255223DB"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tuyến tại địa chỉ: https://dichvucong.quangngai.gov.vn; https://dichvucong.gov.vn.</w:t>
            </w:r>
          </w:p>
        </w:tc>
        <w:tc>
          <w:tcPr>
            <w:tcW w:w="1423" w:type="dxa"/>
            <w:gridSpan w:val="2"/>
            <w:shd w:val="clear" w:color="auto" w:fill="FFFFFF"/>
            <w:vAlign w:val="center"/>
          </w:tcPr>
          <w:p w14:paraId="5B3649A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4CB51F6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5B829D0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w:t>
            </w:r>
            <w:r w:rsidRPr="00C64E85">
              <w:rPr>
                <w:rFonts w:ascii="Times New Roman" w:hAnsi="Times New Roman" w:cs="Times New Roman"/>
                <w:bCs/>
                <w:color w:val="000000" w:themeColor="text1"/>
                <w:sz w:val="28"/>
                <w:szCs w:val="28"/>
              </w:rPr>
              <w:lastRenderedPageBreak/>
              <w:t xml:space="preserve">Đất đai số 31/2024/QH15, Luật Nhà ở số 27/2023/QH15, Luật Kinh doanh bất động sản số 29/2023/QH15 và Luật Các tổ chức tín dụng số 32/2024/QH15. </w:t>
            </w:r>
          </w:p>
          <w:p w14:paraId="3CCF74A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787B393B" w14:textId="77777777" w:rsidTr="00072850">
        <w:trPr>
          <w:trHeight w:val="72"/>
        </w:trPr>
        <w:tc>
          <w:tcPr>
            <w:tcW w:w="866" w:type="dxa"/>
            <w:shd w:val="clear" w:color="auto" w:fill="FFFFFF"/>
            <w:vAlign w:val="center"/>
          </w:tcPr>
          <w:p w14:paraId="3279B64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184</w:t>
            </w:r>
          </w:p>
        </w:tc>
        <w:tc>
          <w:tcPr>
            <w:tcW w:w="698" w:type="dxa"/>
            <w:shd w:val="clear" w:color="auto" w:fill="FFFFFF"/>
            <w:vAlign w:val="center"/>
          </w:tcPr>
          <w:p w14:paraId="0253D13D"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24</w:t>
            </w:r>
          </w:p>
        </w:tc>
        <w:tc>
          <w:tcPr>
            <w:tcW w:w="1837" w:type="dxa"/>
            <w:vAlign w:val="center"/>
          </w:tcPr>
          <w:p w14:paraId="648ED126"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1.012795.H48</w:t>
            </w:r>
          </w:p>
        </w:tc>
        <w:tc>
          <w:tcPr>
            <w:tcW w:w="2267" w:type="dxa"/>
            <w:gridSpan w:val="2"/>
            <w:vAlign w:val="center"/>
          </w:tcPr>
          <w:p w14:paraId="55FA7D4A" w14:textId="77777777" w:rsidR="0098224C" w:rsidRPr="00C64E85" w:rsidRDefault="0098224C" w:rsidP="00072850">
            <w:pPr>
              <w:spacing w:before="60" w:after="60"/>
              <w:ind w:right="57"/>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X</w:t>
            </w:r>
            <w:r w:rsidRPr="00C64E85">
              <w:rPr>
                <w:rFonts w:ascii="Times New Roman" w:hAnsi="Times New Roman" w:cs="Times New Roman"/>
                <w:bCs/>
                <w:color w:val="000000" w:themeColor="text1"/>
                <w:sz w:val="28"/>
                <w:szCs w:val="28"/>
              </w:rPr>
              <w:t>óa ghi nợ tiền sử dụng đất, lệ phí trước bạ</w:t>
            </w:r>
          </w:p>
        </w:tc>
        <w:tc>
          <w:tcPr>
            <w:tcW w:w="1984" w:type="dxa"/>
            <w:gridSpan w:val="3"/>
            <w:vAlign w:val="center"/>
          </w:tcPr>
          <w:p w14:paraId="05A5729A" w14:textId="77777777" w:rsidR="0098224C" w:rsidRPr="00C64E85" w:rsidRDefault="0098224C" w:rsidP="00072850">
            <w:pPr>
              <w:autoSpaceDE w:val="0"/>
              <w:autoSpaceDN w:val="0"/>
              <w:adjustRightInd w:val="0"/>
              <w:spacing w:before="60" w:after="60"/>
              <w:ind w:right="57"/>
              <w:jc w:val="both"/>
              <w:rPr>
                <w:rFonts w:ascii="Times New Roman" w:eastAsia="Arial Unicode MS" w:hAnsi="Times New Roman" w:cs="Times New Roman"/>
                <w:bCs/>
                <w:color w:val="000000" w:themeColor="text1"/>
                <w:sz w:val="28"/>
                <w:szCs w:val="28"/>
                <w:lang w:val="en-US"/>
              </w:rPr>
            </w:pPr>
            <w:r w:rsidRPr="00C64E85">
              <w:rPr>
                <w:rFonts w:ascii="Times New Roman" w:eastAsia="Arial Unicode MS" w:hAnsi="Times New Roman" w:cs="Times New Roman"/>
                <w:bCs/>
                <w:color w:val="000000" w:themeColor="text1"/>
                <w:sz w:val="28"/>
                <w:szCs w:val="28"/>
              </w:rPr>
              <w:t>Thực hiện trong ngày làm việc nhận được đủ hồ sơ xóa nợ; nếu thời điểm nhận đủ hồ sơ sau 15 giờ cùng ngày thì có thể giải quyết việc xóa nợ trong ngày làm việc tiếp theo</w:t>
            </w:r>
          </w:p>
          <w:p w14:paraId="372A34F2"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p>
        </w:tc>
        <w:tc>
          <w:tcPr>
            <w:tcW w:w="3259" w:type="dxa"/>
            <w:gridSpan w:val="3"/>
            <w:vAlign w:val="center"/>
          </w:tcPr>
          <w:p w14:paraId="693DE7D3"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lastRenderedPageBreak/>
              <w:t>- Địa điểm thực hiện:</w:t>
            </w:r>
          </w:p>
          <w:p w14:paraId="06F38789"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47A34C3D"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xml:space="preserve">+ Đối với các trường hợp </w:t>
            </w:r>
            <w:r w:rsidRPr="00C64E85">
              <w:rPr>
                <w:rFonts w:ascii="Times New Roman" w:eastAsia="Times New Roman" w:hAnsi="Times New Roman" w:cs="Times New Roman"/>
                <w:bCs/>
                <w:color w:val="000000" w:themeColor="text1"/>
                <w:sz w:val="28"/>
                <w:szCs w:val="28"/>
                <w:lang w:val="en-US" w:eastAsia="en-US"/>
              </w:rPr>
              <w:lastRenderedPageBreak/>
              <w:t>do Chi nhánh VPĐKĐĐ các huyện, thị xã thực hiện: Nộp hồ sơ, nhận kết quả giải quyết tại Bộ phận Một cửa của UBND các huyện, thị xã.</w:t>
            </w:r>
          </w:p>
          <w:p w14:paraId="5EB0A636"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Cách thức thực hiện: Thông qua các cách thức sau:</w:t>
            </w:r>
          </w:p>
          <w:p w14:paraId="39E54E98"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Trực tiếp.</w:t>
            </w:r>
          </w:p>
          <w:p w14:paraId="2D04E30E"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Qua dịch vụ bưu chính.</w:t>
            </w:r>
          </w:p>
          <w:p w14:paraId="2F874EA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val="en-US" w:eastAsia="en-US"/>
              </w:rPr>
              <w:t>+ Trực tuyến tại địa chỉ: https://dichvucong.quangngai.gov.vn; https://dichvucong.gov.vn.</w:t>
            </w:r>
          </w:p>
        </w:tc>
        <w:tc>
          <w:tcPr>
            <w:tcW w:w="1423" w:type="dxa"/>
            <w:gridSpan w:val="2"/>
            <w:vAlign w:val="center"/>
          </w:tcPr>
          <w:p w14:paraId="74E129D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vAlign w:val="center"/>
          </w:tcPr>
          <w:p w14:paraId="7D0F20C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48686B7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C64E85">
              <w:rPr>
                <w:rFonts w:ascii="Times New Roman" w:hAnsi="Times New Roman" w:cs="Times New Roman"/>
                <w:bCs/>
                <w:color w:val="000000" w:themeColor="text1"/>
                <w:sz w:val="28"/>
                <w:szCs w:val="28"/>
              </w:rPr>
              <w:lastRenderedPageBreak/>
              <w:t xml:space="preserve">32/2024/QH15. </w:t>
            </w:r>
          </w:p>
          <w:p w14:paraId="68F0C9D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023AFDED" w14:textId="77777777" w:rsidTr="00072850">
        <w:trPr>
          <w:trHeight w:val="72"/>
        </w:trPr>
        <w:tc>
          <w:tcPr>
            <w:tcW w:w="866" w:type="dxa"/>
            <w:shd w:val="clear" w:color="auto" w:fill="FFFFFF"/>
            <w:vAlign w:val="center"/>
          </w:tcPr>
          <w:p w14:paraId="2A4F724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185</w:t>
            </w:r>
          </w:p>
        </w:tc>
        <w:tc>
          <w:tcPr>
            <w:tcW w:w="698" w:type="dxa"/>
            <w:shd w:val="clear" w:color="auto" w:fill="FFFFFF"/>
            <w:vAlign w:val="center"/>
          </w:tcPr>
          <w:p w14:paraId="44DF487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25</w:t>
            </w:r>
          </w:p>
        </w:tc>
        <w:tc>
          <w:tcPr>
            <w:tcW w:w="1837" w:type="dxa"/>
            <w:shd w:val="clear" w:color="auto" w:fill="FFFFFF"/>
            <w:vAlign w:val="center"/>
          </w:tcPr>
          <w:p w14:paraId="44EC9636"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1.012815.H48</w:t>
            </w:r>
          </w:p>
        </w:tc>
        <w:tc>
          <w:tcPr>
            <w:tcW w:w="2267" w:type="dxa"/>
            <w:gridSpan w:val="2"/>
            <w:shd w:val="clear" w:color="auto" w:fill="FFFFFF"/>
            <w:vAlign w:val="center"/>
          </w:tcPr>
          <w:p w14:paraId="434B754D"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 xml:space="preserve">Đăng </w:t>
            </w:r>
            <w:r w:rsidRPr="00C64E85">
              <w:rPr>
                <w:rFonts w:ascii="Times New Roman" w:hAnsi="Times New Roman" w:cs="Times New Roman"/>
                <w:bCs/>
                <w:color w:val="000000" w:themeColor="text1"/>
                <w:sz w:val="28"/>
                <w:szCs w:val="28"/>
              </w:rPr>
              <w:t>ký chuyển mục đích sử dụng đất không phải xin phép cơ quan nhà nước có thẩm quyền</w:t>
            </w:r>
          </w:p>
        </w:tc>
        <w:tc>
          <w:tcPr>
            <w:tcW w:w="1984" w:type="dxa"/>
            <w:gridSpan w:val="3"/>
            <w:shd w:val="clear" w:color="auto" w:fill="FFFFFF"/>
            <w:vAlign w:val="center"/>
          </w:tcPr>
          <w:p w14:paraId="40DFE31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Không quá 10 ngày làm việc</w:t>
            </w:r>
          </w:p>
        </w:tc>
        <w:tc>
          <w:tcPr>
            <w:tcW w:w="3259" w:type="dxa"/>
            <w:gridSpan w:val="3"/>
            <w:shd w:val="clear" w:color="auto" w:fill="FFFFFF"/>
            <w:vAlign w:val="center"/>
          </w:tcPr>
          <w:p w14:paraId="6817B43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Địa điểm thực hiện:</w:t>
            </w:r>
          </w:p>
          <w:p w14:paraId="706940B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Đối với các trường hợp do VPĐKĐĐ tỉnh, Chi nhánh </w:t>
            </w:r>
            <w:r w:rsidRPr="00C64E85">
              <w:rPr>
                <w:rFonts w:ascii="Times New Roman" w:hAnsi="Times New Roman" w:cs="Times New Roman"/>
                <w:bCs/>
                <w:color w:val="000000" w:themeColor="text1"/>
                <w:sz w:val="28"/>
                <w:szCs w:val="28"/>
                <w:lang w:val="en-US"/>
              </w:rPr>
              <w:t>VP</w:t>
            </w:r>
            <w:r w:rsidRPr="00C64E85">
              <w:rPr>
                <w:rFonts w:ascii="Times New Roman" w:hAnsi="Times New Roman" w:cs="Times New Roman"/>
                <w:bCs/>
                <w:color w:val="000000" w:themeColor="text1"/>
                <w:sz w:val="28"/>
                <w:szCs w:val="28"/>
              </w:rPr>
              <w:t>ĐKĐĐ thành phố thực hiện: Nộp hồ sơ, nhận kết quả giải quyết tại Trung tâm Phục vụ - Kiểm soát thủ tục hành chính tỉnh, địa chỉ: Số 54 đường Hùng Vương, thành phố Quảng Ngãi, tỉnh Quảng Ngãi.</w:t>
            </w:r>
          </w:p>
          <w:p w14:paraId="10E3FF0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Đối với các trường hợp </w:t>
            </w:r>
            <w:r w:rsidRPr="00C64E85">
              <w:rPr>
                <w:rFonts w:ascii="Times New Roman" w:hAnsi="Times New Roman" w:cs="Times New Roman"/>
                <w:bCs/>
                <w:color w:val="000000" w:themeColor="text1"/>
                <w:sz w:val="28"/>
                <w:szCs w:val="28"/>
              </w:rPr>
              <w:lastRenderedPageBreak/>
              <w:t>do Chi nhánh VPĐKĐĐ các huyện, thị xã thực hiện: Nộp hồ sơ, nhận kết quả giải quyết tại Bộ phận Một cửa của UBND các huyện, thị xã.</w:t>
            </w:r>
          </w:p>
          <w:p w14:paraId="15BA731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2CDE669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6B1286E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40CDE97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tuyến tại địa chỉ: https://dichvucong.quangngai.gov.vn; https://dichvucong.gov.vn.</w:t>
            </w:r>
          </w:p>
        </w:tc>
        <w:tc>
          <w:tcPr>
            <w:tcW w:w="1423" w:type="dxa"/>
            <w:gridSpan w:val="2"/>
            <w:shd w:val="clear" w:color="auto" w:fill="FFFFFF"/>
            <w:vAlign w:val="center"/>
          </w:tcPr>
          <w:p w14:paraId="36815D4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1BE3723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7FA1552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C64E85">
              <w:rPr>
                <w:rFonts w:ascii="Times New Roman" w:hAnsi="Times New Roman" w:cs="Times New Roman"/>
                <w:bCs/>
                <w:color w:val="000000" w:themeColor="text1"/>
                <w:sz w:val="28"/>
                <w:szCs w:val="28"/>
              </w:rPr>
              <w:lastRenderedPageBreak/>
              <w:t xml:space="preserve">32/2024/QH15. </w:t>
            </w:r>
          </w:p>
          <w:p w14:paraId="6B4CF40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62996D89" w14:textId="77777777" w:rsidTr="00072850">
        <w:trPr>
          <w:trHeight w:val="72"/>
        </w:trPr>
        <w:tc>
          <w:tcPr>
            <w:tcW w:w="866" w:type="dxa"/>
            <w:shd w:val="clear" w:color="auto" w:fill="FFFFFF"/>
            <w:vAlign w:val="center"/>
          </w:tcPr>
          <w:p w14:paraId="2C2C1BE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186</w:t>
            </w:r>
          </w:p>
        </w:tc>
        <w:tc>
          <w:tcPr>
            <w:tcW w:w="698" w:type="dxa"/>
            <w:shd w:val="clear" w:color="auto" w:fill="FFFFFF"/>
            <w:vAlign w:val="center"/>
          </w:tcPr>
          <w:p w14:paraId="3338411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26</w:t>
            </w:r>
          </w:p>
        </w:tc>
        <w:tc>
          <w:tcPr>
            <w:tcW w:w="1837" w:type="dxa"/>
            <w:shd w:val="clear" w:color="auto" w:fill="FFFFFF"/>
            <w:vAlign w:val="center"/>
          </w:tcPr>
          <w:p w14:paraId="10261914"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1.012813.H48</w:t>
            </w:r>
          </w:p>
        </w:tc>
        <w:tc>
          <w:tcPr>
            <w:tcW w:w="2267" w:type="dxa"/>
            <w:gridSpan w:val="2"/>
            <w:shd w:val="clear" w:color="auto" w:fill="FFFFFF"/>
            <w:vAlign w:val="center"/>
          </w:tcPr>
          <w:p w14:paraId="209CC233"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Đăng ký đất đai, tài sản gắn liền với đất đối với trường hợp hộ gia đình, cá nhân đang sử dụng đất không đúng mục đích đã được Nhà nước giao đất, cho thuê đất, công nhận quyền sử dụng đất trước ngày 01 tháng 7 </w:t>
            </w:r>
            <w:r w:rsidRPr="00C64E85">
              <w:rPr>
                <w:rFonts w:ascii="Times New Roman" w:hAnsi="Times New Roman" w:cs="Times New Roman"/>
                <w:bCs/>
                <w:color w:val="000000" w:themeColor="text1"/>
                <w:sz w:val="28"/>
                <w:szCs w:val="28"/>
              </w:rPr>
              <w:lastRenderedPageBreak/>
              <w:t>năm 2014</w:t>
            </w:r>
          </w:p>
        </w:tc>
        <w:tc>
          <w:tcPr>
            <w:tcW w:w="1984" w:type="dxa"/>
            <w:gridSpan w:val="3"/>
            <w:shd w:val="clear" w:color="auto" w:fill="FFFFFF"/>
            <w:vAlign w:val="center"/>
          </w:tcPr>
          <w:p w14:paraId="38D2DF4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Chưa quy định</w:t>
            </w:r>
          </w:p>
        </w:tc>
        <w:tc>
          <w:tcPr>
            <w:tcW w:w="3259" w:type="dxa"/>
            <w:gridSpan w:val="3"/>
            <w:shd w:val="clear" w:color="auto" w:fill="FFFFFF"/>
            <w:vAlign w:val="center"/>
          </w:tcPr>
          <w:p w14:paraId="0CCC0B2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Địa điểm thực hiện:</w:t>
            </w:r>
          </w:p>
          <w:p w14:paraId="0AD4634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Đối với các trường hợp do VPĐKĐĐ tỉnh, Chi nhánh </w:t>
            </w:r>
            <w:r w:rsidRPr="00C64E85">
              <w:rPr>
                <w:rFonts w:ascii="Times New Roman" w:hAnsi="Times New Roman" w:cs="Times New Roman"/>
                <w:bCs/>
                <w:color w:val="000000" w:themeColor="text1"/>
                <w:sz w:val="28"/>
                <w:szCs w:val="28"/>
                <w:lang w:val="en-US"/>
              </w:rPr>
              <w:t>VP</w:t>
            </w:r>
            <w:r w:rsidRPr="00C64E85">
              <w:rPr>
                <w:rFonts w:ascii="Times New Roman" w:hAnsi="Times New Roman" w:cs="Times New Roman"/>
                <w:bCs/>
                <w:color w:val="000000" w:themeColor="text1"/>
                <w:sz w:val="28"/>
                <w:szCs w:val="28"/>
              </w:rPr>
              <w:t>ĐKĐĐ thành phố thực hiện: Nộp hồ sơ, nhận kết quả giải quyết tại Trung tâm Phục vụ - Kiểm soát thủ tục hành chính tỉnh, địa chỉ: Số 54 đường Hùng Vương, thành phố Quảng Ngãi, tỉnh Quảng Ngãi.</w:t>
            </w:r>
          </w:p>
          <w:p w14:paraId="10F2918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Đối với các trường hợp </w:t>
            </w:r>
            <w:r w:rsidRPr="00C64E85">
              <w:rPr>
                <w:rFonts w:ascii="Times New Roman" w:hAnsi="Times New Roman" w:cs="Times New Roman"/>
                <w:bCs/>
                <w:color w:val="000000" w:themeColor="text1"/>
                <w:sz w:val="28"/>
                <w:szCs w:val="28"/>
              </w:rPr>
              <w:lastRenderedPageBreak/>
              <w:t>do Chi nhánh VPĐKĐĐ các huyện, thị xã thực hiện: Nộp hồ sơ, nhận kết quả giải quyết tại Bộ phận Một cửa  của UBND các huyện, thị xã.</w:t>
            </w:r>
          </w:p>
          <w:p w14:paraId="44C510D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57235E5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02E835B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216045E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Trực tuyến tại địa chỉ: </w:t>
            </w:r>
            <w:hyperlink r:id="rId208" w:history="1">
              <w:r w:rsidRPr="00C64E85">
                <w:rPr>
                  <w:rFonts w:ascii="Times New Roman" w:hAnsi="Times New Roman" w:cs="Times New Roman"/>
                  <w:bCs/>
                  <w:color w:val="000000" w:themeColor="text1"/>
                  <w:sz w:val="28"/>
                  <w:szCs w:val="28"/>
                </w:rPr>
                <w:t>https://dichvucong.quangngai.gov.vn</w:t>
              </w:r>
            </w:hyperlink>
            <w:r w:rsidRPr="00C64E85">
              <w:rPr>
                <w:rFonts w:ascii="Times New Roman" w:hAnsi="Times New Roman" w:cs="Times New Roman"/>
                <w:bCs/>
                <w:color w:val="000000" w:themeColor="text1"/>
                <w:sz w:val="28"/>
                <w:szCs w:val="28"/>
              </w:rPr>
              <w:t xml:space="preserve">; </w:t>
            </w:r>
            <w:hyperlink r:id="rId209" w:history="1">
              <w:r w:rsidRPr="00C64E85">
                <w:rPr>
                  <w:rFonts w:ascii="Times New Roman" w:hAnsi="Times New Roman" w:cs="Times New Roman"/>
                  <w:bCs/>
                  <w:color w:val="000000" w:themeColor="text1"/>
                  <w:sz w:val="28"/>
                  <w:szCs w:val="28"/>
                </w:rPr>
                <w:t>https://dichvucong. gov.vn</w:t>
              </w:r>
            </w:hyperlink>
            <w:r w:rsidRPr="00C64E85">
              <w:rPr>
                <w:rFonts w:ascii="Times New Roman" w:hAnsi="Times New Roman" w:cs="Times New Roman"/>
                <w:bCs/>
                <w:color w:val="000000" w:themeColor="text1"/>
                <w:sz w:val="28"/>
                <w:szCs w:val="28"/>
              </w:rPr>
              <w:t>.</w:t>
            </w:r>
          </w:p>
        </w:tc>
        <w:tc>
          <w:tcPr>
            <w:tcW w:w="1423" w:type="dxa"/>
            <w:gridSpan w:val="2"/>
            <w:shd w:val="clear" w:color="auto" w:fill="FFFFFF"/>
            <w:vAlign w:val="center"/>
          </w:tcPr>
          <w:p w14:paraId="0565914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2482EE5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4DFD62A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C64E85">
              <w:rPr>
                <w:rFonts w:ascii="Times New Roman" w:hAnsi="Times New Roman" w:cs="Times New Roman"/>
                <w:bCs/>
                <w:color w:val="000000" w:themeColor="text1"/>
                <w:sz w:val="28"/>
                <w:szCs w:val="28"/>
              </w:rPr>
              <w:lastRenderedPageBreak/>
              <w:t xml:space="preserve">32/2024/QH15. </w:t>
            </w:r>
          </w:p>
          <w:p w14:paraId="0CBDA61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65521C9E" w14:textId="77777777" w:rsidTr="00072850">
        <w:trPr>
          <w:trHeight w:val="72"/>
        </w:trPr>
        <w:tc>
          <w:tcPr>
            <w:tcW w:w="866" w:type="dxa"/>
            <w:shd w:val="clear" w:color="auto" w:fill="FFFFFF"/>
            <w:vAlign w:val="center"/>
          </w:tcPr>
          <w:p w14:paraId="330C0EEA"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187</w:t>
            </w:r>
          </w:p>
        </w:tc>
        <w:tc>
          <w:tcPr>
            <w:tcW w:w="698" w:type="dxa"/>
            <w:shd w:val="clear" w:color="auto" w:fill="FFFFFF"/>
            <w:vAlign w:val="center"/>
          </w:tcPr>
          <w:p w14:paraId="70A5014B"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27</w:t>
            </w:r>
          </w:p>
        </w:tc>
        <w:tc>
          <w:tcPr>
            <w:tcW w:w="1837" w:type="dxa"/>
            <w:shd w:val="clear" w:color="auto" w:fill="FFFFFF"/>
            <w:vAlign w:val="center"/>
          </w:tcPr>
          <w:p w14:paraId="052F95BB"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1.012781.H48</w:t>
            </w:r>
          </w:p>
        </w:tc>
        <w:tc>
          <w:tcPr>
            <w:tcW w:w="2267" w:type="dxa"/>
            <w:gridSpan w:val="2"/>
            <w:shd w:val="clear" w:color="auto" w:fill="FFFFFF"/>
            <w:vAlign w:val="center"/>
          </w:tcPr>
          <w:p w14:paraId="0D8FE79A"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Đ</w:t>
            </w:r>
            <w:r w:rsidRPr="00C64E85">
              <w:rPr>
                <w:rFonts w:ascii="Times New Roman" w:hAnsi="Times New Roman" w:cs="Times New Roman"/>
                <w:bCs/>
                <w:color w:val="000000" w:themeColor="text1"/>
                <w:sz w:val="28"/>
                <w:szCs w:val="28"/>
              </w:rPr>
              <w:t>ăng ký, cấp Giấy chứng nhận đối với thửa đất có diện tích tăng thêm do thay đổi ranh giới so với giấy chứng nhận đã cấp</w:t>
            </w:r>
          </w:p>
          <w:p w14:paraId="64B4A90E" w14:textId="77777777" w:rsidR="0098224C" w:rsidRPr="00C64E85" w:rsidRDefault="0098224C" w:rsidP="00072850">
            <w:pPr>
              <w:spacing w:before="60" w:after="60"/>
              <w:ind w:right="57"/>
              <w:outlineLvl w:val="0"/>
              <w:rPr>
                <w:rFonts w:ascii="Times New Roman" w:hAnsi="Times New Roman" w:cs="Times New Roman"/>
                <w:bCs/>
                <w:color w:val="000000" w:themeColor="text1"/>
                <w:sz w:val="28"/>
                <w:szCs w:val="28"/>
                <w:lang w:val="en-US"/>
              </w:rPr>
            </w:pPr>
          </w:p>
        </w:tc>
        <w:tc>
          <w:tcPr>
            <w:tcW w:w="1984" w:type="dxa"/>
            <w:gridSpan w:val="3"/>
            <w:shd w:val="clear" w:color="auto" w:fill="FFFFFF"/>
            <w:vAlign w:val="center"/>
          </w:tcPr>
          <w:p w14:paraId="01C65B1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K</w:t>
            </w:r>
            <w:r w:rsidRPr="00C64E85">
              <w:rPr>
                <w:rFonts w:ascii="Times New Roman" w:hAnsi="Times New Roman" w:cs="Times New Roman"/>
                <w:bCs/>
                <w:color w:val="000000" w:themeColor="text1"/>
                <w:sz w:val="28"/>
                <w:szCs w:val="28"/>
              </w:rPr>
              <w:t xml:space="preserve">hông quá 10 ngày làm việc đối với trường hợp thửa đất gốc đã có Giấy chứng nhận, phần diện tích tăng thêm do nhận chuyển quyền sử dụng một phần thửa đất đã được cấp Giấy chứng </w:t>
            </w:r>
            <w:r w:rsidRPr="00C64E85">
              <w:rPr>
                <w:rFonts w:ascii="Times New Roman" w:hAnsi="Times New Roman" w:cs="Times New Roman"/>
                <w:bCs/>
                <w:color w:val="000000" w:themeColor="text1"/>
                <w:sz w:val="28"/>
                <w:szCs w:val="28"/>
              </w:rPr>
              <w:lastRenderedPageBreak/>
              <w:t>nhận</w:t>
            </w:r>
          </w:p>
        </w:tc>
        <w:tc>
          <w:tcPr>
            <w:tcW w:w="3259" w:type="dxa"/>
            <w:gridSpan w:val="3"/>
            <w:shd w:val="clear" w:color="auto" w:fill="FFFFFF"/>
            <w:vAlign w:val="center"/>
          </w:tcPr>
          <w:p w14:paraId="31A0AB57"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lastRenderedPageBreak/>
              <w:t>- Địa điểm thực hiện:</w:t>
            </w:r>
          </w:p>
          <w:p w14:paraId="7BD9EE5D"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729A5ABF"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xml:space="preserve">+ Đối với các trường hợp </w:t>
            </w:r>
            <w:r w:rsidRPr="00C64E85">
              <w:rPr>
                <w:rFonts w:ascii="Times New Roman" w:eastAsia="Times New Roman" w:hAnsi="Times New Roman" w:cs="Times New Roman"/>
                <w:bCs/>
                <w:color w:val="000000" w:themeColor="text1"/>
                <w:sz w:val="28"/>
                <w:szCs w:val="28"/>
                <w:lang w:val="en-US" w:eastAsia="en-US"/>
              </w:rPr>
              <w:lastRenderedPageBreak/>
              <w:t>do Chi nhánh VPĐKĐĐ các huyện, thị xã thực hiện: Nộp hồ sơ, nhận kết quả giải quyết tại Bộ phận Một cửa của UBND các huyện, thị xã.</w:t>
            </w:r>
          </w:p>
          <w:p w14:paraId="2698400F"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Cách thức thực hiện: Thông qua các cách thức sau:</w:t>
            </w:r>
          </w:p>
          <w:p w14:paraId="39DE3DDD"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Trực tiếp.</w:t>
            </w:r>
          </w:p>
          <w:p w14:paraId="1DF82CE4"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Qua dịch vụ bưu chính.</w:t>
            </w:r>
          </w:p>
          <w:p w14:paraId="54DEE5F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val="en-US" w:eastAsia="en-US"/>
              </w:rPr>
              <w:t>+ Trực tuyến tại địa chỉ: https://dichvucong.quangngai.gov.vn; https://dichvucong.gov.vn.</w:t>
            </w:r>
          </w:p>
        </w:tc>
        <w:tc>
          <w:tcPr>
            <w:tcW w:w="1423" w:type="dxa"/>
            <w:gridSpan w:val="2"/>
            <w:shd w:val="clear" w:color="auto" w:fill="FFFFFF"/>
            <w:vAlign w:val="center"/>
          </w:tcPr>
          <w:p w14:paraId="062A1FD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1914111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31DF4EC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C64E85">
              <w:rPr>
                <w:rFonts w:ascii="Times New Roman" w:hAnsi="Times New Roman" w:cs="Times New Roman"/>
                <w:bCs/>
                <w:color w:val="000000" w:themeColor="text1"/>
                <w:sz w:val="28"/>
                <w:szCs w:val="28"/>
              </w:rPr>
              <w:lastRenderedPageBreak/>
              <w:t xml:space="preserve">32/2024/QH15. </w:t>
            </w:r>
          </w:p>
          <w:p w14:paraId="5EDD27F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209FCAE5" w14:textId="77777777" w:rsidTr="00072850">
        <w:trPr>
          <w:trHeight w:val="72"/>
        </w:trPr>
        <w:tc>
          <w:tcPr>
            <w:tcW w:w="866" w:type="dxa"/>
            <w:shd w:val="clear" w:color="auto" w:fill="FFFFFF"/>
            <w:vAlign w:val="center"/>
          </w:tcPr>
          <w:p w14:paraId="1A20D1F6"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188</w:t>
            </w:r>
          </w:p>
        </w:tc>
        <w:tc>
          <w:tcPr>
            <w:tcW w:w="698" w:type="dxa"/>
            <w:shd w:val="clear" w:color="auto" w:fill="FFFFFF"/>
            <w:vAlign w:val="center"/>
          </w:tcPr>
          <w:p w14:paraId="782387C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28</w:t>
            </w:r>
          </w:p>
        </w:tc>
        <w:tc>
          <w:tcPr>
            <w:tcW w:w="1837" w:type="dxa"/>
            <w:shd w:val="clear" w:color="auto" w:fill="FFFFFF"/>
            <w:vAlign w:val="center"/>
          </w:tcPr>
          <w:p w14:paraId="061DE7F2"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1.012782.H48</w:t>
            </w:r>
          </w:p>
        </w:tc>
        <w:tc>
          <w:tcPr>
            <w:tcW w:w="2267" w:type="dxa"/>
            <w:gridSpan w:val="2"/>
            <w:shd w:val="clear" w:color="auto" w:fill="FFFFFF"/>
            <w:vAlign w:val="center"/>
          </w:tcPr>
          <w:p w14:paraId="4457D700"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Đ</w:t>
            </w:r>
            <w:r w:rsidRPr="00C64E85">
              <w:rPr>
                <w:rFonts w:ascii="Times New Roman" w:hAnsi="Times New Roman" w:cs="Times New Roman"/>
                <w:bCs/>
                <w:color w:val="000000" w:themeColor="text1"/>
                <w:sz w:val="28"/>
                <w:szCs w:val="28"/>
              </w:rPr>
              <w:t xml:space="preserve">ăng ký, cấp Giấy chứng nhận đối với trường hợp cá nhân, hộ gia đình đã được cấp Giấy chứng nhận một phần diện tích vào loại đất ở trước ngày 01 tháng 7 năm 2004, phần diện tích còn lại của thửa đất chưa được cấp Giấy </w:t>
            </w:r>
            <w:r w:rsidRPr="00C64E85">
              <w:rPr>
                <w:rFonts w:ascii="Times New Roman" w:hAnsi="Times New Roman" w:cs="Times New Roman"/>
                <w:bCs/>
                <w:color w:val="000000" w:themeColor="text1"/>
                <w:sz w:val="28"/>
                <w:szCs w:val="28"/>
              </w:rPr>
              <w:lastRenderedPageBreak/>
              <w:t>chứng nhận</w:t>
            </w:r>
          </w:p>
        </w:tc>
        <w:tc>
          <w:tcPr>
            <w:tcW w:w="1984" w:type="dxa"/>
            <w:gridSpan w:val="3"/>
            <w:shd w:val="clear" w:color="auto" w:fill="FFFFFF"/>
            <w:vAlign w:val="center"/>
          </w:tcPr>
          <w:p w14:paraId="78DFFBA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Không quá 20 ngày làm việc đối với trường hợp người sử dụng đất có nhu cầu xác định lại diện tích đất ở</w:t>
            </w:r>
          </w:p>
        </w:tc>
        <w:tc>
          <w:tcPr>
            <w:tcW w:w="3259" w:type="dxa"/>
            <w:gridSpan w:val="3"/>
            <w:shd w:val="clear" w:color="auto" w:fill="FFFFFF"/>
            <w:vAlign w:val="center"/>
          </w:tcPr>
          <w:p w14:paraId="43C64202"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Địa điểm thực hiện:</w:t>
            </w:r>
          </w:p>
          <w:p w14:paraId="27DF28CF"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372D5E1F"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xml:space="preserve">+ Đối với các trường hợp </w:t>
            </w:r>
            <w:r w:rsidRPr="00C64E85">
              <w:rPr>
                <w:rFonts w:ascii="Times New Roman" w:eastAsia="Times New Roman" w:hAnsi="Times New Roman" w:cs="Times New Roman"/>
                <w:bCs/>
                <w:color w:val="000000" w:themeColor="text1"/>
                <w:sz w:val="28"/>
                <w:szCs w:val="28"/>
                <w:lang w:val="en-US" w:eastAsia="en-US"/>
              </w:rPr>
              <w:lastRenderedPageBreak/>
              <w:t>do Chi nhánh VPĐKĐĐ các huyện, thị xã thực hiện: Nộp hồ sơ, nhận kết quả giải quyết tại Bộ phận Một cửa của UBND các huyện, thị xã.</w:t>
            </w:r>
          </w:p>
          <w:p w14:paraId="6280ABB1"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Cách thức thực hiện: Thông qua các cách thức sau:</w:t>
            </w:r>
          </w:p>
          <w:p w14:paraId="7D479CBC"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Trực tiếp.</w:t>
            </w:r>
          </w:p>
          <w:p w14:paraId="3F54C6AB"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n-US" w:eastAsia="en-US"/>
              </w:rPr>
            </w:pPr>
            <w:r w:rsidRPr="00C64E85">
              <w:rPr>
                <w:rFonts w:ascii="Times New Roman" w:eastAsia="Times New Roman" w:hAnsi="Times New Roman" w:cs="Times New Roman"/>
                <w:bCs/>
                <w:color w:val="000000" w:themeColor="text1"/>
                <w:sz w:val="28"/>
                <w:szCs w:val="28"/>
                <w:lang w:val="en-US" w:eastAsia="en-US"/>
              </w:rPr>
              <w:t>+ Qua dịch vụ bưu chính.</w:t>
            </w:r>
          </w:p>
          <w:p w14:paraId="3256570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val="en-US" w:eastAsia="en-US"/>
              </w:rPr>
              <w:t>+ Trực tuyến tại địa chỉ: https://dichvucong.quangngai.gov.vn; https://dichvucong.gov.vn.</w:t>
            </w:r>
          </w:p>
        </w:tc>
        <w:tc>
          <w:tcPr>
            <w:tcW w:w="1423" w:type="dxa"/>
            <w:gridSpan w:val="2"/>
            <w:shd w:val="clear" w:color="auto" w:fill="FFFFFF"/>
            <w:vAlign w:val="center"/>
          </w:tcPr>
          <w:p w14:paraId="3555774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2ACD4FB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2178A59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C64E85">
              <w:rPr>
                <w:rFonts w:ascii="Times New Roman" w:hAnsi="Times New Roman" w:cs="Times New Roman"/>
                <w:bCs/>
                <w:color w:val="000000" w:themeColor="text1"/>
                <w:sz w:val="28"/>
                <w:szCs w:val="28"/>
              </w:rPr>
              <w:lastRenderedPageBreak/>
              <w:t xml:space="preserve">32/2024/QH15. </w:t>
            </w:r>
          </w:p>
          <w:p w14:paraId="2C75072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12C76502" w14:textId="77777777" w:rsidTr="00072850">
        <w:trPr>
          <w:trHeight w:val="72"/>
        </w:trPr>
        <w:tc>
          <w:tcPr>
            <w:tcW w:w="866" w:type="dxa"/>
            <w:shd w:val="clear" w:color="auto" w:fill="FFFFFF"/>
            <w:vAlign w:val="center"/>
          </w:tcPr>
          <w:p w14:paraId="2D376C5D"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189</w:t>
            </w:r>
          </w:p>
        </w:tc>
        <w:tc>
          <w:tcPr>
            <w:tcW w:w="698" w:type="dxa"/>
            <w:shd w:val="clear" w:color="auto" w:fill="FFFFFF"/>
            <w:vAlign w:val="center"/>
          </w:tcPr>
          <w:p w14:paraId="4244F5F7"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29</w:t>
            </w:r>
          </w:p>
        </w:tc>
        <w:tc>
          <w:tcPr>
            <w:tcW w:w="1837" w:type="dxa"/>
            <w:shd w:val="clear" w:color="auto" w:fill="FFFFFF"/>
            <w:vAlign w:val="center"/>
          </w:tcPr>
          <w:p w14:paraId="6A9CD7D3"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1.012783.H48</w:t>
            </w:r>
          </w:p>
        </w:tc>
        <w:tc>
          <w:tcPr>
            <w:tcW w:w="2267" w:type="dxa"/>
            <w:gridSpan w:val="2"/>
            <w:shd w:val="clear" w:color="auto" w:fill="FFFFFF"/>
            <w:vAlign w:val="center"/>
          </w:tcPr>
          <w:p w14:paraId="1E10A45A" w14:textId="77777777" w:rsidR="0098224C" w:rsidRPr="00C64E85" w:rsidRDefault="0098224C" w:rsidP="00072850">
            <w:pPr>
              <w:spacing w:before="60" w:after="60"/>
              <w:ind w:right="57"/>
              <w:jc w:val="both"/>
              <w:outlineLvl w:val="0"/>
              <w:rPr>
                <w:rFonts w:ascii="Times New Roman" w:hAnsi="Times New Roman" w:cs="Times New Roman"/>
                <w:bCs/>
                <w:strike/>
                <w:color w:val="000000" w:themeColor="text1"/>
                <w:sz w:val="28"/>
                <w:szCs w:val="28"/>
              </w:rPr>
            </w:pPr>
            <w:r w:rsidRPr="00C64E85">
              <w:rPr>
                <w:rFonts w:ascii="Times New Roman" w:hAnsi="Times New Roman" w:cs="Times New Roman"/>
                <w:bCs/>
                <w:color w:val="000000" w:themeColor="text1"/>
                <w:sz w:val="28"/>
                <w:szCs w:val="28"/>
              </w:rPr>
              <w:t>Cấp đổi Giấy chứng nhận quyền sử dụng đất, quyền sở hữu tài sản gắn liền với đất</w:t>
            </w:r>
            <w:r w:rsidRPr="00C64E85">
              <w:rPr>
                <w:rFonts w:ascii="Times New Roman" w:hAnsi="Times New Roman" w:cs="Times New Roman"/>
                <w:bCs/>
                <w:strike/>
                <w:color w:val="000000" w:themeColor="text1"/>
                <w:sz w:val="28"/>
                <w:szCs w:val="28"/>
              </w:rPr>
              <w:t xml:space="preserve"> </w:t>
            </w:r>
          </w:p>
          <w:p w14:paraId="7F7DDD58" w14:textId="77777777" w:rsidR="0098224C" w:rsidRPr="00C64E85" w:rsidRDefault="0098224C" w:rsidP="00072850">
            <w:pPr>
              <w:spacing w:before="60" w:after="60"/>
              <w:ind w:right="57"/>
              <w:jc w:val="both"/>
              <w:outlineLvl w:val="0"/>
              <w:rPr>
                <w:rFonts w:ascii="Times New Roman" w:hAnsi="Times New Roman" w:cs="Times New Roman"/>
                <w:bCs/>
                <w:strike/>
                <w:color w:val="000000" w:themeColor="text1"/>
                <w:sz w:val="28"/>
                <w:szCs w:val="28"/>
              </w:rPr>
            </w:pPr>
          </w:p>
        </w:tc>
        <w:tc>
          <w:tcPr>
            <w:tcW w:w="1984" w:type="dxa"/>
            <w:gridSpan w:val="3"/>
            <w:shd w:val="clear" w:color="auto" w:fill="FFFFFF"/>
            <w:vAlign w:val="center"/>
          </w:tcPr>
          <w:p w14:paraId="1AA17235"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rPr>
            </w:pPr>
          </w:p>
          <w:p w14:paraId="3EA70AAF"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Trường hợp quy  định tại các điểm a, b, c, d, đ, e, g và h Khoản 1 của Nghị định số 101/2024/NĐ-CP ngày 29/7/2024 là không quá 05 ngày làm việc.</w:t>
            </w:r>
          </w:p>
          <w:p w14:paraId="2951B497"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Trường hợp quy định tại điểm i Khoản 1 của Nghị định số 101/2024/NĐ-CP ngày 29/7/2024 là không quá 10 ngày làm việc, trừ trường hợp quy định tại điểm c khoản này.</w:t>
            </w:r>
          </w:p>
          <w:p w14:paraId="3E89D69A"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Trường hợp cấp đổi đồng loạt cho nhiều người sử dụng đất do đo đạc lập bản đồ địa chính thì thời gian thực hiện theo dự án đã được cơ quan có thẩm quyền phê duyệt. </w:t>
            </w:r>
          </w:p>
        </w:tc>
        <w:tc>
          <w:tcPr>
            <w:tcW w:w="3259" w:type="dxa"/>
            <w:gridSpan w:val="3"/>
            <w:shd w:val="clear" w:color="auto" w:fill="FFFFFF"/>
            <w:vAlign w:val="center"/>
          </w:tcPr>
          <w:p w14:paraId="48FAB24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Địa điểm thực hiện:</w:t>
            </w:r>
          </w:p>
          <w:p w14:paraId="5497247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455DCF2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Đối với các trường hợp </w:t>
            </w:r>
            <w:r w:rsidRPr="00C64E85">
              <w:rPr>
                <w:rFonts w:ascii="Times New Roman" w:hAnsi="Times New Roman" w:cs="Times New Roman"/>
                <w:bCs/>
                <w:color w:val="000000" w:themeColor="text1"/>
                <w:sz w:val="28"/>
                <w:szCs w:val="28"/>
              </w:rPr>
              <w:lastRenderedPageBreak/>
              <w:t>do Chi nhánh VPĐKĐĐ các huyện, thị xã thực hiện: Nộp hồ sơ, nhận kết quả giải quyết tại Bộ phận Một cửa của UBND các huyện, thị xã.</w:t>
            </w:r>
          </w:p>
          <w:p w14:paraId="3AE1E02B"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06619DE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69F356F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375B6C5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tuyến tại địa chỉ: https://dichvucong.quangngai.gov.vn; https://dichvucong.gov.vn.</w:t>
            </w:r>
          </w:p>
        </w:tc>
        <w:tc>
          <w:tcPr>
            <w:tcW w:w="1423" w:type="dxa"/>
            <w:gridSpan w:val="2"/>
            <w:shd w:val="clear" w:color="auto" w:fill="FFFFFF"/>
            <w:vAlign w:val="center"/>
          </w:tcPr>
          <w:p w14:paraId="4957103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2C157E3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 Luật Đất đai số 31/2024/QH15 ngày 18/01/2024.</w:t>
            </w:r>
          </w:p>
          <w:p w14:paraId="4F990B2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C64E85">
              <w:rPr>
                <w:rFonts w:ascii="Times New Roman" w:hAnsi="Times New Roman" w:cs="Times New Roman"/>
                <w:bCs/>
                <w:color w:val="000000" w:themeColor="text1"/>
                <w:sz w:val="28"/>
                <w:szCs w:val="28"/>
              </w:rPr>
              <w:lastRenderedPageBreak/>
              <w:t>32/2024/QH15.</w:t>
            </w:r>
          </w:p>
          <w:p w14:paraId="3D4ECAD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4614C330" w14:textId="77777777" w:rsidTr="00072850">
        <w:trPr>
          <w:trHeight w:val="72"/>
        </w:trPr>
        <w:tc>
          <w:tcPr>
            <w:tcW w:w="866" w:type="dxa"/>
            <w:shd w:val="clear" w:color="auto" w:fill="FFFFFF"/>
            <w:vAlign w:val="center"/>
          </w:tcPr>
          <w:p w14:paraId="067AB03B"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190</w:t>
            </w:r>
          </w:p>
        </w:tc>
        <w:tc>
          <w:tcPr>
            <w:tcW w:w="698" w:type="dxa"/>
            <w:shd w:val="clear" w:color="auto" w:fill="FFFFFF"/>
            <w:vAlign w:val="center"/>
          </w:tcPr>
          <w:p w14:paraId="2BC78B3F"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30</w:t>
            </w:r>
          </w:p>
        </w:tc>
        <w:tc>
          <w:tcPr>
            <w:tcW w:w="1837" w:type="dxa"/>
            <w:shd w:val="clear" w:color="auto" w:fill="FFFFFF"/>
            <w:vAlign w:val="center"/>
          </w:tcPr>
          <w:p w14:paraId="2135B220"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1.012784.H48</w:t>
            </w:r>
          </w:p>
        </w:tc>
        <w:tc>
          <w:tcPr>
            <w:tcW w:w="2267" w:type="dxa"/>
            <w:gridSpan w:val="2"/>
            <w:shd w:val="clear" w:color="auto" w:fill="FFFFFF"/>
            <w:vAlign w:val="center"/>
          </w:tcPr>
          <w:p w14:paraId="21FA8DC2" w14:textId="77777777" w:rsidR="00014A6E" w:rsidRDefault="00014A6E" w:rsidP="00014A6E">
            <w:pPr>
              <w:spacing w:before="60" w:after="60"/>
              <w:ind w:left="57" w:right="57"/>
              <w:jc w:val="both"/>
              <w:outlineLvl w:val="0"/>
              <w:rPr>
                <w:rFonts w:ascii="Times New Roman" w:hAnsi="Times New Roman" w:cs="Times New Roman"/>
                <w:bCs/>
                <w:color w:val="000000" w:themeColor="text1"/>
                <w:sz w:val="28"/>
                <w:szCs w:val="28"/>
                <w:lang w:val="en-US"/>
              </w:rPr>
            </w:pPr>
          </w:p>
          <w:p w14:paraId="23FF3EFB" w14:textId="77777777" w:rsidR="0098224C" w:rsidRPr="00C64E85" w:rsidRDefault="0098224C" w:rsidP="00014A6E">
            <w:pPr>
              <w:spacing w:before="60" w:after="60"/>
              <w:ind w:left="57" w:right="57"/>
              <w:jc w:val="both"/>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Tách thửa hoặc hợp thửa đất</w:t>
            </w:r>
          </w:p>
          <w:p w14:paraId="121FF65B" w14:textId="77777777" w:rsidR="0098224C" w:rsidRPr="00C64E85" w:rsidRDefault="0098224C" w:rsidP="00014A6E">
            <w:pPr>
              <w:spacing w:before="60" w:after="60"/>
              <w:ind w:left="57" w:right="57"/>
              <w:outlineLvl w:val="0"/>
              <w:rPr>
                <w:rFonts w:ascii="Times New Roman" w:hAnsi="Times New Roman" w:cs="Times New Roman"/>
                <w:bCs/>
                <w:color w:val="000000" w:themeColor="text1"/>
                <w:sz w:val="28"/>
                <w:szCs w:val="28"/>
              </w:rPr>
            </w:pPr>
          </w:p>
        </w:tc>
        <w:tc>
          <w:tcPr>
            <w:tcW w:w="1984" w:type="dxa"/>
            <w:gridSpan w:val="3"/>
            <w:shd w:val="clear" w:color="auto" w:fill="FFFFFF"/>
            <w:vAlign w:val="center"/>
          </w:tcPr>
          <w:p w14:paraId="6F3ACC5C"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Không quá 15 ngày làm việc</w:t>
            </w:r>
          </w:p>
        </w:tc>
        <w:tc>
          <w:tcPr>
            <w:tcW w:w="3259" w:type="dxa"/>
            <w:gridSpan w:val="3"/>
            <w:shd w:val="clear" w:color="auto" w:fill="FFFFFF"/>
            <w:vAlign w:val="center"/>
          </w:tcPr>
          <w:p w14:paraId="3DBED451"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Địa điểm thực hiện:</w:t>
            </w:r>
          </w:p>
          <w:p w14:paraId="5CE3FAAB"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Đối với các trường hợp do VPĐKĐĐ tỉnh, Chi </w:t>
            </w:r>
            <w:r w:rsidRPr="00C64E85">
              <w:rPr>
                <w:rFonts w:ascii="Times New Roman" w:hAnsi="Times New Roman" w:cs="Times New Roman"/>
                <w:bCs/>
                <w:color w:val="000000" w:themeColor="text1"/>
                <w:sz w:val="28"/>
                <w:szCs w:val="28"/>
              </w:rPr>
              <w:lastRenderedPageBreak/>
              <w:t>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31146AC2"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Chi nhánh VPKĐĐ các huyện, thị xã thực hiện: Nộp hồ sơ, nhận kết quả giải quyết tại Bộ phận Một cửa của UBND các huyện, thị xã.</w:t>
            </w:r>
          </w:p>
          <w:p w14:paraId="775058E2"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606ED015"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1631AABF"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0A701132"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tuyến tại địa chỉ: https://dichvucong.quangngai.gov.vn; https://dichvucong.gov.vn.</w:t>
            </w:r>
          </w:p>
        </w:tc>
        <w:tc>
          <w:tcPr>
            <w:tcW w:w="1423" w:type="dxa"/>
            <w:gridSpan w:val="2"/>
            <w:shd w:val="clear" w:color="auto" w:fill="FFFFFF"/>
            <w:vAlign w:val="center"/>
          </w:tcPr>
          <w:p w14:paraId="08505A4C"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0DA4D2C1"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0735F1FC"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B91090B"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6AD4B845" w14:textId="77777777" w:rsidTr="00072850">
        <w:trPr>
          <w:trHeight w:val="72"/>
        </w:trPr>
        <w:tc>
          <w:tcPr>
            <w:tcW w:w="866" w:type="dxa"/>
            <w:shd w:val="clear" w:color="auto" w:fill="FFFFFF"/>
            <w:vAlign w:val="center"/>
          </w:tcPr>
          <w:p w14:paraId="2590DA43"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191</w:t>
            </w:r>
          </w:p>
        </w:tc>
        <w:tc>
          <w:tcPr>
            <w:tcW w:w="698" w:type="dxa"/>
            <w:shd w:val="clear" w:color="auto" w:fill="FFFFFF"/>
            <w:vAlign w:val="center"/>
          </w:tcPr>
          <w:p w14:paraId="4111FD4E"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31</w:t>
            </w:r>
          </w:p>
        </w:tc>
        <w:tc>
          <w:tcPr>
            <w:tcW w:w="1837" w:type="dxa"/>
            <w:shd w:val="clear" w:color="auto" w:fill="FFFFFF"/>
            <w:vAlign w:val="center"/>
          </w:tcPr>
          <w:p w14:paraId="6A2F5F51"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1.012786.H48</w:t>
            </w:r>
          </w:p>
        </w:tc>
        <w:tc>
          <w:tcPr>
            <w:tcW w:w="2267" w:type="dxa"/>
            <w:gridSpan w:val="2"/>
            <w:shd w:val="clear" w:color="auto" w:fill="FFFFFF"/>
            <w:vAlign w:val="center"/>
          </w:tcPr>
          <w:p w14:paraId="3668994B" w14:textId="77777777" w:rsidR="0098224C" w:rsidRPr="00C64E85" w:rsidRDefault="0098224C" w:rsidP="00072850">
            <w:pPr>
              <w:spacing w:before="60" w:after="60"/>
              <w:ind w:right="57"/>
              <w:jc w:val="both"/>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C</w:t>
            </w:r>
            <w:r w:rsidRPr="00C64E85">
              <w:rPr>
                <w:rFonts w:ascii="Times New Roman" w:hAnsi="Times New Roman" w:cs="Times New Roman"/>
                <w:bCs/>
                <w:color w:val="000000" w:themeColor="text1"/>
                <w:sz w:val="28"/>
                <w:szCs w:val="28"/>
              </w:rPr>
              <w:t>ấp lại Giấy chứng nhận do bị mất</w:t>
            </w:r>
          </w:p>
        </w:tc>
        <w:tc>
          <w:tcPr>
            <w:tcW w:w="1984" w:type="dxa"/>
            <w:gridSpan w:val="3"/>
            <w:shd w:val="clear" w:color="auto" w:fill="FFFFFF"/>
            <w:vAlign w:val="center"/>
          </w:tcPr>
          <w:p w14:paraId="65CD972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Không quá 10 ngày làm việc</w:t>
            </w:r>
          </w:p>
        </w:tc>
        <w:tc>
          <w:tcPr>
            <w:tcW w:w="3259" w:type="dxa"/>
            <w:gridSpan w:val="3"/>
            <w:shd w:val="clear" w:color="auto" w:fill="FFFFFF"/>
            <w:vAlign w:val="center"/>
          </w:tcPr>
          <w:p w14:paraId="1B2D9DC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Địa điểm thực hiện:</w:t>
            </w:r>
          </w:p>
          <w:p w14:paraId="400980A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Đối với các trường hợp do VPĐKĐĐ tỉnh, Chi </w:t>
            </w:r>
            <w:r w:rsidRPr="00C64E85">
              <w:rPr>
                <w:rFonts w:ascii="Times New Roman" w:hAnsi="Times New Roman" w:cs="Times New Roman"/>
                <w:bCs/>
                <w:color w:val="000000" w:themeColor="text1"/>
                <w:sz w:val="28"/>
                <w:szCs w:val="28"/>
              </w:rPr>
              <w:lastRenderedPageBreak/>
              <w:t>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47995F7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61EFEEB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4CA5827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048B4B4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6ED49FA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tuyến tại địa chỉ: https://dichvucong.quangngai.gov.vn; https://dichvucong.gov.vn.</w:t>
            </w:r>
          </w:p>
        </w:tc>
        <w:tc>
          <w:tcPr>
            <w:tcW w:w="1423" w:type="dxa"/>
            <w:gridSpan w:val="2"/>
            <w:shd w:val="clear" w:color="auto" w:fill="FFFFFF"/>
            <w:vAlign w:val="center"/>
          </w:tcPr>
          <w:p w14:paraId="6DFE1CA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489E92C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0671C13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50E74E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 </w:t>
            </w:r>
          </w:p>
          <w:p w14:paraId="26A6DF6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(4) Nghị định số 102/2024/NĐ-CP ngày 30/7/2024 của Chính phủ quy định chi tiết thi hành một số điều của Luật Đất đai.</w:t>
            </w:r>
          </w:p>
        </w:tc>
      </w:tr>
      <w:tr w:rsidR="0098224C" w:rsidRPr="00C64E85" w14:paraId="77B1EAF6" w14:textId="77777777" w:rsidTr="00072850">
        <w:trPr>
          <w:trHeight w:val="72"/>
        </w:trPr>
        <w:tc>
          <w:tcPr>
            <w:tcW w:w="866" w:type="dxa"/>
            <w:shd w:val="clear" w:color="auto" w:fill="FFFFFF"/>
            <w:vAlign w:val="center"/>
          </w:tcPr>
          <w:p w14:paraId="7DAE3110"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192</w:t>
            </w:r>
          </w:p>
        </w:tc>
        <w:tc>
          <w:tcPr>
            <w:tcW w:w="698" w:type="dxa"/>
            <w:shd w:val="clear" w:color="auto" w:fill="FFFFFF"/>
            <w:vAlign w:val="center"/>
          </w:tcPr>
          <w:p w14:paraId="1E9D38B6"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32</w:t>
            </w:r>
          </w:p>
        </w:tc>
        <w:tc>
          <w:tcPr>
            <w:tcW w:w="1837" w:type="dxa"/>
            <w:shd w:val="clear" w:color="auto" w:fill="FFFFFF"/>
            <w:vAlign w:val="center"/>
          </w:tcPr>
          <w:p w14:paraId="10956860" w14:textId="77777777" w:rsidR="0098224C" w:rsidRPr="00C64E85" w:rsidRDefault="0098224C" w:rsidP="00072850">
            <w:pPr>
              <w:spacing w:before="60" w:after="60"/>
              <w:ind w:right="57"/>
              <w:jc w:val="center"/>
              <w:outlineLvl w:val="0"/>
              <w:rPr>
                <w:rFonts w:ascii="Times New Roman" w:eastAsia="Calibri" w:hAnsi="Times New Roman" w:cs="Times New Roman"/>
                <w:bCs/>
                <w:color w:val="000000" w:themeColor="text1"/>
                <w:sz w:val="28"/>
                <w:szCs w:val="28"/>
                <w:lang w:val="en-US" w:eastAsia="en-US"/>
              </w:rPr>
            </w:pPr>
            <w:r w:rsidRPr="00C64E85">
              <w:rPr>
                <w:rFonts w:ascii="Times New Roman" w:eastAsia="Calibri" w:hAnsi="Times New Roman" w:cs="Times New Roman"/>
                <w:bCs/>
                <w:color w:val="000000" w:themeColor="text1"/>
                <w:sz w:val="28"/>
                <w:szCs w:val="28"/>
                <w:lang w:val="en-US" w:eastAsia="en-US"/>
              </w:rPr>
              <w:t>1.012788.H48</w:t>
            </w:r>
          </w:p>
        </w:tc>
        <w:tc>
          <w:tcPr>
            <w:tcW w:w="2267" w:type="dxa"/>
            <w:gridSpan w:val="2"/>
            <w:shd w:val="clear" w:color="auto" w:fill="FFFFFF"/>
            <w:vAlign w:val="center"/>
          </w:tcPr>
          <w:p w14:paraId="4ED1DE93" w14:textId="77777777" w:rsidR="0098224C" w:rsidRPr="00C64E85" w:rsidRDefault="0098224C" w:rsidP="00014A6E">
            <w:pPr>
              <w:spacing w:before="60" w:after="60"/>
              <w:ind w:left="57" w:right="57"/>
              <w:jc w:val="both"/>
              <w:outlineLvl w:val="0"/>
              <w:rPr>
                <w:rFonts w:ascii="Times New Roman" w:hAnsi="Times New Roman" w:cs="Times New Roman"/>
                <w:bCs/>
                <w:color w:val="000000" w:themeColor="text1"/>
                <w:sz w:val="28"/>
                <w:szCs w:val="28"/>
              </w:rPr>
            </w:pPr>
            <w:r w:rsidRPr="00C64E85">
              <w:rPr>
                <w:rFonts w:ascii="Times New Roman" w:eastAsia="Calibri" w:hAnsi="Times New Roman" w:cs="Times New Roman"/>
                <w:bCs/>
                <w:color w:val="000000" w:themeColor="text1"/>
                <w:sz w:val="28"/>
                <w:szCs w:val="28"/>
                <w:lang w:val="en-US" w:eastAsia="en-US"/>
              </w:rPr>
              <w:t xml:space="preserve">Đăng ký đất đai đối với trường hợp chuyển nhượng dự </w:t>
            </w:r>
            <w:r w:rsidRPr="00C64E85">
              <w:rPr>
                <w:rFonts w:ascii="Times New Roman" w:eastAsia="Calibri" w:hAnsi="Times New Roman" w:cs="Times New Roman"/>
                <w:bCs/>
                <w:color w:val="000000" w:themeColor="text1"/>
                <w:sz w:val="28"/>
                <w:szCs w:val="28"/>
                <w:lang w:val="en-US" w:eastAsia="en-US"/>
              </w:rPr>
              <w:lastRenderedPageBreak/>
              <w:t>án bất động sản</w:t>
            </w:r>
          </w:p>
        </w:tc>
        <w:tc>
          <w:tcPr>
            <w:tcW w:w="1984" w:type="dxa"/>
            <w:gridSpan w:val="3"/>
            <w:shd w:val="clear" w:color="auto" w:fill="FFFFFF"/>
            <w:vAlign w:val="center"/>
          </w:tcPr>
          <w:p w14:paraId="645493FA"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Không quá 10 ngày làm việc</w:t>
            </w:r>
          </w:p>
        </w:tc>
        <w:tc>
          <w:tcPr>
            <w:tcW w:w="3259" w:type="dxa"/>
            <w:gridSpan w:val="3"/>
            <w:shd w:val="clear" w:color="auto" w:fill="FFFFFF"/>
            <w:vAlign w:val="center"/>
          </w:tcPr>
          <w:p w14:paraId="1BBDD136"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Địa điểm thực hiện:</w:t>
            </w:r>
          </w:p>
          <w:p w14:paraId="5C0FD3F7"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Nộp hồ sơ, nhận kết quả giải quyết tại Trung tâm </w:t>
            </w:r>
            <w:r w:rsidRPr="00C64E85">
              <w:rPr>
                <w:rFonts w:ascii="Times New Roman" w:hAnsi="Times New Roman" w:cs="Times New Roman"/>
                <w:bCs/>
                <w:color w:val="000000" w:themeColor="text1"/>
                <w:sz w:val="28"/>
                <w:szCs w:val="28"/>
              </w:rPr>
              <w:lastRenderedPageBreak/>
              <w:t>Phục vụ - Kiểm soát thủ tục hành chính tỉnh, địa chỉ: Số 54 đường Hùng Vương, thành phố Quảng Ngãi, tỉnh Quảng Ngãi.</w:t>
            </w:r>
          </w:p>
          <w:p w14:paraId="66439248"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494FAF0B"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10FB1F80"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0CF43790"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tuyến tại địa chỉ: https://dichvucong.quangngai.gov.vn; https://dichvucong.gov.vn.</w:t>
            </w:r>
          </w:p>
        </w:tc>
        <w:tc>
          <w:tcPr>
            <w:tcW w:w="1423" w:type="dxa"/>
            <w:gridSpan w:val="2"/>
            <w:shd w:val="clear" w:color="auto" w:fill="FFFFFF"/>
            <w:vAlign w:val="center"/>
          </w:tcPr>
          <w:p w14:paraId="10043C6C"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0D8EBC0D"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37D0F6C5"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697B84F"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 </w:t>
            </w:r>
          </w:p>
          <w:p w14:paraId="6586993F"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(4) Nghị định số 102/2024/NĐ-CP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24449A28" w14:textId="77777777" w:rsidTr="00072850">
        <w:trPr>
          <w:trHeight w:val="72"/>
        </w:trPr>
        <w:tc>
          <w:tcPr>
            <w:tcW w:w="866" w:type="dxa"/>
            <w:shd w:val="clear" w:color="auto" w:fill="FFFFFF"/>
            <w:vAlign w:val="center"/>
          </w:tcPr>
          <w:p w14:paraId="7F8FE0D7"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193</w:t>
            </w:r>
          </w:p>
        </w:tc>
        <w:tc>
          <w:tcPr>
            <w:tcW w:w="698" w:type="dxa"/>
            <w:shd w:val="clear" w:color="auto" w:fill="FFFFFF"/>
            <w:vAlign w:val="center"/>
          </w:tcPr>
          <w:p w14:paraId="4DB19383"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33</w:t>
            </w:r>
          </w:p>
        </w:tc>
        <w:tc>
          <w:tcPr>
            <w:tcW w:w="1837" w:type="dxa"/>
            <w:shd w:val="clear" w:color="auto" w:fill="FFFFFF"/>
            <w:vAlign w:val="center"/>
          </w:tcPr>
          <w:p w14:paraId="3074E8B9"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1.012790.H48</w:t>
            </w:r>
          </w:p>
        </w:tc>
        <w:tc>
          <w:tcPr>
            <w:tcW w:w="2267" w:type="dxa"/>
            <w:gridSpan w:val="2"/>
            <w:shd w:val="clear" w:color="auto" w:fill="FFFFFF"/>
            <w:vAlign w:val="center"/>
          </w:tcPr>
          <w:p w14:paraId="1010DCC6" w14:textId="77777777" w:rsidR="0098224C" w:rsidRPr="00C64E85" w:rsidRDefault="0098224C" w:rsidP="00014A6E">
            <w:pPr>
              <w:spacing w:before="60" w:after="60"/>
              <w:ind w:left="57" w:right="57"/>
              <w:jc w:val="both"/>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Đính chính Giấy chứng nhận đã cấp</w:t>
            </w:r>
          </w:p>
        </w:tc>
        <w:tc>
          <w:tcPr>
            <w:tcW w:w="1984" w:type="dxa"/>
            <w:gridSpan w:val="3"/>
            <w:shd w:val="clear" w:color="auto" w:fill="FFFFFF"/>
            <w:vAlign w:val="center"/>
          </w:tcPr>
          <w:p w14:paraId="71F24A0E"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Không quá 10 ngày làm việc</w:t>
            </w:r>
          </w:p>
        </w:tc>
        <w:tc>
          <w:tcPr>
            <w:tcW w:w="3259" w:type="dxa"/>
            <w:gridSpan w:val="3"/>
            <w:shd w:val="clear" w:color="auto" w:fill="FFFFFF"/>
            <w:vAlign w:val="center"/>
          </w:tcPr>
          <w:p w14:paraId="770FE8C7"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Địa điểm thực hiện:</w:t>
            </w:r>
          </w:p>
          <w:p w14:paraId="38621780"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262C510F"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0D2E71D6"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49D1D9DC"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129FB2D4"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139C23B1"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tuyến tại địa chỉ: https://dichvucong.quangngai.gov.vn; https://dichvucong.gov.vn.</w:t>
            </w:r>
          </w:p>
        </w:tc>
        <w:tc>
          <w:tcPr>
            <w:tcW w:w="1423" w:type="dxa"/>
            <w:gridSpan w:val="2"/>
            <w:shd w:val="clear" w:color="auto" w:fill="FFFFFF"/>
            <w:vAlign w:val="center"/>
          </w:tcPr>
          <w:p w14:paraId="68120B60"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174B460F"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3DCB5B4E"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D7A9F78"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54DDDAA2" w14:textId="77777777" w:rsidTr="00072850">
        <w:trPr>
          <w:trHeight w:val="72"/>
        </w:trPr>
        <w:tc>
          <w:tcPr>
            <w:tcW w:w="866" w:type="dxa"/>
            <w:shd w:val="clear" w:color="auto" w:fill="FFFFFF"/>
            <w:vAlign w:val="center"/>
          </w:tcPr>
          <w:p w14:paraId="76DAC905"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194</w:t>
            </w:r>
          </w:p>
        </w:tc>
        <w:tc>
          <w:tcPr>
            <w:tcW w:w="698" w:type="dxa"/>
            <w:shd w:val="clear" w:color="auto" w:fill="FFFFFF"/>
            <w:vAlign w:val="center"/>
          </w:tcPr>
          <w:p w14:paraId="425EB283"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34</w:t>
            </w:r>
          </w:p>
        </w:tc>
        <w:tc>
          <w:tcPr>
            <w:tcW w:w="1837" w:type="dxa"/>
            <w:shd w:val="clear" w:color="auto" w:fill="FFFFFF"/>
            <w:vAlign w:val="center"/>
          </w:tcPr>
          <w:p w14:paraId="45F3226F"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1.012791.H48</w:t>
            </w:r>
          </w:p>
        </w:tc>
        <w:tc>
          <w:tcPr>
            <w:tcW w:w="2267" w:type="dxa"/>
            <w:gridSpan w:val="2"/>
            <w:shd w:val="clear" w:color="auto" w:fill="FFFFFF"/>
            <w:vAlign w:val="center"/>
          </w:tcPr>
          <w:p w14:paraId="1B7CC3CF" w14:textId="77777777" w:rsidR="0098224C" w:rsidRPr="00C64E85" w:rsidRDefault="0098224C" w:rsidP="00014A6E">
            <w:pPr>
              <w:spacing w:before="60" w:after="60"/>
              <w:ind w:left="57" w:right="57"/>
              <w:jc w:val="both"/>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T</w:t>
            </w:r>
            <w:r w:rsidRPr="00C64E85">
              <w:rPr>
                <w:rFonts w:ascii="Times New Roman" w:hAnsi="Times New Roman" w:cs="Times New Roman"/>
                <w:bCs/>
                <w:color w:val="000000" w:themeColor="text1"/>
                <w:sz w:val="28"/>
                <w:szCs w:val="28"/>
              </w:rPr>
              <w:t xml:space="preserve">hu hồi Giấy chứng nhận đã cấp không đúng quy định của pháp luật đất đai do người sử dụng đất, chủ sở hữu tài sản gắn liền với đất phát hiện và cấp lại Giấy chứng nhận sau khi thu hồi  </w:t>
            </w:r>
          </w:p>
        </w:tc>
        <w:tc>
          <w:tcPr>
            <w:tcW w:w="1984" w:type="dxa"/>
            <w:gridSpan w:val="3"/>
            <w:shd w:val="clear" w:color="auto" w:fill="FFFFFF"/>
            <w:vAlign w:val="center"/>
          </w:tcPr>
          <w:p w14:paraId="1C709A9E" w14:textId="77777777" w:rsidR="0098224C" w:rsidRPr="00C64E85" w:rsidRDefault="0098224C" w:rsidP="00014A6E">
            <w:pPr>
              <w:autoSpaceDE w:val="0"/>
              <w:autoSpaceDN w:val="0"/>
              <w:adjustRightInd w:val="0"/>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 Thời gian thu hồi Giấy chứng nhận đã cấp không quá 25 ngày làm việc.</w:t>
            </w:r>
          </w:p>
          <w:p w14:paraId="26E85EA4" w14:textId="77777777" w:rsidR="0098224C" w:rsidRPr="00C64E85" w:rsidRDefault="0098224C" w:rsidP="00014A6E">
            <w:pPr>
              <w:autoSpaceDE w:val="0"/>
              <w:autoSpaceDN w:val="0"/>
              <w:adjustRightInd w:val="0"/>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Thời gian thực hiện việc cấp Giấy chứng nhận sau thu hồi:  </w:t>
            </w:r>
          </w:p>
          <w:p w14:paraId="3B8378BE" w14:textId="77777777" w:rsidR="0098224C" w:rsidRPr="00C64E85" w:rsidRDefault="0098224C" w:rsidP="00014A6E">
            <w:pPr>
              <w:autoSpaceDE w:val="0"/>
              <w:autoSpaceDN w:val="0"/>
              <w:adjustRightInd w:val="0"/>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Trường hợp thu hồi Giấy chứng nhận đã cấp lần đầu thì thời gian thực hiện đăng ký, cấp lại Giấy chứng nhận không quá 23 ngày làm việc (</w:t>
            </w:r>
            <w:r w:rsidRPr="00C64E85">
              <w:rPr>
                <w:rFonts w:ascii="Times New Roman" w:hAnsi="Times New Roman" w:cs="Times New Roman"/>
                <w:bCs/>
                <w:i/>
                <w:color w:val="000000" w:themeColor="text1"/>
                <w:sz w:val="28"/>
                <w:szCs w:val="28"/>
              </w:rPr>
              <w:t xml:space="preserve">trong đó đăng ký đất đai, tài sản gắn liền với đất lần đầu là không quá 20 ngày làm việc; cấp Giấy chứng </w:t>
            </w:r>
            <w:r w:rsidRPr="00C64E85">
              <w:rPr>
                <w:rFonts w:ascii="Times New Roman" w:hAnsi="Times New Roman" w:cs="Times New Roman"/>
                <w:bCs/>
                <w:i/>
                <w:color w:val="000000" w:themeColor="text1"/>
                <w:sz w:val="28"/>
                <w:szCs w:val="28"/>
              </w:rPr>
              <w:lastRenderedPageBreak/>
              <w:t>nhận lần đầu là không quá 03 ngày làm việc</w:t>
            </w:r>
            <w:r w:rsidRPr="00C64E85">
              <w:rPr>
                <w:rFonts w:ascii="Times New Roman" w:hAnsi="Times New Roman" w:cs="Times New Roman"/>
                <w:bCs/>
                <w:color w:val="000000" w:themeColor="text1"/>
                <w:sz w:val="28"/>
                <w:szCs w:val="28"/>
              </w:rPr>
              <w:t>).</w:t>
            </w:r>
          </w:p>
          <w:p w14:paraId="3DBBEF95"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Trường hợp thu hồi Giấy chứng nhận đã cấp do đăng ký biến động thì thời gian thực hiện cấp lại Giấy chứng nhận theo quy định đối với từng trường hợp đăng ký biến động theo quy định tại các khoản 2, 3, 4, 5, 6, 7 và 8 Điều 22 của Nghị định quy định về điều tra cơ bản đất đai, đăng ký, cấp Giấy chứng nhận quyền sử dụng đất, quyền sở hữu tài sản gắn liền với đất </w:t>
            </w:r>
            <w:r w:rsidRPr="00C64E85">
              <w:rPr>
                <w:rFonts w:ascii="Times New Roman" w:hAnsi="Times New Roman" w:cs="Times New Roman"/>
                <w:bCs/>
                <w:color w:val="000000" w:themeColor="text1"/>
                <w:sz w:val="28"/>
                <w:szCs w:val="28"/>
              </w:rPr>
              <w:lastRenderedPageBreak/>
              <w:t>và Hệ thống thông tin đất đai.</w:t>
            </w:r>
          </w:p>
        </w:tc>
        <w:tc>
          <w:tcPr>
            <w:tcW w:w="3259" w:type="dxa"/>
            <w:gridSpan w:val="3"/>
            <w:shd w:val="clear" w:color="auto" w:fill="FFFFFF"/>
            <w:vAlign w:val="center"/>
          </w:tcPr>
          <w:p w14:paraId="6DE309CF"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Địa điểm thực hiện:</w:t>
            </w:r>
          </w:p>
          <w:p w14:paraId="39FC2C81"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1A4436B2"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45F2F85F"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152F26B6"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4CECD18F"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343032B1"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tuyến tại địa chỉ: https://dichvucong.quangngai.gov.vn; https://dichvucong.gov.vn.</w:t>
            </w:r>
          </w:p>
        </w:tc>
        <w:tc>
          <w:tcPr>
            <w:tcW w:w="1423" w:type="dxa"/>
            <w:gridSpan w:val="2"/>
            <w:shd w:val="clear" w:color="auto" w:fill="FFFFFF"/>
            <w:vAlign w:val="center"/>
          </w:tcPr>
          <w:p w14:paraId="38157EAD"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2BA98C8A"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22814DDF"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5951F47" w14:textId="77777777" w:rsidR="0098224C" w:rsidRPr="00C64E85" w:rsidRDefault="0098224C" w:rsidP="00014A6E">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2F9AFEA1" w14:textId="77777777" w:rsidTr="00072850">
        <w:trPr>
          <w:trHeight w:val="72"/>
        </w:trPr>
        <w:tc>
          <w:tcPr>
            <w:tcW w:w="866" w:type="dxa"/>
            <w:shd w:val="clear" w:color="auto" w:fill="FFFFFF"/>
            <w:vAlign w:val="center"/>
          </w:tcPr>
          <w:p w14:paraId="5E194BA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195</w:t>
            </w:r>
          </w:p>
        </w:tc>
        <w:tc>
          <w:tcPr>
            <w:tcW w:w="698" w:type="dxa"/>
            <w:shd w:val="clear" w:color="auto" w:fill="FFFFFF"/>
            <w:vAlign w:val="center"/>
          </w:tcPr>
          <w:p w14:paraId="0B77EE22"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35</w:t>
            </w:r>
          </w:p>
        </w:tc>
        <w:tc>
          <w:tcPr>
            <w:tcW w:w="1837" w:type="dxa"/>
            <w:shd w:val="clear" w:color="auto" w:fill="FFFFFF"/>
            <w:vAlign w:val="center"/>
          </w:tcPr>
          <w:p w14:paraId="12F74521"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1.012785.H48</w:t>
            </w:r>
          </w:p>
        </w:tc>
        <w:tc>
          <w:tcPr>
            <w:tcW w:w="2267" w:type="dxa"/>
            <w:gridSpan w:val="2"/>
            <w:shd w:val="clear" w:color="auto" w:fill="FFFFFF"/>
            <w:vAlign w:val="center"/>
          </w:tcPr>
          <w:p w14:paraId="3323AE00" w14:textId="77777777" w:rsidR="0098224C" w:rsidRPr="00C64E85" w:rsidRDefault="0098224C" w:rsidP="00175A63">
            <w:pPr>
              <w:spacing w:before="60" w:after="60"/>
              <w:ind w:left="57" w:right="57"/>
              <w:jc w:val="both"/>
              <w:outlineLvl w:val="0"/>
              <w:rPr>
                <w:rFonts w:ascii="Times New Roman" w:hAnsi="Times New Roman" w:cs="Times New Roman"/>
                <w:bCs/>
                <w:strike/>
                <w:color w:val="000000" w:themeColor="text1"/>
                <w:sz w:val="28"/>
                <w:szCs w:val="28"/>
              </w:rPr>
            </w:pPr>
            <w:r w:rsidRPr="00C64E85">
              <w:rPr>
                <w:rFonts w:ascii="Times New Roman" w:hAnsi="Times New Roman" w:cs="Times New Roman"/>
                <w:bCs/>
                <w:color w:val="000000" w:themeColor="text1"/>
                <w:sz w:val="28"/>
                <w:szCs w:val="28"/>
              </w:rPr>
              <w:t>Đăng ký, cấp Giấy chứng nhận đối với trường hợp đã chuyển quyền sử dụng đất trước ngày 01 tháng 8 năm 2014 mà bên chuyển quyền đã được cấp Giấy chứng nhận nhưng chưa thực hiện thủ tục chuyển quyền theo quy định</w:t>
            </w:r>
          </w:p>
          <w:p w14:paraId="7AD6F383" w14:textId="77777777" w:rsidR="0098224C" w:rsidRPr="00C64E85" w:rsidRDefault="0098224C" w:rsidP="00175A63">
            <w:pPr>
              <w:spacing w:before="60" w:after="60"/>
              <w:ind w:left="57" w:right="57"/>
              <w:rPr>
                <w:rFonts w:ascii="Times New Roman" w:eastAsia="Times New Roman" w:hAnsi="Times New Roman" w:cs="Times New Roman"/>
                <w:bCs/>
                <w:color w:val="000000" w:themeColor="text1"/>
                <w:sz w:val="28"/>
                <w:szCs w:val="28"/>
                <w:lang w:val="de-DE" w:eastAsia="en-US"/>
              </w:rPr>
            </w:pPr>
          </w:p>
        </w:tc>
        <w:tc>
          <w:tcPr>
            <w:tcW w:w="1984" w:type="dxa"/>
            <w:gridSpan w:val="3"/>
            <w:shd w:val="clear" w:color="auto" w:fill="FFFFFF"/>
            <w:vAlign w:val="center"/>
          </w:tcPr>
          <w:p w14:paraId="2348EDAA"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lang w:val="de-DE"/>
              </w:rPr>
            </w:pPr>
            <w:r w:rsidRPr="00C64E85">
              <w:rPr>
                <w:rFonts w:ascii="Times New Roman" w:hAnsi="Times New Roman" w:cs="Times New Roman"/>
                <w:bCs/>
                <w:color w:val="000000" w:themeColor="text1"/>
                <w:sz w:val="28"/>
                <w:szCs w:val="28"/>
                <w:lang w:val="de-DE"/>
              </w:rPr>
              <w:t>Không quá 10 ngày làm việc</w:t>
            </w:r>
          </w:p>
        </w:tc>
        <w:tc>
          <w:tcPr>
            <w:tcW w:w="3259" w:type="dxa"/>
            <w:gridSpan w:val="3"/>
            <w:shd w:val="clear" w:color="auto" w:fill="FFFFFF"/>
            <w:vAlign w:val="center"/>
          </w:tcPr>
          <w:p w14:paraId="3FD25D03"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Địa điểm thực hiện:</w:t>
            </w:r>
          </w:p>
          <w:p w14:paraId="04471628"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3629BCBF"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7A3AB869"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39C189DC"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50D27E2F"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363FB2EE"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Trực tuyến tại địa chỉ: </w:t>
            </w:r>
            <w:hyperlink r:id="rId210" w:history="1">
              <w:r w:rsidRPr="00C64E85">
                <w:rPr>
                  <w:rFonts w:ascii="Times New Roman" w:hAnsi="Times New Roman" w:cs="Times New Roman"/>
                  <w:bCs/>
                  <w:color w:val="000000" w:themeColor="text1"/>
                  <w:sz w:val="28"/>
                  <w:szCs w:val="28"/>
                </w:rPr>
                <w:t>https://dichvucong.quangngai.gov.vn</w:t>
              </w:r>
            </w:hyperlink>
            <w:r w:rsidRPr="00C64E85">
              <w:rPr>
                <w:rFonts w:ascii="Times New Roman" w:hAnsi="Times New Roman" w:cs="Times New Roman"/>
                <w:bCs/>
                <w:color w:val="000000" w:themeColor="text1"/>
                <w:sz w:val="28"/>
                <w:szCs w:val="28"/>
              </w:rPr>
              <w:t xml:space="preserve">; </w:t>
            </w:r>
            <w:hyperlink r:id="rId211" w:history="1">
              <w:r w:rsidRPr="00C64E85">
                <w:rPr>
                  <w:rFonts w:ascii="Times New Roman" w:hAnsi="Times New Roman" w:cs="Times New Roman"/>
                  <w:bCs/>
                  <w:color w:val="000000" w:themeColor="text1"/>
                  <w:sz w:val="28"/>
                  <w:szCs w:val="28"/>
                </w:rPr>
                <w:t>https://dichvucong. gov.vn</w:t>
              </w:r>
            </w:hyperlink>
            <w:r w:rsidRPr="00C64E85">
              <w:rPr>
                <w:rFonts w:ascii="Times New Roman" w:hAnsi="Times New Roman" w:cs="Times New Roman"/>
                <w:bCs/>
                <w:color w:val="000000" w:themeColor="text1"/>
                <w:sz w:val="28"/>
                <w:szCs w:val="28"/>
              </w:rPr>
              <w:t>.</w:t>
            </w:r>
          </w:p>
        </w:tc>
        <w:tc>
          <w:tcPr>
            <w:tcW w:w="1423" w:type="dxa"/>
            <w:gridSpan w:val="2"/>
            <w:shd w:val="clear" w:color="auto" w:fill="FFFFFF"/>
            <w:vAlign w:val="center"/>
          </w:tcPr>
          <w:p w14:paraId="44C036D8"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1D04C2E7"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5AB5E7DD"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0F8D0239"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5A80B5CD" w14:textId="77777777" w:rsidTr="00072850">
        <w:trPr>
          <w:trHeight w:val="72"/>
        </w:trPr>
        <w:tc>
          <w:tcPr>
            <w:tcW w:w="866" w:type="dxa"/>
            <w:shd w:val="clear" w:color="auto" w:fill="FFFFFF"/>
            <w:vAlign w:val="center"/>
          </w:tcPr>
          <w:p w14:paraId="6827299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196</w:t>
            </w:r>
          </w:p>
        </w:tc>
        <w:tc>
          <w:tcPr>
            <w:tcW w:w="698" w:type="dxa"/>
            <w:shd w:val="clear" w:color="auto" w:fill="FFFFFF"/>
            <w:vAlign w:val="center"/>
          </w:tcPr>
          <w:p w14:paraId="4174AF6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36</w:t>
            </w:r>
          </w:p>
        </w:tc>
        <w:tc>
          <w:tcPr>
            <w:tcW w:w="1837" w:type="dxa"/>
            <w:shd w:val="clear" w:color="auto" w:fill="FFFFFF"/>
            <w:vAlign w:val="center"/>
          </w:tcPr>
          <w:p w14:paraId="3478BDF5" w14:textId="77777777" w:rsidR="0098224C" w:rsidRPr="00C64E85" w:rsidRDefault="0098224C" w:rsidP="00072850">
            <w:pPr>
              <w:spacing w:before="60" w:after="60"/>
              <w:ind w:right="57"/>
              <w:jc w:val="center"/>
              <w:outlineLvl w:val="0"/>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1.012787.H48</w:t>
            </w:r>
          </w:p>
        </w:tc>
        <w:tc>
          <w:tcPr>
            <w:tcW w:w="2267" w:type="dxa"/>
            <w:gridSpan w:val="2"/>
            <w:shd w:val="clear" w:color="auto" w:fill="FFFFFF"/>
            <w:vAlign w:val="center"/>
          </w:tcPr>
          <w:p w14:paraId="171C2FCE" w14:textId="77777777" w:rsidR="0098224C" w:rsidRPr="00C64E85" w:rsidRDefault="0098224C" w:rsidP="00175A63">
            <w:pPr>
              <w:spacing w:before="60" w:after="60"/>
              <w:ind w:left="57" w:right="57"/>
              <w:jc w:val="both"/>
              <w:outlineLvl w:val="0"/>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 xml:space="preserve">Đăng </w:t>
            </w:r>
            <w:r w:rsidRPr="00C64E85">
              <w:rPr>
                <w:rFonts w:ascii="Times New Roman" w:hAnsi="Times New Roman" w:cs="Times New Roman"/>
                <w:bCs/>
                <w:color w:val="000000" w:themeColor="text1"/>
                <w:sz w:val="28"/>
                <w:szCs w:val="28"/>
              </w:rPr>
              <w:t>ký, cấp Giấy chứng nhận quyền sử dụng đất, quyền sở hữu tài sản gắn liền với đất cho người nhận chuyển nhượng quyền sử dụng đất, quyền sở hữu nhà ở, công trình xây dựng trong dự án bất động sản</w:t>
            </w:r>
          </w:p>
          <w:p w14:paraId="2F62B679" w14:textId="77777777" w:rsidR="0098224C" w:rsidRPr="00C64E85" w:rsidRDefault="0098224C" w:rsidP="00175A63">
            <w:pPr>
              <w:spacing w:before="60" w:after="60"/>
              <w:ind w:left="57" w:right="57"/>
              <w:rPr>
                <w:rFonts w:ascii="Times New Roman" w:eastAsia="Times New Roman" w:hAnsi="Times New Roman" w:cs="Times New Roman"/>
                <w:bCs/>
                <w:color w:val="000000" w:themeColor="text1"/>
                <w:sz w:val="28"/>
                <w:szCs w:val="28"/>
                <w:lang w:val="en-US" w:eastAsia="en-US"/>
              </w:rPr>
            </w:pPr>
          </w:p>
        </w:tc>
        <w:tc>
          <w:tcPr>
            <w:tcW w:w="1984" w:type="dxa"/>
            <w:gridSpan w:val="3"/>
            <w:shd w:val="clear" w:color="auto" w:fill="FFFFFF"/>
            <w:vAlign w:val="center"/>
          </w:tcPr>
          <w:p w14:paraId="78FF021E"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Không quá 10 ngày làm việc</w:t>
            </w:r>
          </w:p>
        </w:tc>
        <w:tc>
          <w:tcPr>
            <w:tcW w:w="3259" w:type="dxa"/>
            <w:gridSpan w:val="3"/>
            <w:shd w:val="clear" w:color="auto" w:fill="FFFFFF"/>
            <w:vAlign w:val="center"/>
          </w:tcPr>
          <w:p w14:paraId="6A0121A5"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Địa điểm thực hiện:</w:t>
            </w:r>
          </w:p>
          <w:p w14:paraId="4874B499"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40411C83"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1CEF99A5"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2EE6106E"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4B111C5C"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6A79CB70"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Trực tuyến tại địa chỉ: </w:t>
            </w:r>
            <w:r w:rsidRPr="00C64E85">
              <w:rPr>
                <w:rFonts w:ascii="Times New Roman" w:hAnsi="Times New Roman" w:cs="Times New Roman"/>
                <w:bCs/>
                <w:color w:val="000000" w:themeColor="text1"/>
                <w:sz w:val="28"/>
                <w:szCs w:val="28"/>
              </w:rPr>
              <w:lastRenderedPageBreak/>
              <w:t>https://dichvucong.quangngai.gov.vn; https://dichvucong.gov.vn.</w:t>
            </w:r>
          </w:p>
        </w:tc>
        <w:tc>
          <w:tcPr>
            <w:tcW w:w="1423" w:type="dxa"/>
            <w:gridSpan w:val="2"/>
            <w:shd w:val="clear" w:color="auto" w:fill="FFFFFF"/>
            <w:vAlign w:val="center"/>
          </w:tcPr>
          <w:p w14:paraId="5D7E759B"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5772A70E"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647FA591"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0FFF9195"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30099EE3" w14:textId="77777777" w:rsidTr="00072850">
        <w:trPr>
          <w:trHeight w:val="72"/>
        </w:trPr>
        <w:tc>
          <w:tcPr>
            <w:tcW w:w="866" w:type="dxa"/>
            <w:shd w:val="clear" w:color="auto" w:fill="FFFFFF"/>
            <w:vAlign w:val="center"/>
          </w:tcPr>
          <w:p w14:paraId="16CB6DEA"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197</w:t>
            </w:r>
          </w:p>
        </w:tc>
        <w:tc>
          <w:tcPr>
            <w:tcW w:w="698" w:type="dxa"/>
            <w:shd w:val="clear" w:color="auto" w:fill="FFFFFF"/>
            <w:vAlign w:val="center"/>
          </w:tcPr>
          <w:p w14:paraId="154467D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37</w:t>
            </w:r>
          </w:p>
        </w:tc>
        <w:tc>
          <w:tcPr>
            <w:tcW w:w="1837" w:type="dxa"/>
            <w:shd w:val="clear" w:color="auto" w:fill="FFFFFF"/>
            <w:vAlign w:val="center"/>
          </w:tcPr>
          <w:p w14:paraId="7C4FDDD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1.012789.H48</w:t>
            </w:r>
          </w:p>
        </w:tc>
        <w:tc>
          <w:tcPr>
            <w:tcW w:w="2267" w:type="dxa"/>
            <w:gridSpan w:val="2"/>
            <w:shd w:val="clear" w:color="auto" w:fill="FFFFFF"/>
            <w:vAlign w:val="center"/>
          </w:tcPr>
          <w:p w14:paraId="1EFF9426" w14:textId="77777777" w:rsidR="0098224C" w:rsidRPr="00C64E85" w:rsidRDefault="0098224C" w:rsidP="00072850">
            <w:pPr>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hAnsi="Times New Roman" w:cs="Times New Roman"/>
                <w:bCs/>
                <w:color w:val="000000" w:themeColor="text1"/>
                <w:sz w:val="28"/>
                <w:szCs w:val="28"/>
              </w:rPr>
              <w:t>Cung cấp thông tin, dữ liệu đất đai</w:t>
            </w:r>
          </w:p>
        </w:tc>
        <w:tc>
          <w:tcPr>
            <w:tcW w:w="1984" w:type="dxa"/>
            <w:gridSpan w:val="3"/>
            <w:shd w:val="clear" w:color="auto" w:fill="FFFFFF"/>
            <w:vAlign w:val="center"/>
          </w:tcPr>
          <w:p w14:paraId="4DE32B14" w14:textId="77777777" w:rsidR="0098224C" w:rsidRPr="00C64E85" w:rsidRDefault="0098224C" w:rsidP="00175A63">
            <w:pPr>
              <w:spacing w:before="60" w:after="60"/>
              <w:ind w:left="57" w:right="57"/>
              <w:jc w:val="both"/>
              <w:rPr>
                <w:rFonts w:ascii="Times New Roman" w:hAnsi="Times New Roman" w:cs="Times New Roman"/>
                <w:color w:val="000000" w:themeColor="text1"/>
                <w:spacing w:val="-6"/>
                <w:sz w:val="28"/>
                <w:szCs w:val="28"/>
              </w:rPr>
            </w:pPr>
            <w:r w:rsidRPr="00C64E85">
              <w:rPr>
                <w:rFonts w:ascii="Times New Roman" w:hAnsi="Times New Roman" w:cs="Times New Roman"/>
                <w:color w:val="000000" w:themeColor="text1"/>
                <w:spacing w:val="-6"/>
                <w:sz w:val="28"/>
                <w:szCs w:val="28"/>
              </w:rPr>
              <w:t xml:space="preserve">- </w:t>
            </w:r>
            <w:r w:rsidRPr="00C64E85">
              <w:rPr>
                <w:rFonts w:ascii="Times New Roman" w:hAnsi="Times New Roman" w:cs="Times New Roman"/>
                <w:i/>
                <w:color w:val="000000" w:themeColor="text1"/>
                <w:spacing w:val="-6"/>
                <w:sz w:val="28"/>
                <w:szCs w:val="28"/>
              </w:rPr>
              <w:t>Thời hạn tiếp nhận, xử lý và thông báo</w:t>
            </w:r>
            <w:r w:rsidRPr="00C64E85">
              <w:rPr>
                <w:rFonts w:ascii="Times New Roman" w:hAnsi="Times New Roman" w:cs="Times New Roman"/>
                <w:color w:val="000000" w:themeColor="text1"/>
                <w:spacing w:val="-6"/>
                <w:sz w:val="28"/>
                <w:szCs w:val="28"/>
              </w:rPr>
              <w:t>: Trong ngày làm việc, t</w:t>
            </w:r>
            <w:r w:rsidRPr="00C64E85">
              <w:rPr>
                <w:rFonts w:ascii="Times New Roman" w:hAnsi="Times New Roman" w:cs="Times New Roman"/>
                <w:color w:val="000000" w:themeColor="text1"/>
                <w:sz w:val="28"/>
                <w:szCs w:val="28"/>
              </w:rPr>
              <w:t>rường hợp từ chối cung cấp thông tin, dữ liệu thì phải nêu rõ lý do và trả lời cho tổ chức, cá nhân yêu cầu cung cấp thông tin, dữ liệu đất đai biết trong 02 ngày làm việc kể từ ngày nhận được yêu cầu.</w:t>
            </w:r>
          </w:p>
          <w:p w14:paraId="1EF87DBA" w14:textId="77777777" w:rsidR="0098224C" w:rsidRPr="00C64E85" w:rsidRDefault="0098224C" w:rsidP="00175A63">
            <w:pPr>
              <w:spacing w:before="60" w:after="60"/>
              <w:ind w:left="57" w:right="57"/>
              <w:jc w:val="both"/>
              <w:rPr>
                <w:rFonts w:ascii="Times New Roman" w:hAnsi="Times New Roman" w:cs="Times New Roman"/>
                <w:i/>
                <w:color w:val="000000" w:themeColor="text1"/>
                <w:spacing w:val="-6"/>
                <w:sz w:val="28"/>
                <w:szCs w:val="28"/>
              </w:rPr>
            </w:pPr>
            <w:r w:rsidRPr="00C64E85">
              <w:rPr>
                <w:rFonts w:ascii="Times New Roman" w:hAnsi="Times New Roman" w:cs="Times New Roman"/>
                <w:i/>
                <w:color w:val="000000" w:themeColor="text1"/>
                <w:spacing w:val="-6"/>
                <w:sz w:val="28"/>
                <w:szCs w:val="28"/>
              </w:rPr>
              <w:t xml:space="preserve">- Thời hạn trả kết quả: </w:t>
            </w:r>
          </w:p>
          <w:p w14:paraId="3DFC0BC8" w14:textId="77777777" w:rsidR="0098224C" w:rsidRPr="00C64E85" w:rsidRDefault="0098224C" w:rsidP="00175A63">
            <w:pPr>
              <w:shd w:val="clear" w:color="auto" w:fill="FFFFFF"/>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Đối với thông tin, dữ liệu có sẵn trong cơ sở dữ liệu quốc gia về đất đai thì cung cấp ngay </w:t>
            </w:r>
            <w:r w:rsidRPr="00C64E85">
              <w:rPr>
                <w:rFonts w:ascii="Times New Roman" w:hAnsi="Times New Roman" w:cs="Times New Roman"/>
                <w:color w:val="000000" w:themeColor="text1"/>
                <w:sz w:val="28"/>
                <w:szCs w:val="28"/>
              </w:rPr>
              <w:lastRenderedPageBreak/>
              <w:t>trong ngày làm việc. Trường hợp nhận được yêu cầu sau 15 giờ thì cung cấp vào ngày làm việc tiếp theo.</w:t>
            </w:r>
          </w:p>
          <w:p w14:paraId="095CCEE0" w14:textId="77777777" w:rsidR="0098224C" w:rsidRPr="00C64E85" w:rsidRDefault="0098224C" w:rsidP="00175A63">
            <w:pPr>
              <w:shd w:val="clear" w:color="auto" w:fill="FFFFFF"/>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Đối với thông tin, dữ liệu không có sẵn trong cơ sở dữ liệu quốc gia về đất đai thì chậm nhất là 03 ngày làm việc kể từ ngày nhận được yêu cầu hợp lệ cơ quan cung cấp thông tin, dữ liệu đất đai phải thực hiện cung cấp thông tin, dữ liệu hoặc gửi thông báo về việc gia hạn thời gian cung cấp thông tin, dữ liệu đất đai cho tổ chức, cá </w:t>
            </w:r>
            <w:r w:rsidRPr="00C64E85">
              <w:rPr>
                <w:rFonts w:ascii="Times New Roman" w:hAnsi="Times New Roman" w:cs="Times New Roman"/>
                <w:color w:val="000000" w:themeColor="text1"/>
                <w:sz w:val="28"/>
                <w:szCs w:val="28"/>
              </w:rPr>
              <w:lastRenderedPageBreak/>
              <w:t>nhân yêu cầu cung cấp thông tin, dữ liệu đất đai.</w:t>
            </w:r>
          </w:p>
          <w:p w14:paraId="48792B56" w14:textId="77777777" w:rsidR="0098224C" w:rsidRPr="00C64E85" w:rsidRDefault="0098224C" w:rsidP="00175A63">
            <w:pPr>
              <w:shd w:val="clear" w:color="auto" w:fill="FFFFFF"/>
              <w:spacing w:before="60" w:after="60"/>
              <w:ind w:left="57" w:right="57"/>
              <w:jc w:val="both"/>
              <w:rPr>
                <w:rFonts w:ascii="Times New Roman" w:hAnsi="Times New Roman" w:cs="Times New Roman"/>
                <w:color w:val="000000" w:themeColor="text1"/>
                <w:spacing w:val="-4"/>
                <w:sz w:val="28"/>
                <w:szCs w:val="28"/>
              </w:rPr>
            </w:pPr>
            <w:r w:rsidRPr="00C64E85">
              <w:rPr>
                <w:rFonts w:ascii="Times New Roman" w:hAnsi="Times New Roman" w:cs="Times New Roman"/>
                <w:color w:val="000000" w:themeColor="text1"/>
                <w:spacing w:val="-4"/>
                <w:sz w:val="28"/>
                <w:szCs w:val="28"/>
              </w:rPr>
              <w:t>+ Trường hợp cơ quan cung cấp thông tin, dữ liệu đất đai cần thêm thời gian để xem xét, tìm kiếm, tập hợp, tổng hợp, phân tích hoặc lấy ý kiến của các cơ quan, đơn vị có liên quan thì có thể gia hạn nhưng tối đa không quá 15 ngày làm việc.</w:t>
            </w:r>
          </w:p>
          <w:p w14:paraId="6B80526A" w14:textId="77777777" w:rsidR="0098224C" w:rsidRPr="00C64E85" w:rsidRDefault="0098224C" w:rsidP="00175A63">
            <w:pPr>
              <w:shd w:val="clear" w:color="auto" w:fill="FFFFFF"/>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rPr>
              <w:t xml:space="preserve">+ Trường hợp cơ quan cung cấp thông tin, dữ liệu đất đai và tổ chức, cá nhân có thỏa thuận riêng về việc khai thác </w:t>
            </w:r>
            <w:r w:rsidRPr="00C64E85">
              <w:rPr>
                <w:rFonts w:ascii="Times New Roman" w:hAnsi="Times New Roman" w:cs="Times New Roman"/>
                <w:color w:val="000000" w:themeColor="text1"/>
                <w:sz w:val="28"/>
                <w:szCs w:val="28"/>
              </w:rPr>
              <w:lastRenderedPageBreak/>
              <w:t>và sử dụng thông tin, dữ liệu đất đai thì thời gian cung cấp thông tin, dữ liệu đất đai được xác định theo thỏa thuận.</w:t>
            </w:r>
          </w:p>
        </w:tc>
        <w:tc>
          <w:tcPr>
            <w:tcW w:w="3259" w:type="dxa"/>
            <w:gridSpan w:val="3"/>
            <w:shd w:val="clear" w:color="auto" w:fill="FFFFFF"/>
            <w:vAlign w:val="center"/>
          </w:tcPr>
          <w:p w14:paraId="34E693FC"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Địa điểm thực hiện:</w:t>
            </w:r>
          </w:p>
          <w:p w14:paraId="0CC7FE8C"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VPĐKĐĐ tỉnh,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6F7CE5B9"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2585D222"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Cách thức thực hiện: Thông qua các cách thức sau:</w:t>
            </w:r>
          </w:p>
          <w:p w14:paraId="19DB39CC"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Trực tiếp.</w:t>
            </w:r>
          </w:p>
          <w:p w14:paraId="0A44F99D"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Qua dịch vụ bưu chính.</w:t>
            </w:r>
          </w:p>
          <w:p w14:paraId="1328BFD9"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Trực tuyến tại địa chỉ: </w:t>
            </w:r>
            <w:r w:rsidRPr="00C64E85">
              <w:rPr>
                <w:rFonts w:ascii="Times New Roman" w:hAnsi="Times New Roman" w:cs="Times New Roman"/>
                <w:bCs/>
                <w:color w:val="000000" w:themeColor="text1"/>
                <w:sz w:val="28"/>
                <w:szCs w:val="28"/>
              </w:rPr>
              <w:lastRenderedPageBreak/>
              <w:t>https://dichvucong.quangngai.gov.vn; https://dichvucong.gov.vn.</w:t>
            </w:r>
          </w:p>
        </w:tc>
        <w:tc>
          <w:tcPr>
            <w:tcW w:w="1423" w:type="dxa"/>
            <w:gridSpan w:val="2"/>
            <w:shd w:val="clear" w:color="auto" w:fill="FFFFFF"/>
            <w:vAlign w:val="center"/>
          </w:tcPr>
          <w:p w14:paraId="1D54AA12"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540D3DE5"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1B0C4D5D"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200B417" w14:textId="77777777" w:rsidR="0098224C" w:rsidRPr="00C64E85" w:rsidRDefault="0098224C" w:rsidP="00175A63">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98224C" w:rsidRPr="00C64E85" w14:paraId="76A19163" w14:textId="77777777" w:rsidTr="00072850">
        <w:trPr>
          <w:trHeight w:val="72"/>
        </w:trPr>
        <w:tc>
          <w:tcPr>
            <w:tcW w:w="866" w:type="dxa"/>
            <w:shd w:val="clear" w:color="auto" w:fill="FFFFFF"/>
            <w:vAlign w:val="center"/>
          </w:tcPr>
          <w:p w14:paraId="7C213DB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198</w:t>
            </w:r>
          </w:p>
        </w:tc>
        <w:tc>
          <w:tcPr>
            <w:tcW w:w="698" w:type="dxa"/>
            <w:shd w:val="clear" w:color="auto" w:fill="FFFFFF"/>
            <w:vAlign w:val="center"/>
          </w:tcPr>
          <w:p w14:paraId="2249416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38</w:t>
            </w:r>
          </w:p>
        </w:tc>
        <w:tc>
          <w:tcPr>
            <w:tcW w:w="1837" w:type="dxa"/>
            <w:shd w:val="clear" w:color="auto" w:fill="FFFFFF"/>
            <w:vAlign w:val="center"/>
          </w:tcPr>
          <w:p w14:paraId="6F5E5DB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1.012792.H48</w:t>
            </w:r>
          </w:p>
        </w:tc>
        <w:tc>
          <w:tcPr>
            <w:tcW w:w="2267" w:type="dxa"/>
            <w:gridSpan w:val="2"/>
            <w:shd w:val="clear" w:color="auto" w:fill="FFFFFF"/>
            <w:vAlign w:val="center"/>
          </w:tcPr>
          <w:p w14:paraId="123EEF4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Gia hạn sử dụng đất khi hết thời hạn sử dụng đất mà người xin gia hạn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984" w:type="dxa"/>
            <w:gridSpan w:val="3"/>
            <w:shd w:val="clear" w:color="auto" w:fill="FFFFFF"/>
            <w:vAlign w:val="center"/>
          </w:tcPr>
          <w:p w14:paraId="136E6BE9" w14:textId="77777777" w:rsidR="0098224C" w:rsidRPr="00C64E85" w:rsidRDefault="0098224C" w:rsidP="00072850">
            <w:pPr>
              <w:shd w:val="clear" w:color="auto" w:fill="FFFFFF"/>
              <w:spacing w:before="60" w:after="60"/>
              <w:ind w:right="57"/>
              <w:jc w:val="both"/>
              <w:rPr>
                <w:rFonts w:ascii="Times New Roman" w:hAnsi="Times New Roman" w:cs="Times New Roman"/>
                <w:bCs/>
                <w:color w:val="000000" w:themeColor="text1"/>
                <w:spacing w:val="-6"/>
                <w:sz w:val="28"/>
                <w:szCs w:val="28"/>
              </w:rPr>
            </w:pPr>
            <w:r w:rsidRPr="00C64E85">
              <w:rPr>
                <w:rFonts w:ascii="Times New Roman" w:eastAsia="Tahoma" w:hAnsi="Times New Roman" w:cs="Times New Roman"/>
                <w:bCs/>
                <w:color w:val="000000" w:themeColor="text1"/>
                <w:sz w:val="28"/>
                <w:szCs w:val="28"/>
                <w:lang w:val="es-ES"/>
              </w:rPr>
              <w:t>K</w:t>
            </w:r>
            <w:r w:rsidRPr="00C64E85">
              <w:rPr>
                <w:rFonts w:ascii="Times New Roman" w:eastAsia="Tahoma" w:hAnsi="Times New Roman" w:cs="Times New Roman"/>
                <w:bCs/>
                <w:color w:val="000000" w:themeColor="text1"/>
                <w:sz w:val="28"/>
                <w:szCs w:val="28"/>
              </w:rPr>
              <w:t>hông quá 20 ngày</w:t>
            </w:r>
            <w:r w:rsidRPr="00C64E85">
              <w:rPr>
                <w:rFonts w:ascii="Times New Roman" w:eastAsia="Tahoma" w:hAnsi="Times New Roman" w:cs="Times New Roman"/>
                <w:bCs/>
                <w:color w:val="000000" w:themeColor="text1"/>
                <w:sz w:val="28"/>
                <w:szCs w:val="28"/>
                <w:lang w:val="es-ES"/>
              </w:rPr>
              <w:t xml:space="preserve"> </w:t>
            </w:r>
            <w:r w:rsidRPr="00C64E85">
              <w:rPr>
                <w:rFonts w:ascii="Times New Roman" w:hAnsi="Times New Roman" w:cs="Times New Roman"/>
                <w:bCs/>
                <w:color w:val="000000" w:themeColor="text1"/>
                <w:sz w:val="28"/>
                <w:szCs w:val="28"/>
                <w:lang w:val="es-ES"/>
              </w:rPr>
              <w:t>kể từ ngày nhận đủ hồ sơ hợp lệ</w:t>
            </w:r>
          </w:p>
        </w:tc>
        <w:tc>
          <w:tcPr>
            <w:tcW w:w="3259" w:type="dxa"/>
            <w:gridSpan w:val="3"/>
            <w:shd w:val="clear" w:color="auto" w:fill="FFFFFF"/>
            <w:vAlign w:val="center"/>
          </w:tcPr>
          <w:p w14:paraId="0E2E7974"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27F60646"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Cách thức thực hiện: Thông qua các cách thức sau:</w:t>
            </w:r>
          </w:p>
          <w:p w14:paraId="245B6893"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61C78B45"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3F36B4E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eastAsia="en-US"/>
              </w:rPr>
              <w:t>+ Trực tuyến tại địa chỉ: https://dichvucong.quangngai.gov.vn; https://dichvucong.gov.vn.</w:t>
            </w:r>
          </w:p>
        </w:tc>
        <w:tc>
          <w:tcPr>
            <w:tcW w:w="1423" w:type="dxa"/>
            <w:gridSpan w:val="2"/>
            <w:shd w:val="clear" w:color="auto" w:fill="FFFFFF"/>
            <w:vAlign w:val="center"/>
          </w:tcPr>
          <w:p w14:paraId="30C7C04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7A28A8B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04DCE8B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9D8A0E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2AF8AA41" w14:textId="77777777" w:rsidTr="00072850">
        <w:trPr>
          <w:trHeight w:val="72"/>
        </w:trPr>
        <w:tc>
          <w:tcPr>
            <w:tcW w:w="866" w:type="dxa"/>
            <w:shd w:val="clear" w:color="auto" w:fill="FFFFFF"/>
            <w:vAlign w:val="center"/>
          </w:tcPr>
          <w:p w14:paraId="2F536A2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199</w:t>
            </w:r>
          </w:p>
        </w:tc>
        <w:tc>
          <w:tcPr>
            <w:tcW w:w="698" w:type="dxa"/>
            <w:shd w:val="clear" w:color="auto" w:fill="FFFFFF"/>
            <w:vAlign w:val="center"/>
          </w:tcPr>
          <w:p w14:paraId="2E1BC59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39</w:t>
            </w:r>
          </w:p>
        </w:tc>
        <w:tc>
          <w:tcPr>
            <w:tcW w:w="1837" w:type="dxa"/>
            <w:shd w:val="clear" w:color="auto" w:fill="FFFFFF"/>
            <w:vAlign w:val="center"/>
          </w:tcPr>
          <w:p w14:paraId="7A770106"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1.012802.H48</w:t>
            </w:r>
          </w:p>
        </w:tc>
        <w:tc>
          <w:tcPr>
            <w:tcW w:w="2267" w:type="dxa"/>
            <w:gridSpan w:val="2"/>
            <w:shd w:val="clear" w:color="auto" w:fill="FFFFFF"/>
            <w:vAlign w:val="center"/>
          </w:tcPr>
          <w:p w14:paraId="426F299B"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Điều chỉnh thời hạn sử dụng đất của dự án đầu tư mà người sử dụng đất là tổ chức trong nước, tổ chức tôn giáo, tổ chức tôn giáo trực thuộc, người gốc Việt Nam định cư ở nước ngoài, tổ chức kinh tế có vốn đầu tư nước ngoài, tổ chức nước ngoài có chức năng ngoại giao</w:t>
            </w:r>
          </w:p>
        </w:tc>
        <w:tc>
          <w:tcPr>
            <w:tcW w:w="1984" w:type="dxa"/>
            <w:gridSpan w:val="3"/>
            <w:shd w:val="clear" w:color="auto" w:fill="FFFFFF"/>
            <w:vAlign w:val="center"/>
          </w:tcPr>
          <w:p w14:paraId="3D9C04D6" w14:textId="77777777" w:rsidR="0098224C" w:rsidRPr="00C64E85" w:rsidRDefault="0098224C" w:rsidP="00072850">
            <w:pPr>
              <w:shd w:val="clear" w:color="auto" w:fill="FFFFFF"/>
              <w:spacing w:before="60" w:after="60"/>
              <w:ind w:right="57"/>
              <w:jc w:val="both"/>
              <w:rPr>
                <w:rFonts w:ascii="Times New Roman" w:hAnsi="Times New Roman" w:cs="Times New Roman"/>
                <w:bCs/>
                <w:color w:val="000000" w:themeColor="text1"/>
                <w:spacing w:val="-6"/>
                <w:sz w:val="28"/>
                <w:szCs w:val="28"/>
              </w:rPr>
            </w:pPr>
            <w:r w:rsidRPr="00C64E85">
              <w:rPr>
                <w:rFonts w:ascii="Times New Roman" w:eastAsia="Tahoma" w:hAnsi="Times New Roman" w:cs="Times New Roman"/>
                <w:bCs/>
                <w:color w:val="000000" w:themeColor="text1"/>
                <w:sz w:val="28"/>
                <w:szCs w:val="28"/>
                <w:lang w:val="es-ES"/>
              </w:rPr>
              <w:t>Kh</w:t>
            </w:r>
            <w:r w:rsidRPr="00C64E85">
              <w:rPr>
                <w:rFonts w:ascii="Times New Roman" w:eastAsia="Tahoma" w:hAnsi="Times New Roman" w:cs="Times New Roman"/>
                <w:bCs/>
                <w:color w:val="000000" w:themeColor="text1"/>
                <w:sz w:val="28"/>
                <w:szCs w:val="28"/>
              </w:rPr>
              <w:t>ông quá 20 ngày</w:t>
            </w:r>
            <w:r w:rsidRPr="00C64E85">
              <w:rPr>
                <w:rFonts w:ascii="Times New Roman" w:eastAsia="Tahoma" w:hAnsi="Times New Roman" w:cs="Times New Roman"/>
                <w:bCs/>
                <w:color w:val="000000" w:themeColor="text1"/>
                <w:sz w:val="28"/>
                <w:szCs w:val="28"/>
                <w:lang w:val="es-ES"/>
              </w:rPr>
              <w:t xml:space="preserve"> kể từ ngày nhận được hồ sơ hợp lệ</w:t>
            </w:r>
          </w:p>
        </w:tc>
        <w:tc>
          <w:tcPr>
            <w:tcW w:w="3259" w:type="dxa"/>
            <w:gridSpan w:val="3"/>
            <w:shd w:val="clear" w:color="auto" w:fill="FFFFFF"/>
            <w:vAlign w:val="center"/>
          </w:tcPr>
          <w:p w14:paraId="2572644E"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307EC0A8"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Cách thức thực hiện: Thông qua các cách thức sau:</w:t>
            </w:r>
          </w:p>
          <w:p w14:paraId="09B1A8FA"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7FAC3E48"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0DDE4A9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eastAsia="en-US"/>
              </w:rPr>
              <w:t>+ Trực tuyến tại địa chỉ: https://dichvucong.quangngai.gov.vn; https://dichvucong.gov.vn.</w:t>
            </w:r>
          </w:p>
        </w:tc>
        <w:tc>
          <w:tcPr>
            <w:tcW w:w="1423" w:type="dxa"/>
            <w:gridSpan w:val="2"/>
            <w:shd w:val="clear" w:color="auto" w:fill="FFFFFF"/>
            <w:vAlign w:val="center"/>
          </w:tcPr>
          <w:p w14:paraId="23E0550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702BB78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 Luật Đất đai số 31/2024/QH15 ngày 18/01/2024.</w:t>
            </w:r>
          </w:p>
          <w:p w14:paraId="582C8DC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048267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7E9065D0" w14:textId="77777777" w:rsidTr="00072850">
        <w:trPr>
          <w:trHeight w:val="72"/>
        </w:trPr>
        <w:tc>
          <w:tcPr>
            <w:tcW w:w="866" w:type="dxa"/>
            <w:shd w:val="clear" w:color="auto" w:fill="FFFFFF"/>
            <w:vAlign w:val="center"/>
          </w:tcPr>
          <w:p w14:paraId="20A83F3B"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200</w:t>
            </w:r>
          </w:p>
        </w:tc>
        <w:tc>
          <w:tcPr>
            <w:tcW w:w="698" w:type="dxa"/>
            <w:shd w:val="clear" w:color="auto" w:fill="FFFFFF"/>
            <w:vAlign w:val="center"/>
          </w:tcPr>
          <w:p w14:paraId="718E761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40</w:t>
            </w:r>
          </w:p>
        </w:tc>
        <w:tc>
          <w:tcPr>
            <w:tcW w:w="1837" w:type="dxa"/>
            <w:shd w:val="clear" w:color="auto" w:fill="FFFFFF"/>
            <w:vAlign w:val="center"/>
          </w:tcPr>
          <w:p w14:paraId="0154A73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1.012803.H48</w:t>
            </w:r>
          </w:p>
        </w:tc>
        <w:tc>
          <w:tcPr>
            <w:tcW w:w="2267" w:type="dxa"/>
            <w:gridSpan w:val="2"/>
            <w:shd w:val="clear" w:color="auto" w:fill="FFFFFF"/>
            <w:vAlign w:val="center"/>
          </w:tcPr>
          <w:p w14:paraId="279FF3F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Sử dụng đất kết hợp đa mục đích mà người sử dụng là tổ chức</w:t>
            </w:r>
          </w:p>
        </w:tc>
        <w:tc>
          <w:tcPr>
            <w:tcW w:w="1984" w:type="dxa"/>
            <w:gridSpan w:val="3"/>
            <w:shd w:val="clear" w:color="auto" w:fill="FFFFFF"/>
            <w:vAlign w:val="center"/>
          </w:tcPr>
          <w:p w14:paraId="3E5F6F2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s-ES"/>
              </w:rPr>
            </w:pPr>
            <w:r w:rsidRPr="00C64E85">
              <w:rPr>
                <w:rFonts w:ascii="Times New Roman" w:hAnsi="Times New Roman" w:cs="Times New Roman"/>
                <w:bCs/>
                <w:color w:val="000000" w:themeColor="text1"/>
                <w:sz w:val="28"/>
                <w:szCs w:val="28"/>
                <w:lang w:val="es-ES"/>
              </w:rPr>
              <w:t>- Thời gian p</w:t>
            </w:r>
            <w:r w:rsidRPr="00C64E85">
              <w:rPr>
                <w:rFonts w:ascii="Times New Roman" w:hAnsi="Times New Roman" w:cs="Times New Roman"/>
                <w:bCs/>
                <w:color w:val="000000" w:themeColor="text1"/>
                <w:sz w:val="28"/>
                <w:szCs w:val="28"/>
              </w:rPr>
              <w:t>hê duyệt phương án sử dụng đất kết hợp</w:t>
            </w:r>
            <w:r w:rsidRPr="00C64E85">
              <w:rPr>
                <w:rFonts w:ascii="Times New Roman" w:hAnsi="Times New Roman" w:cs="Times New Roman"/>
                <w:bCs/>
                <w:color w:val="000000" w:themeColor="text1"/>
                <w:sz w:val="28"/>
                <w:szCs w:val="28"/>
                <w:lang w:val="es-ES"/>
              </w:rPr>
              <w:t>:</w:t>
            </w:r>
            <w:r w:rsidRPr="00C64E85">
              <w:rPr>
                <w:rFonts w:ascii="Times New Roman" w:hAnsi="Times New Roman" w:cs="Times New Roman"/>
                <w:bCs/>
                <w:color w:val="000000" w:themeColor="text1"/>
                <w:sz w:val="28"/>
                <w:szCs w:val="28"/>
              </w:rPr>
              <w:t xml:space="preserve"> Không quá 15 ngày kể từ ngày nhận đủ hồ sơ hợp lệ</w:t>
            </w:r>
            <w:r w:rsidRPr="00C64E85">
              <w:rPr>
                <w:rFonts w:ascii="Times New Roman" w:hAnsi="Times New Roman" w:cs="Times New Roman"/>
                <w:bCs/>
                <w:color w:val="000000" w:themeColor="text1"/>
                <w:sz w:val="28"/>
                <w:szCs w:val="28"/>
                <w:lang w:val="es-ES"/>
              </w:rPr>
              <w:t>.</w:t>
            </w:r>
          </w:p>
          <w:p w14:paraId="6E36F188" w14:textId="77777777" w:rsidR="0098224C" w:rsidRPr="00C64E85" w:rsidRDefault="0098224C" w:rsidP="00072850">
            <w:pPr>
              <w:spacing w:before="60" w:after="60"/>
              <w:ind w:right="57"/>
              <w:jc w:val="both"/>
              <w:rPr>
                <w:rFonts w:ascii="Times New Roman" w:eastAsia="Calibri" w:hAnsi="Times New Roman" w:cs="Times New Roman"/>
                <w:bCs/>
                <w:color w:val="000000" w:themeColor="text1"/>
                <w:sz w:val="28"/>
                <w:szCs w:val="28"/>
                <w:lang w:val="es-ES"/>
              </w:rPr>
            </w:pPr>
            <w:r w:rsidRPr="00C64E85">
              <w:rPr>
                <w:rFonts w:ascii="Times New Roman" w:eastAsia="Calibri" w:hAnsi="Times New Roman" w:cs="Times New Roman"/>
                <w:bCs/>
                <w:color w:val="000000" w:themeColor="text1"/>
                <w:sz w:val="28"/>
                <w:szCs w:val="28"/>
                <w:lang w:val="es-ES"/>
              </w:rPr>
              <w:t xml:space="preserve">- Trường hợp gia hạn phương </w:t>
            </w:r>
            <w:r w:rsidRPr="00C64E85">
              <w:rPr>
                <w:rFonts w:ascii="Times New Roman" w:eastAsia="Calibri" w:hAnsi="Times New Roman" w:cs="Times New Roman"/>
                <w:bCs/>
                <w:color w:val="000000" w:themeColor="text1"/>
                <w:sz w:val="28"/>
                <w:szCs w:val="28"/>
                <w:lang w:val="es-ES"/>
              </w:rPr>
              <w:lastRenderedPageBreak/>
              <w:t>án sử dụng đất kết hợp đa mục đích: Trong thời hạn không quá 07 ngày làm việc kể từ ngày nhận được đơn đề nghị.</w:t>
            </w:r>
          </w:p>
        </w:tc>
        <w:tc>
          <w:tcPr>
            <w:tcW w:w="3259" w:type="dxa"/>
            <w:gridSpan w:val="3"/>
            <w:shd w:val="clear" w:color="auto" w:fill="FFFFFF"/>
            <w:vAlign w:val="center"/>
          </w:tcPr>
          <w:p w14:paraId="4CDCDAE7"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s-ES" w:eastAsia="en-US"/>
              </w:rPr>
            </w:pPr>
            <w:r w:rsidRPr="00C64E85">
              <w:rPr>
                <w:rFonts w:ascii="Times New Roman" w:eastAsia="Times New Roman" w:hAnsi="Times New Roman" w:cs="Times New Roman"/>
                <w:bCs/>
                <w:color w:val="000000" w:themeColor="text1"/>
                <w:sz w:val="28"/>
                <w:szCs w:val="28"/>
                <w:lang w:val="es-ES" w:eastAsia="en-US"/>
              </w:rPr>
              <w:lastRenderedPageBreak/>
              <w:t>- Địa điểm thực hiện: Nộp hồ sơ, nhận kết quả giải quyết tại Trung tâm Phục vụ - Kiểm soát thủ tục hành chính tỉnh, địa chỉ: Số 54 đường Hùng Vương, thành phố Quảng Ngãi, tỉnh Quảng Ngãi.</w:t>
            </w:r>
          </w:p>
          <w:p w14:paraId="4FC6AA5B"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s-ES" w:eastAsia="en-US"/>
              </w:rPr>
            </w:pPr>
            <w:r w:rsidRPr="00C64E85">
              <w:rPr>
                <w:rFonts w:ascii="Times New Roman" w:eastAsia="Times New Roman" w:hAnsi="Times New Roman" w:cs="Times New Roman"/>
                <w:bCs/>
                <w:color w:val="000000" w:themeColor="text1"/>
                <w:sz w:val="28"/>
                <w:szCs w:val="28"/>
                <w:lang w:val="es-ES" w:eastAsia="en-US"/>
              </w:rPr>
              <w:t xml:space="preserve">- Cách thức thực hiện: </w:t>
            </w:r>
            <w:r w:rsidRPr="00C64E85">
              <w:rPr>
                <w:rFonts w:ascii="Times New Roman" w:eastAsia="Times New Roman" w:hAnsi="Times New Roman" w:cs="Times New Roman"/>
                <w:bCs/>
                <w:color w:val="000000" w:themeColor="text1"/>
                <w:sz w:val="28"/>
                <w:szCs w:val="28"/>
                <w:lang w:val="es-ES" w:eastAsia="en-US"/>
              </w:rPr>
              <w:lastRenderedPageBreak/>
              <w:t>Thông qua các cách thức sau:</w:t>
            </w:r>
          </w:p>
          <w:p w14:paraId="1382481E"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s-ES" w:eastAsia="en-US"/>
              </w:rPr>
            </w:pPr>
            <w:r w:rsidRPr="00C64E85">
              <w:rPr>
                <w:rFonts w:ascii="Times New Roman" w:eastAsia="Times New Roman" w:hAnsi="Times New Roman" w:cs="Times New Roman"/>
                <w:bCs/>
                <w:color w:val="000000" w:themeColor="text1"/>
                <w:sz w:val="28"/>
                <w:szCs w:val="28"/>
                <w:lang w:val="es-ES" w:eastAsia="en-US"/>
              </w:rPr>
              <w:t>+ Trực tiếp.</w:t>
            </w:r>
          </w:p>
          <w:p w14:paraId="08155F53"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val="es-ES" w:eastAsia="en-US"/>
              </w:rPr>
            </w:pPr>
            <w:r w:rsidRPr="00C64E85">
              <w:rPr>
                <w:rFonts w:ascii="Times New Roman" w:eastAsia="Times New Roman" w:hAnsi="Times New Roman" w:cs="Times New Roman"/>
                <w:bCs/>
                <w:color w:val="000000" w:themeColor="text1"/>
                <w:sz w:val="28"/>
                <w:szCs w:val="28"/>
                <w:lang w:val="es-ES" w:eastAsia="en-US"/>
              </w:rPr>
              <w:t>+ Qua dịch vụ bưu chính.</w:t>
            </w:r>
          </w:p>
          <w:p w14:paraId="36F69E0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val="es-ES" w:eastAsia="en-US"/>
              </w:rPr>
              <w:t>+ Trực tuyến tại địa chỉ: https://dichvucong.quangngai.gov.vn; https://dichvucong.gov.vn.</w:t>
            </w:r>
          </w:p>
        </w:tc>
        <w:tc>
          <w:tcPr>
            <w:tcW w:w="1423" w:type="dxa"/>
            <w:gridSpan w:val="2"/>
            <w:shd w:val="clear" w:color="auto" w:fill="FFFFFF"/>
            <w:vAlign w:val="center"/>
          </w:tcPr>
          <w:p w14:paraId="2E18AF0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shd w:val="clear" w:color="auto" w:fill="FFFFFF"/>
            <w:vAlign w:val="center"/>
          </w:tcPr>
          <w:p w14:paraId="03FFACD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02973D6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w:t>
            </w:r>
            <w:r w:rsidRPr="00C64E85">
              <w:rPr>
                <w:rFonts w:ascii="Times New Roman" w:hAnsi="Times New Roman" w:cs="Times New Roman"/>
                <w:bCs/>
                <w:color w:val="000000" w:themeColor="text1"/>
                <w:sz w:val="28"/>
                <w:szCs w:val="28"/>
              </w:rPr>
              <w:lastRenderedPageBreak/>
              <w:t xml:space="preserve">doanh bất động sản số 29/2023/QH15 và Luật Các tổ chức tín dụng số 32/2024/QH15. </w:t>
            </w:r>
          </w:p>
          <w:p w14:paraId="7F1C5FB4"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553F1F44" w14:textId="77777777" w:rsidTr="00072850">
        <w:trPr>
          <w:trHeight w:val="72"/>
        </w:trPr>
        <w:tc>
          <w:tcPr>
            <w:tcW w:w="866" w:type="dxa"/>
            <w:shd w:val="clear" w:color="auto" w:fill="FFFFFF"/>
            <w:vAlign w:val="center"/>
          </w:tcPr>
          <w:p w14:paraId="049EE336"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201</w:t>
            </w:r>
          </w:p>
        </w:tc>
        <w:tc>
          <w:tcPr>
            <w:tcW w:w="698" w:type="dxa"/>
            <w:shd w:val="clear" w:color="auto" w:fill="FFFFFF"/>
            <w:vAlign w:val="center"/>
          </w:tcPr>
          <w:p w14:paraId="5E7F51D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41</w:t>
            </w:r>
          </w:p>
        </w:tc>
        <w:tc>
          <w:tcPr>
            <w:tcW w:w="1837" w:type="dxa"/>
            <w:shd w:val="clear" w:color="auto" w:fill="FFFFFF"/>
            <w:vAlign w:val="center"/>
          </w:tcPr>
          <w:p w14:paraId="5573093B"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1.012821.H48</w:t>
            </w:r>
          </w:p>
        </w:tc>
        <w:tc>
          <w:tcPr>
            <w:tcW w:w="2267" w:type="dxa"/>
            <w:gridSpan w:val="2"/>
            <w:shd w:val="clear" w:color="auto" w:fill="FFFFFF"/>
            <w:vAlign w:val="center"/>
          </w:tcPr>
          <w:p w14:paraId="393606C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Thẩm định, phê duyệt phương án sử dụng đất</w:t>
            </w:r>
          </w:p>
        </w:tc>
        <w:tc>
          <w:tcPr>
            <w:tcW w:w="1984" w:type="dxa"/>
            <w:gridSpan w:val="3"/>
            <w:shd w:val="clear" w:color="auto" w:fill="FFFFFF"/>
            <w:vAlign w:val="center"/>
          </w:tcPr>
          <w:p w14:paraId="68AE10A6" w14:textId="77777777" w:rsidR="0098224C" w:rsidRPr="00C64E85" w:rsidRDefault="0098224C" w:rsidP="00072850">
            <w:pPr>
              <w:shd w:val="clear" w:color="auto" w:fill="FFFFFF"/>
              <w:spacing w:before="60" w:after="60"/>
              <w:ind w:right="57"/>
              <w:jc w:val="both"/>
              <w:rPr>
                <w:rFonts w:ascii="Times New Roman" w:hAnsi="Times New Roman" w:cs="Times New Roman"/>
                <w:bCs/>
                <w:color w:val="000000" w:themeColor="text1"/>
                <w:spacing w:val="-6"/>
                <w:sz w:val="28"/>
                <w:szCs w:val="28"/>
              </w:rPr>
            </w:pPr>
            <w:r w:rsidRPr="00C64E85">
              <w:rPr>
                <w:rFonts w:ascii="Times New Roman" w:hAnsi="Times New Roman" w:cs="Times New Roman"/>
                <w:bCs/>
                <w:color w:val="000000" w:themeColor="text1"/>
                <w:spacing w:val="-2"/>
                <w:sz w:val="28"/>
                <w:szCs w:val="28"/>
              </w:rPr>
              <w:t>Không quá 38 ngày làm việc kể từ ngày nhận được hồ sơ hợp lệ (</w:t>
            </w:r>
            <w:r w:rsidRPr="00C64E85">
              <w:rPr>
                <w:rFonts w:ascii="Times New Roman" w:hAnsi="Times New Roman" w:cs="Times New Roman"/>
                <w:bCs/>
                <w:i/>
                <w:color w:val="000000" w:themeColor="text1"/>
                <w:spacing w:val="-2"/>
                <w:sz w:val="28"/>
                <w:szCs w:val="28"/>
              </w:rPr>
              <w:t xml:space="preserve">Thời gian này không tính thời gian </w:t>
            </w:r>
            <w:r w:rsidRPr="00C64E85">
              <w:rPr>
                <w:rFonts w:ascii="Times New Roman" w:hAnsi="Times New Roman" w:cs="Times New Roman"/>
                <w:bCs/>
                <w:i/>
                <w:color w:val="000000" w:themeColor="text1"/>
                <w:sz w:val="28"/>
                <w:szCs w:val="28"/>
              </w:rPr>
              <w:t xml:space="preserve">Công ty nông, lâm nghiệp </w:t>
            </w:r>
            <w:r w:rsidRPr="00C64E85">
              <w:rPr>
                <w:rFonts w:ascii="Times New Roman" w:hAnsi="Times New Roman" w:cs="Times New Roman"/>
                <w:bCs/>
                <w:i/>
                <w:color w:val="000000" w:themeColor="text1"/>
                <w:sz w:val="28"/>
                <w:szCs w:val="28"/>
                <w:lang w:val="it-IT"/>
              </w:rPr>
              <w:t>hoàn thiện</w:t>
            </w:r>
            <w:r w:rsidRPr="00C64E85">
              <w:rPr>
                <w:rFonts w:ascii="Times New Roman" w:hAnsi="Times New Roman" w:cs="Times New Roman"/>
                <w:bCs/>
                <w:i/>
                <w:color w:val="000000" w:themeColor="text1"/>
                <w:sz w:val="28"/>
                <w:szCs w:val="28"/>
              </w:rPr>
              <w:t xml:space="preserve"> hồ sơ </w:t>
            </w:r>
            <w:r w:rsidRPr="00C64E85">
              <w:rPr>
                <w:rFonts w:ascii="Times New Roman" w:hAnsi="Times New Roman" w:cs="Times New Roman"/>
                <w:bCs/>
                <w:i/>
                <w:color w:val="000000" w:themeColor="text1"/>
                <w:sz w:val="28"/>
                <w:szCs w:val="28"/>
                <w:lang w:val="it-IT"/>
              </w:rPr>
              <w:t xml:space="preserve">và gửi </w:t>
            </w:r>
            <w:r w:rsidRPr="00C64E85">
              <w:rPr>
                <w:rFonts w:ascii="Times New Roman" w:hAnsi="Times New Roman" w:cs="Times New Roman"/>
                <w:bCs/>
                <w:i/>
                <w:color w:val="000000" w:themeColor="text1"/>
                <w:sz w:val="28"/>
                <w:szCs w:val="28"/>
              </w:rPr>
              <w:t>Cơ quan có chức năng quản lý đất đai cấp tỉnh</w:t>
            </w:r>
            <w:r w:rsidRPr="00C64E85">
              <w:rPr>
                <w:rFonts w:ascii="Times New Roman" w:hAnsi="Times New Roman" w:cs="Times New Roman"/>
                <w:bCs/>
                <w:color w:val="000000" w:themeColor="text1"/>
                <w:sz w:val="28"/>
                <w:szCs w:val="28"/>
              </w:rPr>
              <w:t>).</w:t>
            </w:r>
          </w:p>
        </w:tc>
        <w:tc>
          <w:tcPr>
            <w:tcW w:w="3259" w:type="dxa"/>
            <w:gridSpan w:val="3"/>
            <w:shd w:val="clear" w:color="auto" w:fill="FFFFFF"/>
            <w:vAlign w:val="center"/>
          </w:tcPr>
          <w:p w14:paraId="78C197C7"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Địa điểm thực hiện: Nộp hồ sơ, nhận kết quả giải quyết tại Trung tâm Phục vụ - Kiểm soát thủ tục hành chính tỉnh, địa chỉ: Số 54 đường Hùng Vương, thành phố Quảng Ngãi, tỉnh Quảng Ngãi.</w:t>
            </w:r>
          </w:p>
          <w:p w14:paraId="35E8A794"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Cách thức thực hiện: Thông qua các cách thức sau:</w:t>
            </w:r>
          </w:p>
          <w:p w14:paraId="39719D07"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56A1DB3A"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1A64171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lang w:eastAsia="en-US"/>
              </w:rPr>
              <w:t>+ Trực tuyến tại địa chỉ: https://dichvucong.quangngai.gov.vn; https://dichvucong.gov.vn.</w:t>
            </w:r>
          </w:p>
        </w:tc>
        <w:tc>
          <w:tcPr>
            <w:tcW w:w="1423" w:type="dxa"/>
            <w:gridSpan w:val="2"/>
            <w:shd w:val="clear" w:color="auto" w:fill="FFFFFF"/>
            <w:vAlign w:val="center"/>
          </w:tcPr>
          <w:p w14:paraId="0CD5963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78F131F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5816DD72"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003A3CE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(3) Nghị định số 102/2024/NĐ-CP ngày 30/7/2024 của Chính phủ quy định chi tiết thi hành một số điều của Luật Đất </w:t>
            </w:r>
            <w:r w:rsidRPr="00C64E85">
              <w:rPr>
                <w:rFonts w:ascii="Times New Roman" w:hAnsi="Times New Roman" w:cs="Times New Roman"/>
                <w:bCs/>
                <w:color w:val="000000" w:themeColor="text1"/>
                <w:sz w:val="28"/>
                <w:szCs w:val="28"/>
              </w:rPr>
              <w:lastRenderedPageBreak/>
              <w:t>đai.</w:t>
            </w:r>
          </w:p>
        </w:tc>
      </w:tr>
      <w:tr w:rsidR="0098224C" w:rsidRPr="00C64E85" w14:paraId="1D3E19FE" w14:textId="77777777" w:rsidTr="00072850">
        <w:trPr>
          <w:trHeight w:val="72"/>
        </w:trPr>
        <w:tc>
          <w:tcPr>
            <w:tcW w:w="866" w:type="dxa"/>
            <w:shd w:val="clear" w:color="auto" w:fill="FFFFFF"/>
            <w:vAlign w:val="center"/>
          </w:tcPr>
          <w:p w14:paraId="719F5A2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202</w:t>
            </w:r>
          </w:p>
        </w:tc>
        <w:tc>
          <w:tcPr>
            <w:tcW w:w="698" w:type="dxa"/>
            <w:shd w:val="clear" w:color="auto" w:fill="FFFFFF"/>
            <w:vAlign w:val="center"/>
          </w:tcPr>
          <w:p w14:paraId="095197D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42</w:t>
            </w:r>
          </w:p>
        </w:tc>
        <w:tc>
          <w:tcPr>
            <w:tcW w:w="1837" w:type="dxa"/>
            <w:shd w:val="clear" w:color="auto" w:fill="FFFFFF"/>
            <w:vAlign w:val="center"/>
          </w:tcPr>
          <w:p w14:paraId="1A3A72D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1.012805.H48</w:t>
            </w:r>
          </w:p>
        </w:tc>
        <w:tc>
          <w:tcPr>
            <w:tcW w:w="2267" w:type="dxa"/>
            <w:gridSpan w:val="2"/>
            <w:shd w:val="clear" w:color="auto" w:fill="FFFFFF"/>
            <w:vAlign w:val="center"/>
          </w:tcPr>
          <w:p w14:paraId="4F53646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Giải quyết tranh chấp đất đai thuộc thẩm quyền của Chủ tịch UBND cấp tỉnh</w:t>
            </w:r>
          </w:p>
        </w:tc>
        <w:tc>
          <w:tcPr>
            <w:tcW w:w="1984" w:type="dxa"/>
            <w:gridSpan w:val="3"/>
            <w:shd w:val="clear" w:color="auto" w:fill="FFFFFF"/>
            <w:vAlign w:val="center"/>
          </w:tcPr>
          <w:p w14:paraId="4D3F071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Thời hạn giải quyết không quá 60 ngày kể từ ngày thụ lý đơn yêu cầu giải quyết tranh chấp đất đai; thời gian này không tính thời gian các ngày nghỉ, ngày lễ theo quy định của pháp luật.</w:t>
            </w:r>
          </w:p>
          <w:p w14:paraId="060041D2" w14:textId="77777777" w:rsidR="0098224C" w:rsidRPr="00C64E85" w:rsidRDefault="0098224C" w:rsidP="00072850">
            <w:pPr>
              <w:spacing w:before="60" w:after="60"/>
              <w:ind w:right="57"/>
              <w:jc w:val="both"/>
              <w:rPr>
                <w:rFonts w:ascii="Times New Roman" w:hAnsi="Times New Roman" w:cs="Times New Roman"/>
                <w:bCs/>
                <w:color w:val="000000" w:themeColor="text1"/>
                <w:spacing w:val="-6"/>
                <w:sz w:val="28"/>
                <w:szCs w:val="28"/>
              </w:rPr>
            </w:pPr>
          </w:p>
        </w:tc>
        <w:tc>
          <w:tcPr>
            <w:tcW w:w="3259" w:type="dxa"/>
            <w:gridSpan w:val="3"/>
            <w:shd w:val="clear" w:color="auto" w:fill="FFFFFF"/>
            <w:vAlign w:val="center"/>
          </w:tcPr>
          <w:p w14:paraId="52E9D2CE" w14:textId="77777777" w:rsidR="0098224C" w:rsidRPr="00C64E85" w:rsidRDefault="0098224C" w:rsidP="00072850">
            <w:pPr>
              <w:shd w:val="clear" w:color="auto" w:fill="FFFFFF"/>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Địa điểm thực hiện:</w:t>
            </w:r>
          </w:p>
          <w:p w14:paraId="6F49078B"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xml:space="preserve">Nộp </w:t>
            </w:r>
            <w:r w:rsidRPr="00C64E85">
              <w:rPr>
                <w:rFonts w:ascii="Times New Roman" w:hAnsi="Times New Roman" w:cs="Times New Roman"/>
                <w:bCs/>
                <w:color w:val="000000" w:themeColor="text1"/>
                <w:sz w:val="28"/>
                <w:szCs w:val="28"/>
              </w:rPr>
              <w:t>đơn yêu cầu giải quyết tranh chấp</w:t>
            </w:r>
            <w:r w:rsidRPr="00C64E85">
              <w:rPr>
                <w:rFonts w:ascii="Times New Roman" w:eastAsia="Times New Roman" w:hAnsi="Times New Roman" w:cs="Times New Roman"/>
                <w:bCs/>
                <w:color w:val="000000" w:themeColor="text1"/>
                <w:sz w:val="28"/>
                <w:szCs w:val="28"/>
                <w:lang w:eastAsia="en-US"/>
              </w:rPr>
              <w:t xml:space="preserve"> tại </w:t>
            </w:r>
            <w:r w:rsidRPr="00C64E85">
              <w:rPr>
                <w:rFonts w:ascii="Times New Roman" w:hAnsi="Times New Roman" w:cs="Times New Roman"/>
                <w:color w:val="000000" w:themeColor="text1"/>
                <w:sz w:val="28"/>
                <w:szCs w:val="28"/>
                <w:shd w:val="clear" w:color="auto" w:fill="FFFFFF"/>
              </w:rPr>
              <w:t xml:space="preserve">Trụ sở Tiếp công dân tỉnh Quảng </w:t>
            </w:r>
            <w:r w:rsidRPr="00C64E85">
              <w:rPr>
                <w:rFonts w:ascii="Times New Roman" w:eastAsia="Times New Roman" w:hAnsi="Times New Roman" w:cs="Times New Roman"/>
                <w:bCs/>
                <w:color w:val="000000" w:themeColor="text1"/>
                <w:sz w:val="28"/>
                <w:szCs w:val="28"/>
                <w:lang w:eastAsia="en-US"/>
              </w:rPr>
              <w:t>Ngãi tại địa chỉ: Số 232 Đường Phan Bội Châu, phường Trần Hưng Đạo, thành phố Quảng Ngãi, tỉnh Quảng Ngãi.</w:t>
            </w:r>
          </w:p>
          <w:p w14:paraId="5FB3501D"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Cách thức thực hiện: Thông qua các cách thức sau:</w:t>
            </w:r>
          </w:p>
          <w:p w14:paraId="7D1542AC"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33ABAE08" w14:textId="77777777" w:rsidR="0098224C" w:rsidRPr="00C64E85" w:rsidRDefault="0098224C" w:rsidP="00072850">
            <w:pPr>
              <w:widowControl/>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5C4031CF" w14:textId="77777777" w:rsidR="0098224C" w:rsidRPr="00C64E85" w:rsidRDefault="0098224C" w:rsidP="00072850">
            <w:pPr>
              <w:shd w:val="clear" w:color="auto" w:fill="FFFFFF"/>
              <w:spacing w:before="60" w:after="60"/>
              <w:ind w:right="57"/>
              <w:jc w:val="both"/>
              <w:rPr>
                <w:rFonts w:ascii="Times New Roman" w:hAnsi="Times New Roman" w:cs="Times New Roman"/>
                <w:bCs/>
                <w:color w:val="000000" w:themeColor="text1"/>
                <w:sz w:val="28"/>
                <w:szCs w:val="28"/>
              </w:rPr>
            </w:pPr>
          </w:p>
          <w:p w14:paraId="25C3C84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62E77C8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65A1F38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(1) Luật Đất đai số 31/2024/QH15 ngày 18/01/2024. </w:t>
            </w:r>
          </w:p>
          <w:p w14:paraId="1107843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868F2F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 Nghị định số 102/2024/NĐ-CP ngày 30/7/2024 của Chính phủ quy định chi tiết thi hành một số điều của Luật Đất đai.</w:t>
            </w:r>
          </w:p>
        </w:tc>
      </w:tr>
      <w:tr w:rsidR="0098224C" w:rsidRPr="00C64E85" w14:paraId="2D8AD092" w14:textId="77777777" w:rsidTr="00072850">
        <w:trPr>
          <w:trHeight w:val="72"/>
        </w:trPr>
        <w:tc>
          <w:tcPr>
            <w:tcW w:w="1564" w:type="dxa"/>
            <w:gridSpan w:val="2"/>
            <w:shd w:val="clear" w:color="auto" w:fill="FFFFFF"/>
            <w:vAlign w:val="center"/>
          </w:tcPr>
          <w:p w14:paraId="7277EF73" w14:textId="77777777" w:rsidR="0098224C" w:rsidRPr="00C64E85" w:rsidRDefault="0098224C" w:rsidP="00072850">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b/>
                <w:bCs/>
                <w:color w:val="000000" w:themeColor="text1"/>
                <w:sz w:val="28"/>
                <w:szCs w:val="28"/>
                <w:lang w:val="en-US"/>
              </w:rPr>
              <w:t>XXIII</w:t>
            </w:r>
          </w:p>
        </w:tc>
        <w:tc>
          <w:tcPr>
            <w:tcW w:w="14029" w:type="dxa"/>
            <w:gridSpan w:val="13"/>
            <w:shd w:val="clear" w:color="auto" w:fill="FFFFFF"/>
            <w:vAlign w:val="center"/>
          </w:tcPr>
          <w:p w14:paraId="7E2A083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
                <w:color w:val="000000" w:themeColor="text1"/>
                <w:sz w:val="28"/>
                <w:szCs w:val="28"/>
              </w:rPr>
              <w:t xml:space="preserve">LĨNH VỰC </w:t>
            </w:r>
            <w:r w:rsidRPr="00C64E85">
              <w:rPr>
                <w:rFonts w:ascii="Times New Roman" w:hAnsi="Times New Roman" w:cs="Times New Roman"/>
                <w:b/>
                <w:color w:val="000000" w:themeColor="text1"/>
                <w:sz w:val="28"/>
                <w:szCs w:val="28"/>
                <w:lang w:val="en-US"/>
              </w:rPr>
              <w:t xml:space="preserve"> ĐĂNG KÝ BIỆN PHÁP BẢO ĐẢM</w:t>
            </w:r>
            <w:r w:rsidRPr="00C64E85">
              <w:rPr>
                <w:rFonts w:ascii="Times New Roman" w:hAnsi="Times New Roman" w:cs="Times New Roman"/>
                <w:b/>
                <w:color w:val="000000" w:themeColor="text1"/>
                <w:sz w:val="28"/>
                <w:szCs w:val="28"/>
              </w:rPr>
              <w:t xml:space="preserve"> (05 TTHC)</w:t>
            </w:r>
          </w:p>
        </w:tc>
      </w:tr>
      <w:tr w:rsidR="0098224C" w:rsidRPr="00C64E85" w14:paraId="66E663F9" w14:textId="77777777" w:rsidTr="00072850">
        <w:trPr>
          <w:trHeight w:val="72"/>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417044B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203</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0B09B60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14:paraId="0E98898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1.011441.000.00.00.H48</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DFC95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Đăng ký biện pháp bảo đảm bằng quyền sử dụng đất, tài sản gắn liền với đất</w:t>
            </w:r>
          </w:p>
        </w:tc>
        <w:tc>
          <w:tcPr>
            <w:tcW w:w="1984" w:type="dxa"/>
            <w:gridSpan w:val="3"/>
            <w:vMerge w:val="restart"/>
            <w:tcBorders>
              <w:top w:val="single" w:sz="4" w:space="0" w:color="auto"/>
              <w:left w:val="single" w:sz="4" w:space="0" w:color="auto"/>
              <w:right w:val="single" w:sz="4" w:space="0" w:color="auto"/>
            </w:tcBorders>
            <w:shd w:val="clear" w:color="auto" w:fill="FFFFFF"/>
            <w:vAlign w:val="center"/>
          </w:tcPr>
          <w:p w14:paraId="003CFB23"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Trong ngày làm việc khi nhận được hồ sơ hợp lệ; nếu thời điểm nhận hồ sơ sau 15 giờ cùng </w:t>
            </w:r>
            <w:r w:rsidRPr="00C64E85">
              <w:rPr>
                <w:rFonts w:ascii="Times New Roman" w:hAnsi="Times New Roman" w:cs="Times New Roman"/>
                <w:color w:val="000000" w:themeColor="text1"/>
                <w:sz w:val="28"/>
                <w:szCs w:val="28"/>
              </w:rPr>
              <w:lastRenderedPageBreak/>
              <w:t>ngày thì có thể hoàn thành việc đăng ký trong ngày làm việc tiếp theo. Trường hợp cơ quan đăng ký có lý do chính đáng phải kéo dài thời gian giải quyết hồ sơ đăng ký thì thời hạn giải quyết hồ sơ không quá 03 ngày làm việc kể từ ngày nhận được hồ sơ hợp lệ.</w:t>
            </w:r>
          </w:p>
          <w:p w14:paraId="3E7B14F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Hồ sơ đăng ký đối với quyền sử dụng đất, tài sản gắn liền với đất được nộp thông qua Bộ phận Tiếp nhận và Trả kết quả giải quyết thủ tục hành chính của UBND các </w:t>
            </w:r>
            <w:r w:rsidRPr="00C64E85">
              <w:rPr>
                <w:rFonts w:ascii="Times New Roman" w:hAnsi="Times New Roman" w:cs="Times New Roman"/>
                <w:color w:val="000000" w:themeColor="text1"/>
                <w:sz w:val="28"/>
                <w:szCs w:val="28"/>
              </w:rPr>
              <w:lastRenderedPageBreak/>
              <w:t>huyện, thị xã, thành phố; Trung tâm Phục vụ - Kiểm soát thủ tục hành chính tỉnh thì thời hạn giải quyết hồ sơ được tính từ thời điểm Văn phòng đăng ký đất đai trực thuộc Sở Nông nghiệp và Môi trường; Chi nhánh của Văn phòng Đăng ký đất đai nhận được hồ sơ đăng ký hợp lệ.</w:t>
            </w:r>
          </w:p>
          <w:p w14:paraId="12E09B8F"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Thời gian không tính vào thời hạn quy định tại khoản 1 Điều 16 Nghị định số 99/2022/NĐ-CP bao gồm:</w:t>
            </w:r>
          </w:p>
          <w:p w14:paraId="4DBC6B8E"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Thời gian xảy </w:t>
            </w:r>
            <w:r w:rsidRPr="00C64E85">
              <w:rPr>
                <w:rFonts w:ascii="Times New Roman" w:hAnsi="Times New Roman" w:cs="Times New Roman"/>
                <w:color w:val="000000" w:themeColor="text1"/>
                <w:sz w:val="28"/>
                <w:szCs w:val="28"/>
              </w:rPr>
              <w:lastRenderedPageBreak/>
              <w:t>ra sự kiện thiên tai, dịch bệnh, hỏa hoạn, sự cố hệ thống đăng ký trực tuyến, hỏng mạng lưới điện, mạng internet hoặc xảy ra sự kiện bất khả kháng khác theo văn bản hoặc theo quyết định của cơ quan có thẩm quyền dẫn đến cơ quan đăng ký không thể thực hiện được việc đăng ký theo thủ tục và thời hạn quy định tại Nghị định số 99/2022/NĐ-CP.</w:t>
            </w:r>
          </w:p>
          <w:p w14:paraId="5076FFA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Thời gian cơ quan đăng ký thực hiện thủ tục quy định tại khoản 2 Điều 35 Nghị định số </w:t>
            </w:r>
            <w:r w:rsidRPr="00C64E85">
              <w:rPr>
                <w:rFonts w:ascii="Times New Roman" w:hAnsi="Times New Roman" w:cs="Times New Roman"/>
                <w:color w:val="000000" w:themeColor="text1"/>
                <w:sz w:val="28"/>
                <w:szCs w:val="28"/>
              </w:rPr>
              <w:lastRenderedPageBreak/>
              <w:t>99/2022/NĐ-CP.</w:t>
            </w:r>
          </w:p>
        </w:tc>
        <w:tc>
          <w:tcPr>
            <w:tcW w:w="3259" w:type="dxa"/>
            <w:gridSpan w:val="3"/>
            <w:vMerge w:val="restart"/>
            <w:tcBorders>
              <w:top w:val="single" w:sz="4" w:space="0" w:color="auto"/>
              <w:left w:val="single" w:sz="4" w:space="0" w:color="auto"/>
              <w:right w:val="single" w:sz="4" w:space="0" w:color="auto"/>
            </w:tcBorders>
            <w:shd w:val="clear" w:color="auto" w:fill="FFFFFF"/>
            <w:vAlign w:val="center"/>
          </w:tcPr>
          <w:p w14:paraId="003B6891" w14:textId="77777777" w:rsidR="0098224C" w:rsidRPr="00C64E85" w:rsidRDefault="0098224C" w:rsidP="00072850">
            <w:pPr>
              <w:shd w:val="clear" w:color="auto" w:fill="FFFFFF"/>
              <w:spacing w:before="60" w:after="60"/>
              <w:ind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lastRenderedPageBreak/>
              <w:t>Nộp hồ sơ đến:</w:t>
            </w:r>
          </w:p>
          <w:p w14:paraId="0227388E" w14:textId="77777777" w:rsidR="0098224C" w:rsidRPr="00C64E85" w:rsidRDefault="0098224C" w:rsidP="00072850">
            <w:pPr>
              <w:shd w:val="clear" w:color="auto" w:fill="FFFFFF"/>
              <w:spacing w:before="60" w:after="60"/>
              <w:ind w:right="57"/>
              <w:jc w:val="both"/>
              <w:rPr>
                <w:rStyle w:val="Vnbnnidung"/>
                <w:rFonts w:eastAsia="DejaVu Sans Condensed"/>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xml:space="preserve">- </w:t>
            </w:r>
            <w:r w:rsidRPr="00C64E85">
              <w:rPr>
                <w:rStyle w:val="Vnbnnidung"/>
                <w:rFonts w:eastAsia="DejaVu Sans Condensed"/>
                <w:bCs/>
                <w:color w:val="000000" w:themeColor="text1"/>
                <w:sz w:val="28"/>
                <w:szCs w:val="28"/>
                <w:lang w:eastAsia="en-US"/>
              </w:rPr>
              <w:t>Trung tâm Phục vụ - Kiểm soát thủ tục hành chính tỉnh Quảng Ngãi số 54 đường Hùng Vương, TP. Quảng Ngãi, tỉnh Quảng Ngãi;</w:t>
            </w:r>
          </w:p>
          <w:p w14:paraId="35B143B4" w14:textId="77777777" w:rsidR="0098224C" w:rsidRPr="00C64E85" w:rsidRDefault="0098224C" w:rsidP="00072850">
            <w:pPr>
              <w:shd w:val="clear" w:color="auto" w:fill="FFFFFF"/>
              <w:spacing w:before="60" w:after="60"/>
              <w:ind w:right="57"/>
              <w:jc w:val="both"/>
              <w:rPr>
                <w:rStyle w:val="Vnbnnidung"/>
                <w:rFonts w:eastAsia="DejaVu Sans Condensed"/>
                <w:bCs/>
                <w:color w:val="000000" w:themeColor="text1"/>
                <w:sz w:val="28"/>
                <w:szCs w:val="28"/>
                <w:lang w:eastAsia="en-US"/>
              </w:rPr>
            </w:pPr>
            <w:r w:rsidRPr="00C64E85">
              <w:rPr>
                <w:rStyle w:val="Vnbnnidung"/>
                <w:rFonts w:eastAsia="DejaVu Sans Condensed"/>
                <w:bCs/>
                <w:color w:val="000000" w:themeColor="text1"/>
                <w:sz w:val="28"/>
                <w:szCs w:val="28"/>
                <w:lang w:eastAsia="en-US"/>
              </w:rPr>
              <w:lastRenderedPageBreak/>
              <w:t xml:space="preserve">- Bộ phận </w:t>
            </w:r>
            <w:r w:rsidRPr="00C64E85">
              <w:rPr>
                <w:rFonts w:ascii="Times New Roman" w:eastAsia="Times New Roman" w:hAnsi="Times New Roman" w:cs="Times New Roman"/>
                <w:bCs/>
                <w:color w:val="000000" w:themeColor="text1"/>
                <w:sz w:val="28"/>
                <w:szCs w:val="28"/>
                <w:lang w:eastAsia="en-US"/>
              </w:rPr>
              <w:t>Tiếp nhận và Trả kết quả giải quyết thủ tục hành chính của UBND các huyện, thị xã</w:t>
            </w:r>
            <w:r w:rsidRPr="00C64E85">
              <w:rPr>
                <w:rStyle w:val="Vnbnnidung"/>
                <w:rFonts w:eastAsia="DejaVu Sans Condensed"/>
                <w:bCs/>
                <w:color w:val="000000" w:themeColor="text1"/>
                <w:sz w:val="28"/>
                <w:szCs w:val="28"/>
                <w:lang w:eastAsia="en-US"/>
              </w:rPr>
              <w:t xml:space="preserve"> (Chi nhánh  Văn phòng đăng ký đất đai).</w:t>
            </w:r>
          </w:p>
          <w:p w14:paraId="6C7F275E" w14:textId="77777777" w:rsidR="0098224C" w:rsidRPr="00C64E85" w:rsidRDefault="0098224C" w:rsidP="00072850">
            <w:pPr>
              <w:shd w:val="clear" w:color="auto" w:fill="FFFFFF"/>
              <w:spacing w:before="60" w:after="60"/>
              <w:ind w:right="57"/>
              <w:jc w:val="both"/>
              <w:rPr>
                <w:rFonts w:ascii="Times New Roman" w:eastAsia="Times New Roman" w:hAnsi="Times New Roman" w:cs="Times New Roman"/>
                <w:bCs/>
                <w:color w:val="000000" w:themeColor="text1"/>
                <w:sz w:val="28"/>
                <w:szCs w:val="28"/>
                <w:lang w:eastAsia="en-US"/>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163D01"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Theo quy định hiện hành</w:t>
            </w:r>
          </w:p>
        </w:tc>
        <w:tc>
          <w:tcPr>
            <w:tcW w:w="3259" w:type="dxa"/>
            <w:gridSpan w:val="2"/>
            <w:vMerge w:val="restart"/>
            <w:tcBorders>
              <w:top w:val="single" w:sz="4" w:space="0" w:color="auto"/>
              <w:left w:val="single" w:sz="4" w:space="0" w:color="auto"/>
              <w:right w:val="single" w:sz="4" w:space="0" w:color="auto"/>
            </w:tcBorders>
            <w:shd w:val="clear" w:color="auto" w:fill="FFFFFF"/>
            <w:vAlign w:val="center"/>
          </w:tcPr>
          <w:p w14:paraId="212F32F2" w14:textId="09D0BB86"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Nghị định số 99/2022/NĐ-CP ngày 30/11/2022 của Chính phủ về đăng ký biện pháp bảo đảm</w:t>
            </w:r>
            <w:r w:rsidRPr="00C64E85">
              <w:rPr>
                <w:rFonts w:ascii="Times New Roman" w:hAnsi="Times New Roman" w:cs="Times New Roman"/>
                <w:bCs/>
                <w:color w:val="000000" w:themeColor="text1"/>
                <w:sz w:val="28"/>
                <w:szCs w:val="28"/>
                <w:lang w:val="en-US"/>
              </w:rPr>
              <w:t>.</w:t>
            </w:r>
          </w:p>
          <w:p w14:paraId="2AC230C0" w14:textId="2310AF5D"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xml:space="preserve">- Nghị quyết số 13/2021/NQ-HĐND ngày </w:t>
            </w:r>
            <w:r w:rsidRPr="00C64E85">
              <w:rPr>
                <w:rFonts w:ascii="Times New Roman" w:hAnsi="Times New Roman" w:cs="Times New Roman"/>
                <w:bCs/>
                <w:color w:val="000000" w:themeColor="text1"/>
                <w:sz w:val="28"/>
                <w:szCs w:val="28"/>
              </w:rPr>
              <w:lastRenderedPageBreak/>
              <w:t>21/7/2021 của HĐND tỉnh quy định mức thu, chế độ thu, nộp, quản lý, sử dụng phí đăng ký giao dịch bảo đảm; phí cung cấp thông tin về giao dịch bảo đảm bằng quyền sử dụng đất, tài sản gắn liền với đất trên địa bàn tỉnh Quảng Ngãi</w:t>
            </w:r>
            <w:r w:rsidRPr="00C64E85">
              <w:rPr>
                <w:rFonts w:ascii="Times New Roman" w:hAnsi="Times New Roman" w:cs="Times New Roman"/>
                <w:bCs/>
                <w:color w:val="000000" w:themeColor="text1"/>
                <w:sz w:val="28"/>
                <w:szCs w:val="28"/>
                <w:lang w:val="en-US"/>
              </w:rPr>
              <w:t>.</w:t>
            </w:r>
          </w:p>
          <w:p w14:paraId="76D5107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Nghị quyết số 11/2022/NQ-HĐND ngày 07/7/2022 của HĐND tỉnh quy định mức thu một số khoản phí, lệ phí thuộc thẩm quyền quyết định của Hội đồng nhân dân tỉnh khi thực hiện các thủ tục hành chính thông qua dịch vụ công trực tuyến mức độ 3, mức độ 4 trên địa bàn tỉnh Quảng Ngãi.</w:t>
            </w:r>
          </w:p>
        </w:tc>
      </w:tr>
      <w:tr w:rsidR="0098224C" w:rsidRPr="00C64E85" w14:paraId="60E330D8" w14:textId="77777777" w:rsidTr="00072850">
        <w:trPr>
          <w:trHeight w:val="72"/>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2F963C1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204</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318D43F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14:paraId="1375E268"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1.011442.000.0</w:t>
            </w:r>
            <w:r w:rsidRPr="00C64E85">
              <w:rPr>
                <w:rFonts w:ascii="Times New Roman" w:hAnsi="Times New Roman" w:cs="Times New Roman"/>
                <w:bCs/>
                <w:color w:val="000000" w:themeColor="text1"/>
                <w:sz w:val="28"/>
                <w:szCs w:val="28"/>
              </w:rPr>
              <w:lastRenderedPageBreak/>
              <w:t>0.00.H48</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7B6AAD"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xml:space="preserve">Đăng ký thay đổi </w:t>
            </w:r>
            <w:r w:rsidRPr="00C64E85">
              <w:rPr>
                <w:rFonts w:ascii="Times New Roman" w:hAnsi="Times New Roman" w:cs="Times New Roman"/>
                <w:bCs/>
                <w:color w:val="000000" w:themeColor="text1"/>
                <w:sz w:val="28"/>
                <w:szCs w:val="28"/>
              </w:rPr>
              <w:lastRenderedPageBreak/>
              <w:t>biện pháp bảo đảm bằng quyền sử dụng đất, tài sản gắn liền với đất</w:t>
            </w:r>
          </w:p>
        </w:tc>
        <w:tc>
          <w:tcPr>
            <w:tcW w:w="1984" w:type="dxa"/>
            <w:gridSpan w:val="3"/>
            <w:vMerge/>
            <w:tcBorders>
              <w:left w:val="single" w:sz="4" w:space="0" w:color="auto"/>
              <w:right w:val="single" w:sz="4" w:space="0" w:color="auto"/>
            </w:tcBorders>
            <w:shd w:val="clear" w:color="auto" w:fill="FFFFFF"/>
            <w:vAlign w:val="center"/>
          </w:tcPr>
          <w:p w14:paraId="15B83FD9"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p>
        </w:tc>
        <w:tc>
          <w:tcPr>
            <w:tcW w:w="3259" w:type="dxa"/>
            <w:gridSpan w:val="3"/>
            <w:vMerge/>
            <w:tcBorders>
              <w:left w:val="single" w:sz="4" w:space="0" w:color="auto"/>
              <w:right w:val="single" w:sz="4" w:space="0" w:color="auto"/>
            </w:tcBorders>
            <w:shd w:val="clear" w:color="auto" w:fill="FFFFFF"/>
            <w:vAlign w:val="center"/>
          </w:tcPr>
          <w:p w14:paraId="587628DE" w14:textId="77777777" w:rsidR="0098224C" w:rsidRPr="00C64E85" w:rsidRDefault="0098224C" w:rsidP="00072850">
            <w:pPr>
              <w:shd w:val="clear" w:color="auto" w:fill="FFFFFF"/>
              <w:spacing w:before="60" w:after="60"/>
              <w:ind w:right="57"/>
              <w:jc w:val="both"/>
              <w:rPr>
                <w:rFonts w:ascii="Times New Roman" w:eastAsia="Times New Roman" w:hAnsi="Times New Roman" w:cs="Times New Roman"/>
                <w:bCs/>
                <w:color w:val="000000" w:themeColor="text1"/>
                <w:sz w:val="28"/>
                <w:szCs w:val="28"/>
                <w:lang w:eastAsia="en-US"/>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0ABFF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Theo quy </w:t>
            </w:r>
            <w:r w:rsidRPr="00C64E85">
              <w:rPr>
                <w:rFonts w:ascii="Times New Roman" w:hAnsi="Times New Roman" w:cs="Times New Roman"/>
                <w:bCs/>
                <w:color w:val="000000" w:themeColor="text1"/>
                <w:sz w:val="28"/>
                <w:szCs w:val="28"/>
              </w:rPr>
              <w:lastRenderedPageBreak/>
              <w:t>định hiện hành</w:t>
            </w:r>
          </w:p>
        </w:tc>
        <w:tc>
          <w:tcPr>
            <w:tcW w:w="3259" w:type="dxa"/>
            <w:gridSpan w:val="2"/>
            <w:vMerge/>
            <w:tcBorders>
              <w:left w:val="single" w:sz="4" w:space="0" w:color="auto"/>
              <w:right w:val="single" w:sz="4" w:space="0" w:color="auto"/>
            </w:tcBorders>
            <w:shd w:val="clear" w:color="auto" w:fill="FFFFFF"/>
            <w:vAlign w:val="center"/>
          </w:tcPr>
          <w:p w14:paraId="5F732F1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r>
      <w:tr w:rsidR="0098224C" w:rsidRPr="00C64E85" w14:paraId="7BCDBE01" w14:textId="77777777" w:rsidTr="00072850">
        <w:trPr>
          <w:trHeight w:val="72"/>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06D5A8F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205</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4DC08F3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14:paraId="6F42BEEA"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1.011443.000.00.00.H48</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A30EF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Xóa đăng ký biện pháp bảo đảm bằng quyền sử dụng đất, tài sản gắn liền với đất</w:t>
            </w:r>
          </w:p>
        </w:tc>
        <w:tc>
          <w:tcPr>
            <w:tcW w:w="1984" w:type="dxa"/>
            <w:gridSpan w:val="3"/>
            <w:vMerge/>
            <w:tcBorders>
              <w:left w:val="single" w:sz="4" w:space="0" w:color="auto"/>
              <w:right w:val="single" w:sz="4" w:space="0" w:color="auto"/>
            </w:tcBorders>
            <w:shd w:val="clear" w:color="auto" w:fill="FFFFFF"/>
            <w:vAlign w:val="center"/>
          </w:tcPr>
          <w:p w14:paraId="00821298"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p>
        </w:tc>
        <w:tc>
          <w:tcPr>
            <w:tcW w:w="3259" w:type="dxa"/>
            <w:gridSpan w:val="3"/>
            <w:vMerge/>
            <w:tcBorders>
              <w:left w:val="single" w:sz="4" w:space="0" w:color="auto"/>
              <w:right w:val="single" w:sz="4" w:space="0" w:color="auto"/>
            </w:tcBorders>
            <w:shd w:val="clear" w:color="auto" w:fill="FFFFFF"/>
            <w:vAlign w:val="center"/>
          </w:tcPr>
          <w:p w14:paraId="1910043F" w14:textId="77777777" w:rsidR="0098224C" w:rsidRPr="00C64E85" w:rsidRDefault="0098224C" w:rsidP="00072850">
            <w:pPr>
              <w:shd w:val="clear" w:color="auto" w:fill="FFFFFF"/>
              <w:spacing w:before="60" w:after="60"/>
              <w:ind w:right="57"/>
              <w:jc w:val="both"/>
              <w:rPr>
                <w:rFonts w:ascii="Times New Roman" w:eastAsia="Times New Roman" w:hAnsi="Times New Roman" w:cs="Times New Roman"/>
                <w:bCs/>
                <w:color w:val="000000" w:themeColor="text1"/>
                <w:sz w:val="28"/>
                <w:szCs w:val="28"/>
                <w:lang w:eastAsia="en-US"/>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7FB31E"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vMerge/>
            <w:tcBorders>
              <w:left w:val="single" w:sz="4" w:space="0" w:color="auto"/>
              <w:right w:val="single" w:sz="4" w:space="0" w:color="auto"/>
            </w:tcBorders>
            <w:shd w:val="clear" w:color="auto" w:fill="FFFFFF"/>
            <w:vAlign w:val="center"/>
          </w:tcPr>
          <w:p w14:paraId="3C0736C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r>
      <w:tr w:rsidR="0098224C" w:rsidRPr="00C64E85" w14:paraId="16E29453" w14:textId="77777777" w:rsidTr="00072850">
        <w:trPr>
          <w:trHeight w:val="72"/>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1EFF341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206</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3F7CFB7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4</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14:paraId="38C8D4A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1.011444.000.00.00.H48</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93209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Đăng ký thông báo xử lý tài sản bảo đảm, đăng ký thay đổi, xóa đăng ký thông báo xử lý tài sản bảo đảm là quyền sử dụng đất, tài sản gắn liền với đất</w:t>
            </w:r>
          </w:p>
        </w:tc>
        <w:tc>
          <w:tcPr>
            <w:tcW w:w="1984" w:type="dxa"/>
            <w:gridSpan w:val="3"/>
            <w:vMerge/>
            <w:tcBorders>
              <w:left w:val="single" w:sz="4" w:space="0" w:color="auto"/>
              <w:right w:val="single" w:sz="4" w:space="0" w:color="auto"/>
            </w:tcBorders>
            <w:shd w:val="clear" w:color="auto" w:fill="FFFFFF"/>
            <w:vAlign w:val="center"/>
          </w:tcPr>
          <w:p w14:paraId="2656792E"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p>
        </w:tc>
        <w:tc>
          <w:tcPr>
            <w:tcW w:w="3259" w:type="dxa"/>
            <w:gridSpan w:val="3"/>
            <w:vMerge/>
            <w:tcBorders>
              <w:left w:val="single" w:sz="4" w:space="0" w:color="auto"/>
              <w:right w:val="single" w:sz="4" w:space="0" w:color="auto"/>
            </w:tcBorders>
            <w:shd w:val="clear" w:color="auto" w:fill="FFFFFF"/>
            <w:vAlign w:val="center"/>
          </w:tcPr>
          <w:p w14:paraId="5E73AD41" w14:textId="77777777" w:rsidR="0098224C" w:rsidRPr="00C64E85" w:rsidRDefault="0098224C" w:rsidP="00072850">
            <w:pPr>
              <w:shd w:val="clear" w:color="auto" w:fill="FFFFFF"/>
              <w:spacing w:before="60" w:after="60"/>
              <w:ind w:right="57"/>
              <w:jc w:val="both"/>
              <w:rPr>
                <w:rFonts w:ascii="Times New Roman" w:eastAsia="Times New Roman" w:hAnsi="Times New Roman" w:cs="Times New Roman"/>
                <w:bCs/>
                <w:color w:val="000000" w:themeColor="text1"/>
                <w:sz w:val="28"/>
                <w:szCs w:val="28"/>
                <w:lang w:eastAsia="en-US"/>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CA84C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vMerge/>
            <w:tcBorders>
              <w:left w:val="single" w:sz="4" w:space="0" w:color="auto"/>
              <w:right w:val="single" w:sz="4" w:space="0" w:color="auto"/>
            </w:tcBorders>
            <w:shd w:val="clear" w:color="auto" w:fill="FFFFFF"/>
            <w:vAlign w:val="center"/>
          </w:tcPr>
          <w:p w14:paraId="7253E0C3"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r>
      <w:tr w:rsidR="0098224C" w:rsidRPr="00C64E85" w14:paraId="614350A2" w14:textId="77777777" w:rsidTr="00072850">
        <w:trPr>
          <w:trHeight w:val="72"/>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0D60F4D2"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207</w:t>
            </w:r>
          </w:p>
        </w:tc>
        <w:tc>
          <w:tcPr>
            <w:tcW w:w="698" w:type="dxa"/>
            <w:tcBorders>
              <w:top w:val="single" w:sz="4" w:space="0" w:color="auto"/>
              <w:left w:val="single" w:sz="4" w:space="0" w:color="auto"/>
              <w:bottom w:val="single" w:sz="4" w:space="0" w:color="auto"/>
              <w:right w:val="single" w:sz="4" w:space="0" w:color="auto"/>
            </w:tcBorders>
            <w:shd w:val="clear" w:color="auto" w:fill="FFFFFF"/>
            <w:vAlign w:val="center"/>
          </w:tcPr>
          <w:p w14:paraId="5B9CC666"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5</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14:paraId="2874140B"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1.011445.000.00.00.H48</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31AD6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Chuyển tiếp đăng ký thế chấp quyền tài sản phát sinh từ hợp đồng mua bán nhà ở hoặc từ hợp đồng mua bán tài sản khác gắn liền với đất</w:t>
            </w:r>
          </w:p>
        </w:tc>
        <w:tc>
          <w:tcPr>
            <w:tcW w:w="1984" w:type="dxa"/>
            <w:gridSpan w:val="3"/>
            <w:vMerge/>
            <w:tcBorders>
              <w:left w:val="single" w:sz="4" w:space="0" w:color="auto"/>
              <w:bottom w:val="single" w:sz="4" w:space="0" w:color="auto"/>
              <w:right w:val="single" w:sz="4" w:space="0" w:color="auto"/>
            </w:tcBorders>
            <w:shd w:val="clear" w:color="auto" w:fill="FFFFFF"/>
            <w:vAlign w:val="center"/>
          </w:tcPr>
          <w:p w14:paraId="74D74114"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p>
        </w:tc>
        <w:tc>
          <w:tcPr>
            <w:tcW w:w="3259" w:type="dxa"/>
            <w:gridSpan w:val="3"/>
            <w:vMerge/>
            <w:tcBorders>
              <w:left w:val="single" w:sz="4" w:space="0" w:color="auto"/>
              <w:bottom w:val="single" w:sz="4" w:space="0" w:color="auto"/>
              <w:right w:val="single" w:sz="4" w:space="0" w:color="auto"/>
            </w:tcBorders>
            <w:shd w:val="clear" w:color="auto" w:fill="FFFFFF"/>
            <w:vAlign w:val="center"/>
          </w:tcPr>
          <w:p w14:paraId="00E8A098" w14:textId="77777777" w:rsidR="0098224C" w:rsidRPr="00C64E85" w:rsidRDefault="0098224C" w:rsidP="00072850">
            <w:pPr>
              <w:shd w:val="clear" w:color="auto" w:fill="FFFFFF"/>
              <w:spacing w:before="60" w:after="60"/>
              <w:ind w:right="57"/>
              <w:jc w:val="both"/>
              <w:rPr>
                <w:rFonts w:ascii="Times New Roman" w:eastAsia="Times New Roman" w:hAnsi="Times New Roman" w:cs="Times New Roman"/>
                <w:bCs/>
                <w:color w:val="000000" w:themeColor="text1"/>
                <w:sz w:val="28"/>
                <w:szCs w:val="28"/>
                <w:lang w:eastAsia="en-US"/>
              </w:rPr>
            </w:pPr>
          </w:p>
        </w:tc>
        <w:tc>
          <w:tcPr>
            <w:tcW w:w="14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65922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vMerge/>
            <w:tcBorders>
              <w:left w:val="single" w:sz="4" w:space="0" w:color="auto"/>
              <w:bottom w:val="single" w:sz="4" w:space="0" w:color="auto"/>
              <w:right w:val="single" w:sz="4" w:space="0" w:color="auto"/>
            </w:tcBorders>
            <w:shd w:val="clear" w:color="auto" w:fill="FFFFFF"/>
            <w:vAlign w:val="center"/>
          </w:tcPr>
          <w:p w14:paraId="0EA4BF15"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p>
        </w:tc>
      </w:tr>
      <w:tr w:rsidR="0098224C" w:rsidRPr="00C64E85" w14:paraId="196157C3" w14:textId="77777777" w:rsidTr="00072850">
        <w:trPr>
          <w:trHeight w:val="72"/>
        </w:trPr>
        <w:tc>
          <w:tcPr>
            <w:tcW w:w="1564" w:type="dxa"/>
            <w:gridSpan w:val="2"/>
            <w:shd w:val="clear" w:color="auto" w:fill="FFFFFF"/>
            <w:vAlign w:val="center"/>
          </w:tcPr>
          <w:p w14:paraId="6E79460B" w14:textId="77777777" w:rsidR="0098224C" w:rsidRPr="00C64E85" w:rsidRDefault="0098224C" w:rsidP="00072850">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b/>
                <w:bCs/>
                <w:color w:val="000000" w:themeColor="text1"/>
                <w:sz w:val="28"/>
                <w:szCs w:val="28"/>
                <w:lang w:val="en-US"/>
              </w:rPr>
              <w:lastRenderedPageBreak/>
              <w:t>XXIV</w:t>
            </w:r>
          </w:p>
        </w:tc>
        <w:tc>
          <w:tcPr>
            <w:tcW w:w="14029" w:type="dxa"/>
            <w:gridSpan w:val="13"/>
            <w:shd w:val="clear" w:color="auto" w:fill="FFFFFF"/>
            <w:vAlign w:val="center"/>
          </w:tcPr>
          <w:p w14:paraId="3D81031D" w14:textId="77777777" w:rsidR="0098224C" w:rsidRPr="00C64E85" w:rsidRDefault="0098224C" w:rsidP="00072850">
            <w:pPr>
              <w:spacing w:before="60" w:after="60"/>
              <w:jc w:val="both"/>
              <w:rPr>
                <w:rFonts w:ascii="Times New Roman" w:hAnsi="Times New Roman" w:cs="Times New Roman"/>
                <w:bCs/>
                <w:color w:val="000000" w:themeColor="text1"/>
                <w:sz w:val="28"/>
                <w:szCs w:val="28"/>
              </w:rPr>
            </w:pPr>
            <w:r w:rsidRPr="00C64E85">
              <w:rPr>
                <w:rFonts w:ascii="Times New Roman" w:hAnsi="Times New Roman" w:cs="Times New Roman"/>
                <w:b/>
                <w:color w:val="000000" w:themeColor="text1"/>
                <w:sz w:val="28"/>
                <w:szCs w:val="28"/>
              </w:rPr>
              <w:t>LĨNH VỰC MÔI TRƯỜNG (08 TTHC)</w:t>
            </w:r>
          </w:p>
        </w:tc>
      </w:tr>
      <w:tr w:rsidR="008B415A" w:rsidRPr="00C64E85" w14:paraId="71A33873" w14:textId="77777777" w:rsidTr="00072850">
        <w:trPr>
          <w:trHeight w:val="72"/>
        </w:trPr>
        <w:tc>
          <w:tcPr>
            <w:tcW w:w="866" w:type="dxa"/>
            <w:shd w:val="clear" w:color="auto" w:fill="FFFFFF"/>
            <w:vAlign w:val="center"/>
          </w:tcPr>
          <w:p w14:paraId="4670A0B7"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208</w:t>
            </w:r>
          </w:p>
        </w:tc>
        <w:tc>
          <w:tcPr>
            <w:tcW w:w="698" w:type="dxa"/>
            <w:shd w:val="clear" w:color="auto" w:fill="FFFFFF"/>
            <w:vAlign w:val="center"/>
          </w:tcPr>
          <w:p w14:paraId="69D27441"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w:t>
            </w:r>
          </w:p>
        </w:tc>
        <w:tc>
          <w:tcPr>
            <w:tcW w:w="1837" w:type="dxa"/>
            <w:shd w:val="clear" w:color="auto" w:fill="FFFFFF"/>
            <w:vAlign w:val="center"/>
          </w:tcPr>
          <w:p w14:paraId="49C2D168" w14:textId="77777777" w:rsidR="008B415A"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12" w:history="1">
              <w:r w:rsidR="008B415A" w:rsidRPr="00C64E85">
                <w:rPr>
                  <w:rFonts w:ascii="Times New Roman" w:hAnsi="Times New Roman" w:cs="Times New Roman"/>
                  <w:bCs/>
                  <w:color w:val="000000" w:themeColor="text1"/>
                  <w:sz w:val="28"/>
                  <w:szCs w:val="28"/>
                </w:rPr>
                <w:t>1.010727.000.00.00.H48</w:t>
              </w:r>
            </w:hyperlink>
          </w:p>
        </w:tc>
        <w:tc>
          <w:tcPr>
            <w:tcW w:w="2125" w:type="dxa"/>
            <w:shd w:val="clear" w:color="auto" w:fill="FFFFFF"/>
            <w:vAlign w:val="center"/>
          </w:tcPr>
          <w:p w14:paraId="51E85CEB"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Cấp giấy phép môi trường (Cấp tỉnh)</w:t>
            </w:r>
          </w:p>
        </w:tc>
        <w:tc>
          <w:tcPr>
            <w:tcW w:w="1701" w:type="dxa"/>
            <w:gridSpan w:val="2"/>
            <w:shd w:val="clear" w:color="auto" w:fill="FFFFFF"/>
            <w:vAlign w:val="center"/>
          </w:tcPr>
          <w:p w14:paraId="5A4190EA"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Tối đa 20 ngày kể từ ngày nhận được hồ sơ đầy đủ, hợp lệ đối với dự án đầu tư không thuộc đối tượng phải vận hành thử nghiệm công trình xử lý chất thải. Việc tiếp nhận và trả kết quả cấp giấy phép môi trường được thực hiện trên môi trường điện tử thông qua hệ thống dịch vụ công trực tuyến toàn trình chỉ được thực hiện khi </w:t>
            </w:r>
            <w:r w:rsidRPr="00C64E85">
              <w:rPr>
                <w:rFonts w:ascii="Times New Roman" w:hAnsi="Times New Roman" w:cs="Times New Roman"/>
                <w:bCs/>
                <w:color w:val="000000" w:themeColor="text1"/>
                <w:sz w:val="28"/>
                <w:szCs w:val="28"/>
              </w:rPr>
              <w:lastRenderedPageBreak/>
              <w:t>có yêu cầu của chủ dự án đầu tư.</w:t>
            </w:r>
          </w:p>
          <w:p w14:paraId="20615047"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Tối đa 30 ngày kể từ ngày nhận được hồ sơ đầy đủ, hợp lệ đối với các trường hợp còn lại.</w:t>
            </w:r>
          </w:p>
        </w:tc>
        <w:tc>
          <w:tcPr>
            <w:tcW w:w="3684" w:type="dxa"/>
            <w:gridSpan w:val="5"/>
            <w:shd w:val="clear" w:color="auto" w:fill="FFFFFF"/>
            <w:vAlign w:val="center"/>
          </w:tcPr>
          <w:p w14:paraId="50518384"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Tiếp nhận hồ sơ và hẹn trả kết quả tại Trung tâm Phục vụ - Kiểm soát thủ tục hành chính tỉnh Quảng Ngãi, địa chỉ: Số 54 đường Hùng Vương, thành phố Quảng Ngãi, tỉnh Quảng Ngãi thông qua các cách thức sau:</w:t>
            </w:r>
          </w:p>
          <w:p w14:paraId="622F42FB"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Nộp hồ sơ:</w:t>
            </w:r>
          </w:p>
          <w:p w14:paraId="4A2983D4"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Thông qua hệ thống dịch vụ công trực tuyến (trong đó, nộp qua hệ thống dịch vụ công trực tuyến toàn trình đối với dự án đầu tư không thuộc đối tượng phải vận hành thử nghiệm công trình xử lý chất thải).  </w:t>
            </w:r>
          </w:p>
          <w:p w14:paraId="35B34464"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Gửi trực tiếp hoặc qua dịch vụ bưu chính.</w:t>
            </w:r>
          </w:p>
          <w:p w14:paraId="39538B24" w14:textId="77777777" w:rsidR="008B415A" w:rsidRPr="00C64E85" w:rsidRDefault="008B415A" w:rsidP="00072850">
            <w:pPr>
              <w:shd w:val="clear" w:color="auto" w:fill="FFFFFF"/>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Trả kết quả giải quyết: Thông qua hệ thống dịch vụ công trực tuyến, trực tiếp hoặc qua dịch vụ bưu chính. </w:t>
            </w:r>
          </w:p>
        </w:tc>
        <w:tc>
          <w:tcPr>
            <w:tcW w:w="1423" w:type="dxa"/>
            <w:gridSpan w:val="2"/>
            <w:shd w:val="clear" w:color="auto" w:fill="FFFFFF"/>
            <w:vAlign w:val="center"/>
          </w:tcPr>
          <w:p w14:paraId="550DC39C"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vMerge w:val="restart"/>
            <w:shd w:val="clear" w:color="auto" w:fill="FFFFFF"/>
            <w:vAlign w:val="center"/>
          </w:tcPr>
          <w:p w14:paraId="0C162838" w14:textId="102E9801" w:rsidR="008B415A" w:rsidRPr="00C64E85" w:rsidRDefault="008B415A"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Luật Bảo vệ môi trường ngày 17/11/2020</w:t>
            </w:r>
            <w:r w:rsidRPr="00C64E85">
              <w:rPr>
                <w:rFonts w:ascii="Times New Roman" w:hAnsi="Times New Roman" w:cs="Times New Roman"/>
                <w:bCs/>
                <w:color w:val="000000" w:themeColor="text1"/>
                <w:sz w:val="28"/>
                <w:szCs w:val="28"/>
                <w:lang w:val="en-US"/>
              </w:rPr>
              <w:t>.</w:t>
            </w:r>
          </w:p>
          <w:p w14:paraId="49119913" w14:textId="3F55EC82" w:rsidR="008B415A" w:rsidRPr="00C64E85" w:rsidRDefault="008B415A"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Nghị định số 08/2022/NĐ-CP ngày 10/01/2022 của Chính phủ quy định chi tiết một số điều của Luật Bảo vệ môi trường</w:t>
            </w:r>
            <w:r w:rsidRPr="00C64E85">
              <w:rPr>
                <w:rFonts w:ascii="Times New Roman" w:hAnsi="Times New Roman" w:cs="Times New Roman"/>
                <w:bCs/>
                <w:color w:val="000000" w:themeColor="text1"/>
                <w:sz w:val="28"/>
                <w:szCs w:val="28"/>
                <w:lang w:val="en-US"/>
              </w:rPr>
              <w:t>.</w:t>
            </w:r>
          </w:p>
          <w:p w14:paraId="432A589A" w14:textId="0F3B393E" w:rsidR="008B415A" w:rsidRPr="00C64E85" w:rsidRDefault="008B415A"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Nghị định số 05/2025/NĐ-CP ngày 06/01/2025 của Chính phủ sửa đổi, bổ sung một số điều của Nghị định số 08/2022/NĐ-CP ngày 10/01/2022 của Chính phủ quy định chi tiết một số điều của Luật Bảo vệ môi trường</w:t>
            </w:r>
            <w:r w:rsidRPr="00C64E85">
              <w:rPr>
                <w:rFonts w:ascii="Times New Roman" w:hAnsi="Times New Roman" w:cs="Times New Roman"/>
                <w:bCs/>
                <w:color w:val="000000" w:themeColor="text1"/>
                <w:sz w:val="28"/>
                <w:szCs w:val="28"/>
                <w:lang w:val="en-US"/>
              </w:rPr>
              <w:t>.</w:t>
            </w:r>
          </w:p>
          <w:p w14:paraId="61FC8898"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Thông tư số 02/2022/TT-BTNMT ngày 10/01/2022 của Bộ trưởng Bộ Tài nguyên và Môi trường quy định chi tiết thi hành một số điều của Luật Bảo vệ môi trường</w:t>
            </w:r>
            <w:r w:rsidRPr="00C64E85">
              <w:rPr>
                <w:rFonts w:ascii="Times New Roman" w:hAnsi="Times New Roman" w:cs="Times New Roman"/>
                <w:bCs/>
                <w:color w:val="000000" w:themeColor="text1"/>
                <w:sz w:val="28"/>
                <w:szCs w:val="28"/>
                <w:lang w:val="en-US"/>
              </w:rPr>
              <w:t>.</w:t>
            </w:r>
          </w:p>
          <w:p w14:paraId="4A95D899" w14:textId="2D29719B" w:rsidR="008B415A" w:rsidRPr="00C64E85" w:rsidRDefault="008B415A" w:rsidP="009917E9">
            <w:pPr>
              <w:spacing w:before="60" w:after="60"/>
              <w:ind w:right="57"/>
              <w:jc w:val="both"/>
              <w:rPr>
                <w:rFonts w:ascii="Times New Roman" w:hAnsi="Times New Roman" w:cs="Times New Roman"/>
                <w:bCs/>
                <w:color w:val="000000" w:themeColor="text1"/>
                <w:sz w:val="28"/>
                <w:szCs w:val="28"/>
                <w:lang w:val="en-US"/>
              </w:rPr>
            </w:pPr>
          </w:p>
        </w:tc>
      </w:tr>
      <w:tr w:rsidR="008B415A" w:rsidRPr="00C64E85" w14:paraId="6F05D980" w14:textId="77777777" w:rsidTr="00072850">
        <w:trPr>
          <w:trHeight w:val="72"/>
        </w:trPr>
        <w:tc>
          <w:tcPr>
            <w:tcW w:w="866" w:type="dxa"/>
            <w:shd w:val="clear" w:color="auto" w:fill="FFFFFF"/>
            <w:vAlign w:val="center"/>
          </w:tcPr>
          <w:p w14:paraId="1DB98FF0"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209</w:t>
            </w:r>
          </w:p>
        </w:tc>
        <w:tc>
          <w:tcPr>
            <w:tcW w:w="698" w:type="dxa"/>
            <w:shd w:val="clear" w:color="auto" w:fill="FFFFFF"/>
            <w:vAlign w:val="center"/>
          </w:tcPr>
          <w:p w14:paraId="72D39CE9"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2</w:t>
            </w:r>
          </w:p>
        </w:tc>
        <w:tc>
          <w:tcPr>
            <w:tcW w:w="1837" w:type="dxa"/>
            <w:shd w:val="clear" w:color="auto" w:fill="FFFFFF"/>
            <w:vAlign w:val="center"/>
          </w:tcPr>
          <w:p w14:paraId="3B3795B9" w14:textId="77777777" w:rsidR="008B415A"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13" w:history="1">
              <w:r w:rsidR="008B415A" w:rsidRPr="00C64E85">
                <w:rPr>
                  <w:rFonts w:ascii="Times New Roman" w:hAnsi="Times New Roman" w:cs="Times New Roman"/>
                  <w:bCs/>
                  <w:color w:val="000000" w:themeColor="text1"/>
                  <w:sz w:val="28"/>
                  <w:szCs w:val="28"/>
                </w:rPr>
                <w:t>1.010728.000.00.00.H48</w:t>
              </w:r>
            </w:hyperlink>
          </w:p>
        </w:tc>
        <w:tc>
          <w:tcPr>
            <w:tcW w:w="2125" w:type="dxa"/>
            <w:shd w:val="clear" w:color="auto" w:fill="FFFFFF"/>
            <w:vAlign w:val="center"/>
          </w:tcPr>
          <w:p w14:paraId="5E77B671"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Cấp đổi giấy phép môi trường (Cấp tỉnh)</w:t>
            </w:r>
          </w:p>
        </w:tc>
        <w:tc>
          <w:tcPr>
            <w:tcW w:w="1701" w:type="dxa"/>
            <w:gridSpan w:val="2"/>
            <w:shd w:val="clear" w:color="auto" w:fill="FFFFFF"/>
            <w:vAlign w:val="center"/>
          </w:tcPr>
          <w:p w14:paraId="319EFDE5"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Tối đa 10 ngày kể từ ngày nhận được hồ sơ đầy đủ, hợp lệ.</w:t>
            </w:r>
          </w:p>
        </w:tc>
        <w:tc>
          <w:tcPr>
            <w:tcW w:w="3684" w:type="dxa"/>
            <w:gridSpan w:val="5"/>
            <w:shd w:val="clear" w:color="auto" w:fill="FFFFFF"/>
            <w:vAlign w:val="center"/>
          </w:tcPr>
          <w:p w14:paraId="3B7F02CC" w14:textId="77777777" w:rsidR="008B415A" w:rsidRPr="00C64E85" w:rsidRDefault="008B415A" w:rsidP="00072850">
            <w:pPr>
              <w:shd w:val="clear" w:color="auto" w:fill="FFFFFF"/>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Tiếp nhận hồ sơ và hẹn trả kết quả tại Trung tâm Phục vụ - Kiểm soát thủ tục hành chính tỉnh Quảng Ngãi, địa chỉ: Số 54 đường Hùng Vương, thành phố Quảng Ngãi, tỉnh Quảng Ngãi thông qua hệ thống dịch vụ công trực tuyến toàn trình.</w:t>
            </w:r>
          </w:p>
        </w:tc>
        <w:tc>
          <w:tcPr>
            <w:tcW w:w="1423" w:type="dxa"/>
            <w:gridSpan w:val="2"/>
            <w:shd w:val="clear" w:color="auto" w:fill="FFFFFF"/>
            <w:vAlign w:val="center"/>
          </w:tcPr>
          <w:p w14:paraId="129B2653"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Không</w:t>
            </w:r>
          </w:p>
        </w:tc>
        <w:tc>
          <w:tcPr>
            <w:tcW w:w="3259" w:type="dxa"/>
            <w:gridSpan w:val="2"/>
            <w:vMerge/>
            <w:shd w:val="clear" w:color="auto" w:fill="FFFFFF"/>
            <w:vAlign w:val="center"/>
          </w:tcPr>
          <w:p w14:paraId="5E4743EE" w14:textId="070EE890" w:rsidR="008B415A" w:rsidRPr="00C64E85" w:rsidRDefault="008B415A" w:rsidP="009917E9">
            <w:pPr>
              <w:spacing w:before="60" w:after="60"/>
              <w:ind w:right="57"/>
              <w:jc w:val="both"/>
              <w:rPr>
                <w:rFonts w:ascii="Times New Roman" w:hAnsi="Times New Roman" w:cs="Times New Roman"/>
                <w:bCs/>
                <w:color w:val="000000" w:themeColor="text1"/>
                <w:sz w:val="28"/>
                <w:szCs w:val="28"/>
                <w:lang w:val="en-US"/>
              </w:rPr>
            </w:pPr>
          </w:p>
        </w:tc>
      </w:tr>
      <w:tr w:rsidR="008B415A" w:rsidRPr="00C64E85" w14:paraId="3E3F41BE" w14:textId="77777777" w:rsidTr="00072850">
        <w:trPr>
          <w:trHeight w:val="72"/>
        </w:trPr>
        <w:tc>
          <w:tcPr>
            <w:tcW w:w="866" w:type="dxa"/>
            <w:shd w:val="clear" w:color="auto" w:fill="FFFFFF"/>
            <w:vAlign w:val="center"/>
          </w:tcPr>
          <w:p w14:paraId="4E75EDBF"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210</w:t>
            </w:r>
          </w:p>
        </w:tc>
        <w:tc>
          <w:tcPr>
            <w:tcW w:w="698" w:type="dxa"/>
            <w:shd w:val="clear" w:color="auto" w:fill="FFFFFF"/>
            <w:vAlign w:val="center"/>
          </w:tcPr>
          <w:p w14:paraId="1D2EA7F5"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w:t>
            </w:r>
          </w:p>
        </w:tc>
        <w:tc>
          <w:tcPr>
            <w:tcW w:w="1837" w:type="dxa"/>
            <w:shd w:val="clear" w:color="auto" w:fill="FFFFFF"/>
            <w:vAlign w:val="center"/>
          </w:tcPr>
          <w:p w14:paraId="21EE273D" w14:textId="77777777" w:rsidR="008B415A"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14" w:history="1">
              <w:r w:rsidR="008B415A" w:rsidRPr="00C64E85">
                <w:rPr>
                  <w:rFonts w:ascii="Times New Roman" w:hAnsi="Times New Roman" w:cs="Times New Roman"/>
                  <w:bCs/>
                  <w:color w:val="000000" w:themeColor="text1"/>
                  <w:sz w:val="28"/>
                  <w:szCs w:val="28"/>
                </w:rPr>
                <w:t>1.010729.000.00.00.H48</w:t>
              </w:r>
            </w:hyperlink>
          </w:p>
        </w:tc>
        <w:tc>
          <w:tcPr>
            <w:tcW w:w="2125" w:type="dxa"/>
            <w:shd w:val="clear" w:color="auto" w:fill="FFFFFF"/>
            <w:vAlign w:val="center"/>
          </w:tcPr>
          <w:p w14:paraId="486422B4"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Cấp điều chỉnh giấy phép môi trường (Cấp tỉnh)</w:t>
            </w:r>
          </w:p>
        </w:tc>
        <w:tc>
          <w:tcPr>
            <w:tcW w:w="1701" w:type="dxa"/>
            <w:gridSpan w:val="2"/>
            <w:shd w:val="clear" w:color="auto" w:fill="FFFFFF"/>
            <w:vAlign w:val="center"/>
          </w:tcPr>
          <w:p w14:paraId="44944189"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Tối đa 25 ngày kể từ ngày nhận được hồ sơ đầy đủ, hợp lệ.</w:t>
            </w:r>
          </w:p>
          <w:p w14:paraId="06A2FF10"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p>
        </w:tc>
        <w:tc>
          <w:tcPr>
            <w:tcW w:w="3684" w:type="dxa"/>
            <w:gridSpan w:val="5"/>
            <w:shd w:val="clear" w:color="auto" w:fill="FFFFFF"/>
            <w:vAlign w:val="center"/>
          </w:tcPr>
          <w:p w14:paraId="361FB792" w14:textId="77777777" w:rsidR="008B415A" w:rsidRPr="00C64E85" w:rsidRDefault="008B415A" w:rsidP="00072850">
            <w:pPr>
              <w:shd w:val="clear" w:color="auto" w:fill="FFFFFF"/>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Tiếp nhận hồ sơ và hẹn trả kết quả tại Trung tâm Phục vụ - Kiểm soát thủ tục hành chính tỉnh Quảng Ngãi, địa chỉ: Số 54 đường Hùng Vương, thành phố Quảng Ngãi, tỉnh Quảng Ngãi thông qua hệ thống dịch vụ công trực tuyến toàn trình.</w:t>
            </w:r>
          </w:p>
        </w:tc>
        <w:tc>
          <w:tcPr>
            <w:tcW w:w="1423" w:type="dxa"/>
            <w:gridSpan w:val="2"/>
            <w:shd w:val="clear" w:color="auto" w:fill="FFFFFF"/>
            <w:vAlign w:val="center"/>
          </w:tcPr>
          <w:p w14:paraId="79D21CB3"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vMerge/>
            <w:shd w:val="clear" w:color="auto" w:fill="FFFFFF"/>
            <w:vAlign w:val="center"/>
          </w:tcPr>
          <w:p w14:paraId="3A252668" w14:textId="76F050AF" w:rsidR="008B415A" w:rsidRPr="00C64E85" w:rsidRDefault="008B415A" w:rsidP="009917E9">
            <w:pPr>
              <w:spacing w:before="60" w:after="60"/>
              <w:ind w:right="57"/>
              <w:jc w:val="both"/>
              <w:rPr>
                <w:rFonts w:ascii="Times New Roman" w:hAnsi="Times New Roman" w:cs="Times New Roman"/>
                <w:bCs/>
                <w:color w:val="000000" w:themeColor="text1"/>
                <w:sz w:val="28"/>
                <w:szCs w:val="28"/>
                <w:lang w:val="en-US"/>
              </w:rPr>
            </w:pPr>
          </w:p>
        </w:tc>
      </w:tr>
      <w:tr w:rsidR="008B415A" w:rsidRPr="00C64E85" w14:paraId="4328F5C7" w14:textId="77777777" w:rsidTr="00072850">
        <w:trPr>
          <w:trHeight w:val="72"/>
        </w:trPr>
        <w:tc>
          <w:tcPr>
            <w:tcW w:w="866" w:type="dxa"/>
            <w:shd w:val="clear" w:color="auto" w:fill="FFFFFF"/>
            <w:vAlign w:val="center"/>
          </w:tcPr>
          <w:p w14:paraId="1BC9E753"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211</w:t>
            </w:r>
          </w:p>
        </w:tc>
        <w:tc>
          <w:tcPr>
            <w:tcW w:w="698" w:type="dxa"/>
            <w:shd w:val="clear" w:color="auto" w:fill="FFFFFF"/>
            <w:vAlign w:val="center"/>
          </w:tcPr>
          <w:p w14:paraId="2BBC11B4"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4</w:t>
            </w:r>
          </w:p>
        </w:tc>
        <w:tc>
          <w:tcPr>
            <w:tcW w:w="1837" w:type="dxa"/>
            <w:shd w:val="clear" w:color="auto" w:fill="FFFFFF"/>
            <w:vAlign w:val="center"/>
          </w:tcPr>
          <w:p w14:paraId="68FFE2DB" w14:textId="7447EC45" w:rsidR="008B415A" w:rsidRPr="008B415A" w:rsidRDefault="008B415A" w:rsidP="00072850">
            <w:pPr>
              <w:spacing w:before="60" w:after="60"/>
              <w:ind w:right="57"/>
              <w:jc w:val="center"/>
              <w:rPr>
                <w:rFonts w:ascii="Times New Roman" w:hAnsi="Times New Roman" w:cs="Times New Roman"/>
                <w:b/>
                <w:bCs/>
                <w:color w:val="000000" w:themeColor="text1"/>
                <w:sz w:val="28"/>
                <w:szCs w:val="28"/>
              </w:rPr>
            </w:pPr>
            <w:r>
              <w:rPr>
                <w:rFonts w:ascii="Arial" w:hAnsi="Arial" w:cs="Arial"/>
                <w:b/>
                <w:bCs/>
                <w:color w:val="333333"/>
                <w:sz w:val="21"/>
                <w:szCs w:val="21"/>
                <w:bdr w:val="none" w:sz="0" w:space="0" w:color="auto" w:frame="1"/>
                <w:shd w:val="clear" w:color="auto" w:fill="FFFFFF"/>
              </w:rPr>
              <w:br/>
            </w:r>
            <w:r w:rsidRPr="008B415A">
              <w:rPr>
                <w:rStyle w:val="Strong"/>
                <w:rFonts w:ascii="Times New Roman" w:hAnsi="Times New Roman" w:cs="Times New Roman"/>
                <w:b w:val="0"/>
                <w:color w:val="333333"/>
                <w:sz w:val="28"/>
                <w:szCs w:val="28"/>
                <w:bdr w:val="none" w:sz="0" w:space="0" w:color="auto" w:frame="1"/>
                <w:shd w:val="clear" w:color="auto" w:fill="FFFFFF"/>
              </w:rPr>
              <w:t>1</w:t>
            </w:r>
            <w:r w:rsidRPr="008B415A">
              <w:rPr>
                <w:rStyle w:val="Strong"/>
                <w:rFonts w:ascii="Times New Roman" w:hAnsi="Times New Roman" w:cs="Times New Roman"/>
                <w:b w:val="0"/>
                <w:color w:val="000000" w:themeColor="text1"/>
                <w:sz w:val="28"/>
                <w:szCs w:val="28"/>
                <w:bdr w:val="none" w:sz="0" w:space="0" w:color="auto" w:frame="1"/>
                <w:shd w:val="clear" w:color="auto" w:fill="FFFFFF"/>
              </w:rPr>
              <w:t>.010730.000.00.00.H48</w:t>
            </w:r>
          </w:p>
        </w:tc>
        <w:tc>
          <w:tcPr>
            <w:tcW w:w="2125" w:type="dxa"/>
            <w:shd w:val="clear" w:color="auto" w:fill="FFFFFF"/>
            <w:vAlign w:val="center"/>
          </w:tcPr>
          <w:p w14:paraId="3BAEDBCD"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Cấp lại giấy phép môi trường (Cấp tỉnh)</w:t>
            </w:r>
          </w:p>
        </w:tc>
        <w:tc>
          <w:tcPr>
            <w:tcW w:w="1701" w:type="dxa"/>
            <w:gridSpan w:val="2"/>
            <w:shd w:val="clear" w:color="auto" w:fill="FFFFFF"/>
            <w:vAlign w:val="center"/>
          </w:tcPr>
          <w:p w14:paraId="3E33250F"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Tối đa 30 ngày kể từ ngày nhận được hồ sơ đầy đủ, hợp lệ.</w:t>
            </w:r>
          </w:p>
        </w:tc>
        <w:tc>
          <w:tcPr>
            <w:tcW w:w="3684" w:type="dxa"/>
            <w:gridSpan w:val="5"/>
            <w:vMerge w:val="restart"/>
            <w:shd w:val="clear" w:color="auto" w:fill="FFFFFF"/>
            <w:vAlign w:val="center"/>
          </w:tcPr>
          <w:p w14:paraId="048ADB08"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Nộp hồ sơ, nhận kết quả giải quyết tại Trung tâm Phục vụ - Kiểm soát thủ tục hành chính tỉnh Quảng Ngãi, địa chỉ:  Số 54 đường Hùng Vương, thành phố Quảng Ngãi, tỉnh Quảng Ngãi thông qua các cách thức sau:</w:t>
            </w:r>
          </w:p>
          <w:p w14:paraId="5E016E7D"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Trực tiếp</w:t>
            </w:r>
            <w:r w:rsidRPr="00C64E85">
              <w:rPr>
                <w:rFonts w:ascii="Times New Roman" w:hAnsi="Times New Roman" w:cs="Times New Roman"/>
                <w:bCs/>
                <w:color w:val="000000" w:themeColor="text1"/>
                <w:sz w:val="28"/>
                <w:szCs w:val="28"/>
                <w:lang w:val="en-US"/>
              </w:rPr>
              <w:t>.</w:t>
            </w:r>
          </w:p>
          <w:p w14:paraId="77F88E2B"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Qua dịch vụ bưu chính</w:t>
            </w:r>
            <w:r w:rsidRPr="00C64E85">
              <w:rPr>
                <w:rFonts w:ascii="Times New Roman" w:hAnsi="Times New Roman" w:cs="Times New Roman"/>
                <w:bCs/>
                <w:color w:val="000000" w:themeColor="text1"/>
                <w:sz w:val="28"/>
                <w:szCs w:val="28"/>
                <w:lang w:val="en-US"/>
              </w:rPr>
              <w:t>.</w:t>
            </w:r>
          </w:p>
          <w:p w14:paraId="157302E2"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Trực tuyến tại địa chỉ: https://dichvucong.quangngai.gov.vn</w:t>
            </w:r>
            <w:r w:rsidRPr="00C64E85">
              <w:rPr>
                <w:rFonts w:ascii="Times New Roman" w:hAnsi="Times New Roman" w:cs="Times New Roman"/>
                <w:bCs/>
                <w:color w:val="000000" w:themeColor="text1"/>
                <w:sz w:val="28"/>
                <w:szCs w:val="28"/>
                <w:lang w:val="en-US"/>
              </w:rPr>
              <w:t>.</w:t>
            </w:r>
          </w:p>
          <w:p w14:paraId="17819D64" w14:textId="32619713" w:rsidR="008B415A" w:rsidRPr="00C64E85" w:rsidRDefault="008B415A" w:rsidP="00072850">
            <w:pPr>
              <w:shd w:val="clear" w:color="auto" w:fill="FFFFFF"/>
              <w:spacing w:before="60" w:after="60"/>
              <w:ind w:right="57"/>
              <w:jc w:val="both"/>
              <w:rPr>
                <w:rFonts w:ascii="Times New Roman" w:hAnsi="Times New Roman" w:cs="Times New Roman"/>
                <w:bCs/>
                <w:color w:val="000000" w:themeColor="text1"/>
                <w:sz w:val="28"/>
                <w:szCs w:val="28"/>
                <w:lang w:val="en-US"/>
              </w:rPr>
            </w:pPr>
          </w:p>
        </w:tc>
        <w:tc>
          <w:tcPr>
            <w:tcW w:w="1423" w:type="dxa"/>
            <w:gridSpan w:val="2"/>
            <w:shd w:val="clear" w:color="auto" w:fill="FFFFFF"/>
            <w:vAlign w:val="center"/>
          </w:tcPr>
          <w:p w14:paraId="627FD0C7"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vMerge/>
            <w:shd w:val="clear" w:color="auto" w:fill="FFFFFF"/>
            <w:vAlign w:val="center"/>
          </w:tcPr>
          <w:p w14:paraId="07C246F6" w14:textId="2BD2C701" w:rsidR="008B415A" w:rsidRPr="00C64E85" w:rsidRDefault="008B415A" w:rsidP="009917E9">
            <w:pPr>
              <w:spacing w:before="60" w:after="60"/>
              <w:ind w:right="57"/>
              <w:jc w:val="both"/>
              <w:rPr>
                <w:rFonts w:ascii="Times New Roman" w:hAnsi="Times New Roman" w:cs="Times New Roman"/>
                <w:bCs/>
                <w:color w:val="000000" w:themeColor="text1"/>
                <w:sz w:val="28"/>
                <w:szCs w:val="28"/>
                <w:lang w:val="en-US"/>
              </w:rPr>
            </w:pPr>
          </w:p>
        </w:tc>
      </w:tr>
      <w:tr w:rsidR="008B415A" w:rsidRPr="00C64E85" w14:paraId="6B5539E1" w14:textId="77777777" w:rsidTr="00072850">
        <w:trPr>
          <w:trHeight w:val="72"/>
        </w:trPr>
        <w:tc>
          <w:tcPr>
            <w:tcW w:w="866" w:type="dxa"/>
            <w:shd w:val="clear" w:color="auto" w:fill="FFFFFF"/>
            <w:vAlign w:val="center"/>
          </w:tcPr>
          <w:p w14:paraId="1569A5CB"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212</w:t>
            </w:r>
          </w:p>
        </w:tc>
        <w:tc>
          <w:tcPr>
            <w:tcW w:w="698" w:type="dxa"/>
            <w:shd w:val="clear" w:color="auto" w:fill="FFFFFF"/>
            <w:vAlign w:val="center"/>
          </w:tcPr>
          <w:p w14:paraId="110A0FB3" w14:textId="77777777" w:rsidR="008B415A" w:rsidRPr="00C64E85" w:rsidRDefault="008B415A"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5</w:t>
            </w:r>
          </w:p>
        </w:tc>
        <w:tc>
          <w:tcPr>
            <w:tcW w:w="1837" w:type="dxa"/>
            <w:shd w:val="clear" w:color="auto" w:fill="FFFFFF"/>
            <w:vAlign w:val="center"/>
          </w:tcPr>
          <w:p w14:paraId="4A090D49" w14:textId="77777777" w:rsidR="008B415A"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15" w:history="1">
              <w:r w:rsidR="008B415A" w:rsidRPr="00C64E85">
                <w:rPr>
                  <w:rFonts w:ascii="Times New Roman" w:hAnsi="Times New Roman" w:cs="Times New Roman"/>
                  <w:bCs/>
                  <w:color w:val="000000" w:themeColor="text1"/>
                  <w:sz w:val="28"/>
                  <w:szCs w:val="28"/>
                </w:rPr>
                <w:t>1.010733.000.00.00.H48</w:t>
              </w:r>
            </w:hyperlink>
          </w:p>
        </w:tc>
        <w:tc>
          <w:tcPr>
            <w:tcW w:w="2125" w:type="dxa"/>
            <w:shd w:val="clear" w:color="auto" w:fill="FFFFFF"/>
            <w:vAlign w:val="center"/>
          </w:tcPr>
          <w:p w14:paraId="584F7964"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Thẩm định báo cáo đánh giá tác động môi trường (Cấp tỉnh)</w:t>
            </w:r>
          </w:p>
        </w:tc>
        <w:tc>
          <w:tcPr>
            <w:tcW w:w="1701" w:type="dxa"/>
            <w:gridSpan w:val="2"/>
            <w:shd w:val="clear" w:color="auto" w:fill="FFFFFF"/>
            <w:vAlign w:val="center"/>
          </w:tcPr>
          <w:p w14:paraId="7BF0E34A"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Thẩm định: Tối đa 30 ngày kể từ ngày nhận được hồ sơ đầy đủ, hợp lệ. </w:t>
            </w:r>
          </w:p>
          <w:p w14:paraId="634C98A6"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Phê duyệt: Tối đa 20 ngày kể từ ngày nhận được hồ sơ đầy đủ, hợp lệ.</w:t>
            </w:r>
          </w:p>
        </w:tc>
        <w:tc>
          <w:tcPr>
            <w:tcW w:w="3684" w:type="dxa"/>
            <w:gridSpan w:val="5"/>
            <w:vMerge/>
            <w:shd w:val="clear" w:color="auto" w:fill="FFFFFF"/>
            <w:vAlign w:val="center"/>
          </w:tcPr>
          <w:p w14:paraId="0355C7C4" w14:textId="65ACB487" w:rsidR="008B415A" w:rsidRPr="00C64E85" w:rsidRDefault="008B415A" w:rsidP="00072850">
            <w:pPr>
              <w:shd w:val="clear" w:color="auto" w:fill="FFFFFF"/>
              <w:spacing w:before="60" w:after="60"/>
              <w:ind w:right="57"/>
              <w:jc w:val="both"/>
              <w:rPr>
                <w:rFonts w:ascii="Times New Roman" w:hAnsi="Times New Roman" w:cs="Times New Roman"/>
                <w:bCs/>
                <w:color w:val="000000" w:themeColor="text1"/>
                <w:sz w:val="28"/>
                <w:szCs w:val="28"/>
                <w:lang w:val="en-US"/>
              </w:rPr>
            </w:pPr>
          </w:p>
        </w:tc>
        <w:tc>
          <w:tcPr>
            <w:tcW w:w="1423" w:type="dxa"/>
            <w:gridSpan w:val="2"/>
            <w:shd w:val="clear" w:color="auto" w:fill="FFFFFF"/>
            <w:vAlign w:val="center"/>
          </w:tcPr>
          <w:p w14:paraId="0CDD610E" w14:textId="77777777" w:rsidR="008B415A" w:rsidRPr="00C64E85" w:rsidRDefault="008B415A"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vMerge/>
            <w:shd w:val="clear" w:color="auto" w:fill="FFFFFF"/>
            <w:vAlign w:val="center"/>
          </w:tcPr>
          <w:p w14:paraId="38C4A75C" w14:textId="72E85782" w:rsidR="008B415A" w:rsidRPr="00C64E85" w:rsidRDefault="008B415A" w:rsidP="00072850">
            <w:pPr>
              <w:spacing w:before="60" w:after="60"/>
              <w:ind w:right="57"/>
              <w:jc w:val="both"/>
              <w:rPr>
                <w:rFonts w:ascii="Times New Roman" w:hAnsi="Times New Roman" w:cs="Times New Roman"/>
                <w:bCs/>
                <w:color w:val="000000" w:themeColor="text1"/>
                <w:sz w:val="28"/>
                <w:szCs w:val="28"/>
                <w:lang w:val="en-US"/>
              </w:rPr>
            </w:pPr>
          </w:p>
        </w:tc>
      </w:tr>
      <w:tr w:rsidR="0098224C" w:rsidRPr="00C64E85" w14:paraId="055E87B2" w14:textId="77777777" w:rsidTr="00072850">
        <w:trPr>
          <w:trHeight w:val="72"/>
        </w:trPr>
        <w:tc>
          <w:tcPr>
            <w:tcW w:w="866" w:type="dxa"/>
            <w:shd w:val="clear" w:color="auto" w:fill="FFFFFF"/>
            <w:vAlign w:val="center"/>
          </w:tcPr>
          <w:p w14:paraId="3F9A553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213</w:t>
            </w:r>
          </w:p>
        </w:tc>
        <w:tc>
          <w:tcPr>
            <w:tcW w:w="698" w:type="dxa"/>
            <w:shd w:val="clear" w:color="auto" w:fill="FFFFFF"/>
            <w:vAlign w:val="center"/>
          </w:tcPr>
          <w:p w14:paraId="1EC2F43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6</w:t>
            </w:r>
          </w:p>
        </w:tc>
        <w:tc>
          <w:tcPr>
            <w:tcW w:w="1837" w:type="dxa"/>
            <w:shd w:val="clear" w:color="auto" w:fill="FFFFFF"/>
            <w:vAlign w:val="center"/>
          </w:tcPr>
          <w:p w14:paraId="381FE3C2" w14:textId="77777777" w:rsidR="0098224C"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16" w:history="1">
              <w:r w:rsidR="0098224C" w:rsidRPr="00C64E85">
                <w:rPr>
                  <w:rFonts w:ascii="Times New Roman" w:hAnsi="Times New Roman" w:cs="Times New Roman"/>
                  <w:bCs/>
                  <w:color w:val="000000" w:themeColor="text1"/>
                  <w:sz w:val="28"/>
                  <w:szCs w:val="28"/>
                </w:rPr>
                <w:t>1.010735.000.00.00.H48</w:t>
              </w:r>
            </w:hyperlink>
          </w:p>
        </w:tc>
        <w:tc>
          <w:tcPr>
            <w:tcW w:w="2125" w:type="dxa"/>
            <w:shd w:val="clear" w:color="auto" w:fill="FFFFFF"/>
            <w:vAlign w:val="center"/>
          </w:tcPr>
          <w:p w14:paraId="3A715408"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Thẩm định phương án cải tạo, phục hồi môi trường trong hoạt động khai thác khoáng sản (báo cáo riêng theo quy định tại </w:t>
            </w:r>
            <w:r w:rsidRPr="00C64E85">
              <w:rPr>
                <w:rFonts w:ascii="Times New Roman" w:hAnsi="Times New Roman" w:cs="Times New Roman"/>
                <w:bCs/>
                <w:color w:val="000000" w:themeColor="text1"/>
                <w:sz w:val="28"/>
                <w:szCs w:val="28"/>
              </w:rPr>
              <w:lastRenderedPageBreak/>
              <w:t>khoản 2 Điều 36 Nghị định số 08/2022/NĐ-CP) (Cấp tỉnh)</w:t>
            </w:r>
          </w:p>
        </w:tc>
        <w:tc>
          <w:tcPr>
            <w:tcW w:w="1701" w:type="dxa"/>
            <w:gridSpan w:val="2"/>
            <w:shd w:val="clear" w:color="auto" w:fill="FFFFFF"/>
            <w:vAlign w:val="center"/>
          </w:tcPr>
          <w:p w14:paraId="28B1867B"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xml:space="preserve">- Thẩm định: Tối đa 30 ngày kể từ ngày nhận được hồ sơ đầy đủ, hợp lệ. </w:t>
            </w:r>
          </w:p>
          <w:p w14:paraId="3D80F2C7"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Phê duyệt: Tối đa 15 ngày kể từ ngày nhận được hồ sơ đầy đủ, hợp lệ.</w:t>
            </w:r>
          </w:p>
        </w:tc>
        <w:tc>
          <w:tcPr>
            <w:tcW w:w="3684" w:type="dxa"/>
            <w:gridSpan w:val="5"/>
            <w:vMerge/>
            <w:shd w:val="clear" w:color="auto" w:fill="FFFFFF"/>
            <w:vAlign w:val="center"/>
          </w:tcPr>
          <w:p w14:paraId="12236BA6" w14:textId="10F74D91" w:rsidR="0098224C" w:rsidRPr="00C64E85" w:rsidRDefault="0098224C" w:rsidP="00072850">
            <w:pPr>
              <w:shd w:val="clear" w:color="auto" w:fill="FFFFFF"/>
              <w:spacing w:before="60" w:after="60"/>
              <w:ind w:right="57"/>
              <w:jc w:val="both"/>
              <w:rPr>
                <w:rFonts w:ascii="Times New Roman" w:hAnsi="Times New Roman" w:cs="Times New Roman"/>
                <w:bCs/>
                <w:color w:val="000000" w:themeColor="text1"/>
                <w:sz w:val="28"/>
                <w:szCs w:val="28"/>
                <w:lang w:val="en-US"/>
              </w:rPr>
            </w:pPr>
          </w:p>
        </w:tc>
        <w:tc>
          <w:tcPr>
            <w:tcW w:w="1423" w:type="dxa"/>
            <w:gridSpan w:val="2"/>
            <w:shd w:val="clear" w:color="auto" w:fill="FFFFFF"/>
            <w:vAlign w:val="center"/>
          </w:tcPr>
          <w:p w14:paraId="73E585B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Theo quy định hiện hành</w:t>
            </w:r>
          </w:p>
        </w:tc>
        <w:tc>
          <w:tcPr>
            <w:tcW w:w="3259" w:type="dxa"/>
            <w:gridSpan w:val="2"/>
            <w:shd w:val="clear" w:color="auto" w:fill="FFFFFF"/>
            <w:vAlign w:val="center"/>
          </w:tcPr>
          <w:p w14:paraId="4748739C" w14:textId="3E573358"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Luật Bảo vệ môi trường ngày 17/11/2020</w:t>
            </w:r>
            <w:r w:rsidRPr="00C64E85">
              <w:rPr>
                <w:rFonts w:ascii="Times New Roman" w:hAnsi="Times New Roman" w:cs="Times New Roman"/>
                <w:bCs/>
                <w:color w:val="000000" w:themeColor="text1"/>
                <w:sz w:val="28"/>
                <w:szCs w:val="28"/>
                <w:lang w:val="en-US"/>
              </w:rPr>
              <w:t>.</w:t>
            </w:r>
          </w:p>
          <w:p w14:paraId="4187FA51" w14:textId="3D066B89"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Nghị định số 08/2022/NĐ-CP ngày 10/01/2022 của Chính phủ quy định chi tiết một số điều của Luật Bảo vệ môi trường</w:t>
            </w:r>
            <w:r w:rsidRPr="00C64E85">
              <w:rPr>
                <w:rFonts w:ascii="Times New Roman" w:hAnsi="Times New Roman" w:cs="Times New Roman"/>
                <w:bCs/>
                <w:color w:val="000000" w:themeColor="text1"/>
                <w:sz w:val="28"/>
                <w:szCs w:val="28"/>
                <w:lang w:val="en-US"/>
              </w:rPr>
              <w:t>.</w:t>
            </w:r>
          </w:p>
          <w:p w14:paraId="189ADCAE" w14:textId="0215E1C9"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lastRenderedPageBreak/>
              <w:t>- Nghị định số 05/2025/NĐ-CP ngày 06/01/2025 của Chính phủ sửa đổi, bổ sung một số điều của Nghị định số 08/2022/NĐ-CP ngày 10/01/2022 của Chính phủ quy định chi tiết một số điều của Luật Bảo vệ môi trường</w:t>
            </w:r>
            <w:r w:rsidRPr="00C64E85">
              <w:rPr>
                <w:rFonts w:ascii="Times New Roman" w:hAnsi="Times New Roman" w:cs="Times New Roman"/>
                <w:bCs/>
                <w:color w:val="000000" w:themeColor="text1"/>
                <w:sz w:val="28"/>
                <w:szCs w:val="28"/>
                <w:lang w:val="en-US"/>
              </w:rPr>
              <w:t>.</w:t>
            </w:r>
          </w:p>
          <w:p w14:paraId="0810BE3B" w14:textId="0C8F7A5E" w:rsidR="0098224C" w:rsidRPr="00C64E85" w:rsidRDefault="0098224C" w:rsidP="00072850">
            <w:pPr>
              <w:spacing w:before="60" w:after="60"/>
              <w:ind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Thông tư số 02/2022/TT-BTNMT ngày 10/01/2022 của Bộ trưởng Bộ Tài nguyên và Môi trường quy định chi tiết thi hành một số điều của Luật Bảo vệ môi trường</w:t>
            </w:r>
            <w:r w:rsidRPr="00C64E85">
              <w:rPr>
                <w:rFonts w:ascii="Times New Roman" w:hAnsi="Times New Roman" w:cs="Times New Roman"/>
                <w:bCs/>
                <w:color w:val="000000" w:themeColor="text1"/>
                <w:sz w:val="28"/>
                <w:szCs w:val="28"/>
                <w:lang w:val="en-US"/>
              </w:rPr>
              <w:t>.</w:t>
            </w:r>
          </w:p>
        </w:tc>
      </w:tr>
      <w:tr w:rsidR="0098224C" w:rsidRPr="00C64E85" w14:paraId="07B2FBC4" w14:textId="77777777" w:rsidTr="00072850">
        <w:trPr>
          <w:trHeight w:val="72"/>
        </w:trPr>
        <w:tc>
          <w:tcPr>
            <w:tcW w:w="866" w:type="dxa"/>
            <w:shd w:val="clear" w:color="auto" w:fill="FFFFFF"/>
            <w:vAlign w:val="center"/>
          </w:tcPr>
          <w:p w14:paraId="16887C3A"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214</w:t>
            </w:r>
          </w:p>
        </w:tc>
        <w:tc>
          <w:tcPr>
            <w:tcW w:w="698" w:type="dxa"/>
            <w:shd w:val="clear" w:color="auto" w:fill="FFFFFF"/>
            <w:vAlign w:val="center"/>
          </w:tcPr>
          <w:p w14:paraId="0D12784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7</w:t>
            </w:r>
          </w:p>
        </w:tc>
        <w:tc>
          <w:tcPr>
            <w:tcW w:w="1837" w:type="dxa"/>
            <w:shd w:val="clear" w:color="auto" w:fill="FFFFFF"/>
            <w:vAlign w:val="center"/>
          </w:tcPr>
          <w:p w14:paraId="189C8F37" w14:textId="77777777" w:rsidR="0098224C"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17" w:history="1">
              <w:r w:rsidR="0098224C" w:rsidRPr="00C64E85">
                <w:rPr>
                  <w:rFonts w:ascii="Times New Roman" w:hAnsi="Times New Roman" w:cs="Times New Roman"/>
                  <w:bCs/>
                  <w:color w:val="000000" w:themeColor="text1"/>
                  <w:sz w:val="28"/>
                  <w:szCs w:val="28"/>
                </w:rPr>
                <w:t>1.008675.000.00.00.H48</w:t>
              </w:r>
            </w:hyperlink>
          </w:p>
        </w:tc>
        <w:tc>
          <w:tcPr>
            <w:tcW w:w="2125" w:type="dxa"/>
            <w:shd w:val="clear" w:color="auto" w:fill="FFFFFF"/>
            <w:vAlign w:val="center"/>
          </w:tcPr>
          <w:p w14:paraId="492EE18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Cấp giấy phép trao đổi, mua, bán, tặng cho, thuê, lưu giữ, vận chuyển mẫu vật của loài thuộc Danh mục loài được ưu tiên bảo vệ</w:t>
            </w:r>
          </w:p>
        </w:tc>
        <w:tc>
          <w:tcPr>
            <w:tcW w:w="1701" w:type="dxa"/>
            <w:gridSpan w:val="2"/>
            <w:shd w:val="clear" w:color="auto" w:fill="FFFFFF"/>
            <w:vAlign w:val="center"/>
          </w:tcPr>
          <w:p w14:paraId="268F133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Trong thời hạn 30 ngày, kể từ khi nhận được hồ sơ hợp lệ.</w:t>
            </w:r>
          </w:p>
        </w:tc>
        <w:tc>
          <w:tcPr>
            <w:tcW w:w="3684" w:type="dxa"/>
            <w:gridSpan w:val="5"/>
            <w:vMerge/>
            <w:shd w:val="clear" w:color="auto" w:fill="FFFFFF"/>
            <w:vAlign w:val="center"/>
          </w:tcPr>
          <w:p w14:paraId="027D2FF9" w14:textId="1F3F2428" w:rsidR="0098224C" w:rsidRPr="00C64E85" w:rsidRDefault="0098224C" w:rsidP="00072850">
            <w:pPr>
              <w:shd w:val="clear" w:color="auto" w:fill="FFFFFF"/>
              <w:spacing w:before="60" w:after="60"/>
              <w:ind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17A621BA"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Không</w:t>
            </w:r>
          </w:p>
        </w:tc>
        <w:tc>
          <w:tcPr>
            <w:tcW w:w="3259" w:type="dxa"/>
            <w:gridSpan w:val="2"/>
            <w:shd w:val="clear" w:color="auto" w:fill="FFFFFF"/>
            <w:vAlign w:val="center"/>
          </w:tcPr>
          <w:p w14:paraId="5B688DE0" w14:textId="6CC01D0D" w:rsidR="0098224C" w:rsidRPr="00C64E85" w:rsidRDefault="0098224C" w:rsidP="00072850">
            <w:pPr>
              <w:spacing w:before="60" w:after="60"/>
              <w:ind w:right="34"/>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Luật Đa dạng sinh học số: 20/2008/QH12 ngày 13/11/2008</w:t>
            </w:r>
            <w:r w:rsidRPr="00C64E85">
              <w:rPr>
                <w:rFonts w:ascii="Times New Roman" w:hAnsi="Times New Roman" w:cs="Times New Roman"/>
                <w:bCs/>
                <w:color w:val="000000" w:themeColor="text1"/>
                <w:sz w:val="28"/>
                <w:szCs w:val="28"/>
                <w:lang w:val="en-US"/>
              </w:rPr>
              <w:t>.</w:t>
            </w:r>
          </w:p>
          <w:p w14:paraId="5517A8C9"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Nghị định số 160/2013/NĐ-CP ngày 12/11/2013 của Chính phủ về tiêu chí xác định  loài  và  chế độ quản  lý  loài  thuộc  Danh mục  loài  nguy,  cấp, quý, hiếm được ưu tiên bảo vệ.</w:t>
            </w:r>
          </w:p>
        </w:tc>
      </w:tr>
      <w:tr w:rsidR="0098224C" w:rsidRPr="00C64E85" w14:paraId="32BD70FF" w14:textId="77777777" w:rsidTr="00072850">
        <w:trPr>
          <w:trHeight w:val="72"/>
        </w:trPr>
        <w:tc>
          <w:tcPr>
            <w:tcW w:w="866" w:type="dxa"/>
            <w:shd w:val="clear" w:color="auto" w:fill="FFFFFF"/>
            <w:vAlign w:val="center"/>
          </w:tcPr>
          <w:p w14:paraId="78715262"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215</w:t>
            </w:r>
          </w:p>
        </w:tc>
        <w:tc>
          <w:tcPr>
            <w:tcW w:w="698" w:type="dxa"/>
            <w:shd w:val="clear" w:color="auto" w:fill="FFFFFF"/>
            <w:vAlign w:val="center"/>
          </w:tcPr>
          <w:p w14:paraId="2E72850B"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8</w:t>
            </w:r>
          </w:p>
        </w:tc>
        <w:tc>
          <w:tcPr>
            <w:tcW w:w="1837" w:type="dxa"/>
            <w:shd w:val="clear" w:color="auto" w:fill="FFFFFF"/>
            <w:vAlign w:val="center"/>
          </w:tcPr>
          <w:p w14:paraId="7A66D22E" w14:textId="77777777" w:rsidR="0098224C"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18" w:history="1">
              <w:r w:rsidR="0098224C" w:rsidRPr="00C64E85">
                <w:rPr>
                  <w:rFonts w:ascii="Times New Roman" w:hAnsi="Times New Roman" w:cs="Times New Roman"/>
                  <w:bCs/>
                  <w:color w:val="000000" w:themeColor="text1"/>
                  <w:sz w:val="28"/>
                  <w:szCs w:val="28"/>
                </w:rPr>
                <w:t>1.008682.000.00.00.H48</w:t>
              </w:r>
            </w:hyperlink>
          </w:p>
        </w:tc>
        <w:tc>
          <w:tcPr>
            <w:tcW w:w="2125" w:type="dxa"/>
            <w:shd w:val="clear" w:color="auto" w:fill="FFFFFF"/>
            <w:vAlign w:val="center"/>
          </w:tcPr>
          <w:p w14:paraId="559A3116"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Cấp Giấy chứng nhận Cơ sở bảo tồn đa dạng sinh học</w:t>
            </w:r>
          </w:p>
        </w:tc>
        <w:tc>
          <w:tcPr>
            <w:tcW w:w="1701" w:type="dxa"/>
            <w:gridSpan w:val="2"/>
            <w:shd w:val="clear" w:color="auto" w:fill="FFFFFF"/>
            <w:vAlign w:val="center"/>
          </w:tcPr>
          <w:p w14:paraId="1759F4E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Trong thời hạn 60 ngày, kể từ ngày nhận đủ hồ sơ hợp lệ.</w:t>
            </w:r>
          </w:p>
        </w:tc>
        <w:tc>
          <w:tcPr>
            <w:tcW w:w="3684" w:type="dxa"/>
            <w:gridSpan w:val="5"/>
            <w:vMerge/>
            <w:shd w:val="clear" w:color="auto" w:fill="FFFFFF"/>
            <w:vAlign w:val="center"/>
          </w:tcPr>
          <w:p w14:paraId="5831AFDE" w14:textId="72172855" w:rsidR="0098224C" w:rsidRPr="00C64E85" w:rsidRDefault="0098224C" w:rsidP="00072850">
            <w:pPr>
              <w:shd w:val="clear" w:color="auto" w:fill="FFFFFF"/>
              <w:spacing w:before="60" w:after="60"/>
              <w:ind w:right="57"/>
              <w:jc w:val="both"/>
              <w:rPr>
                <w:rFonts w:ascii="Times New Roman" w:hAnsi="Times New Roman" w:cs="Times New Roman"/>
                <w:bCs/>
                <w:color w:val="000000" w:themeColor="text1"/>
                <w:sz w:val="28"/>
                <w:szCs w:val="28"/>
              </w:rPr>
            </w:pPr>
          </w:p>
        </w:tc>
        <w:tc>
          <w:tcPr>
            <w:tcW w:w="1423" w:type="dxa"/>
            <w:gridSpan w:val="2"/>
            <w:shd w:val="clear" w:color="auto" w:fill="FFFFFF"/>
            <w:vAlign w:val="center"/>
          </w:tcPr>
          <w:p w14:paraId="0534CB57"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Không</w:t>
            </w:r>
          </w:p>
        </w:tc>
        <w:tc>
          <w:tcPr>
            <w:tcW w:w="3259" w:type="dxa"/>
            <w:gridSpan w:val="2"/>
            <w:shd w:val="clear" w:color="auto" w:fill="FFFFFF"/>
            <w:vAlign w:val="center"/>
          </w:tcPr>
          <w:p w14:paraId="55698D77" w14:textId="7AA96BAB" w:rsidR="0098224C" w:rsidRPr="00C64E85" w:rsidRDefault="0098224C" w:rsidP="00072850">
            <w:pPr>
              <w:spacing w:before="60" w:after="60"/>
              <w:ind w:right="34"/>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Luật Đa dạng sinh học số: 20/2008/QH12 ngày 13/11/2008</w:t>
            </w:r>
            <w:r w:rsidRPr="00C64E85">
              <w:rPr>
                <w:rFonts w:ascii="Times New Roman" w:hAnsi="Times New Roman" w:cs="Times New Roman"/>
                <w:bCs/>
                <w:color w:val="000000" w:themeColor="text1"/>
                <w:sz w:val="28"/>
                <w:szCs w:val="28"/>
                <w:lang w:val="en-US"/>
              </w:rPr>
              <w:t>.</w:t>
            </w:r>
          </w:p>
          <w:p w14:paraId="4D64E54C"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Nghị định  số 65/2010/NĐ-CP ngày 11/6/2010 của  Chính  phủ quy định chi tiết và hướng dẫn thi hành một số điều của Luật Đa dạng sinh học.</w:t>
            </w:r>
          </w:p>
        </w:tc>
      </w:tr>
      <w:tr w:rsidR="0098224C" w:rsidRPr="00C64E85" w14:paraId="2F15E2BE" w14:textId="77777777" w:rsidTr="00072850">
        <w:trPr>
          <w:trHeight w:val="72"/>
        </w:trPr>
        <w:tc>
          <w:tcPr>
            <w:tcW w:w="1564" w:type="dxa"/>
            <w:gridSpan w:val="2"/>
            <w:shd w:val="clear" w:color="auto" w:fill="FFFFFF"/>
            <w:vAlign w:val="center"/>
          </w:tcPr>
          <w:p w14:paraId="28A4BF0E" w14:textId="77777777" w:rsidR="0098224C" w:rsidRPr="00C64E85" w:rsidRDefault="0098224C" w:rsidP="00072850">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b/>
                <w:bCs/>
                <w:color w:val="000000" w:themeColor="text1"/>
                <w:sz w:val="28"/>
                <w:szCs w:val="28"/>
                <w:lang w:val="en-US"/>
              </w:rPr>
              <w:t>XXV</w:t>
            </w:r>
          </w:p>
        </w:tc>
        <w:tc>
          <w:tcPr>
            <w:tcW w:w="14029" w:type="dxa"/>
            <w:gridSpan w:val="13"/>
            <w:shd w:val="clear" w:color="auto" w:fill="FFFFFF"/>
            <w:vAlign w:val="center"/>
          </w:tcPr>
          <w:p w14:paraId="53423C73" w14:textId="77777777" w:rsidR="0098224C" w:rsidRPr="00C64E85" w:rsidRDefault="0098224C" w:rsidP="00072850">
            <w:pPr>
              <w:spacing w:before="60" w:after="60"/>
              <w:ind w:right="34"/>
              <w:jc w:val="both"/>
              <w:rPr>
                <w:rFonts w:ascii="Times New Roman" w:hAnsi="Times New Roman" w:cs="Times New Roman"/>
                <w:bCs/>
                <w:color w:val="000000" w:themeColor="text1"/>
                <w:sz w:val="28"/>
                <w:szCs w:val="28"/>
              </w:rPr>
            </w:pPr>
            <w:r w:rsidRPr="00C64E85">
              <w:rPr>
                <w:rFonts w:ascii="Times New Roman" w:hAnsi="Times New Roman" w:cs="Times New Roman"/>
                <w:b/>
                <w:bCs/>
                <w:color w:val="000000" w:themeColor="text1"/>
                <w:sz w:val="28"/>
                <w:szCs w:val="28"/>
              </w:rPr>
              <w:t>LĨNH VỰC KHOÁNG SẢN (23 TTHC)</w:t>
            </w:r>
          </w:p>
        </w:tc>
      </w:tr>
      <w:tr w:rsidR="0098224C" w:rsidRPr="00C64E85" w14:paraId="55617877" w14:textId="77777777" w:rsidTr="00072850">
        <w:trPr>
          <w:trHeight w:val="72"/>
        </w:trPr>
        <w:tc>
          <w:tcPr>
            <w:tcW w:w="866" w:type="dxa"/>
            <w:shd w:val="clear" w:color="auto" w:fill="FFFFFF"/>
            <w:vAlign w:val="center"/>
          </w:tcPr>
          <w:p w14:paraId="75A85A2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216</w:t>
            </w:r>
          </w:p>
        </w:tc>
        <w:tc>
          <w:tcPr>
            <w:tcW w:w="698" w:type="dxa"/>
            <w:shd w:val="clear" w:color="auto" w:fill="FFFFFF"/>
            <w:vAlign w:val="center"/>
          </w:tcPr>
          <w:p w14:paraId="56968C4A"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w:t>
            </w:r>
          </w:p>
        </w:tc>
        <w:tc>
          <w:tcPr>
            <w:tcW w:w="1837" w:type="dxa"/>
            <w:shd w:val="clear" w:color="auto" w:fill="FFFFFF"/>
            <w:vAlign w:val="center"/>
          </w:tcPr>
          <w:p w14:paraId="6890C6BA"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1.000778</w:t>
            </w:r>
          </w:p>
        </w:tc>
        <w:tc>
          <w:tcPr>
            <w:tcW w:w="2125" w:type="dxa"/>
            <w:shd w:val="clear" w:color="auto" w:fill="FFFFFF"/>
            <w:vAlign w:val="center"/>
          </w:tcPr>
          <w:p w14:paraId="1524B13A"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rPr>
              <w:t>Cấp Giấy phép  thăm dò khoáng sản</w:t>
            </w:r>
          </w:p>
        </w:tc>
        <w:tc>
          <w:tcPr>
            <w:tcW w:w="1701" w:type="dxa"/>
            <w:gridSpan w:val="2"/>
            <w:shd w:val="clear" w:color="auto" w:fill="FFFFFF"/>
            <w:vAlign w:val="center"/>
          </w:tcPr>
          <w:p w14:paraId="3BAFC7E0"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rPr>
              <w:t>Không</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quá</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87</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ngày</w:t>
            </w:r>
            <w:r w:rsidRPr="00C64E85">
              <w:rPr>
                <w:rFonts w:ascii="Times New Roman" w:hAnsi="Times New Roman" w:cs="Times New Roman"/>
                <w:color w:val="000000" w:themeColor="text1"/>
                <w:spacing w:val="-6"/>
                <w:sz w:val="28"/>
                <w:szCs w:val="28"/>
              </w:rPr>
              <w:t xml:space="preserve"> </w:t>
            </w:r>
            <w:r w:rsidRPr="00C64E85">
              <w:rPr>
                <w:rFonts w:ascii="Times New Roman" w:hAnsi="Times New Roman" w:cs="Times New Roman"/>
                <w:color w:val="000000" w:themeColor="text1"/>
                <w:sz w:val="28"/>
                <w:szCs w:val="28"/>
              </w:rPr>
              <w:t>làm</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việc</w:t>
            </w:r>
          </w:p>
        </w:tc>
        <w:tc>
          <w:tcPr>
            <w:tcW w:w="2984" w:type="dxa"/>
            <w:gridSpan w:val="4"/>
            <w:vMerge w:val="restart"/>
            <w:shd w:val="clear" w:color="auto" w:fill="FFFFFF"/>
            <w:vAlign w:val="center"/>
          </w:tcPr>
          <w:p w14:paraId="6193B2FE"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lang w:val="pt-BR"/>
              </w:rPr>
              <w:t xml:space="preserve">Nộp hồ sơ, nhận kết quả giải quyết tại Trung tâm Phục vụ - Kiểm soát thủ tục hành chính </w:t>
            </w:r>
            <w:r w:rsidRPr="00C64E85">
              <w:rPr>
                <w:rFonts w:ascii="Times New Roman" w:hAnsi="Times New Roman" w:cs="Times New Roman"/>
                <w:color w:val="000000" w:themeColor="text1"/>
                <w:sz w:val="28"/>
                <w:szCs w:val="28"/>
                <w:shd w:val="clear" w:color="auto" w:fill="FFFFFF"/>
                <w:lang w:val="nl-NL"/>
              </w:rPr>
              <w:t>tỉnh Quảng Ngãi, địa chỉ:  Số 54 đường Hùng Vương, thành phố Quảng Ngãi, tỉnh Quảng Ngãi</w:t>
            </w:r>
            <w:r w:rsidRPr="00C64E85">
              <w:rPr>
                <w:rFonts w:ascii="Times New Roman" w:hAnsi="Times New Roman" w:cs="Times New Roman"/>
                <w:color w:val="000000" w:themeColor="text1"/>
                <w:sz w:val="28"/>
                <w:szCs w:val="28"/>
                <w:lang w:val="pt-BR"/>
              </w:rPr>
              <w:t xml:space="preserve"> thông qua các cách thức sau:</w:t>
            </w:r>
          </w:p>
          <w:p w14:paraId="7A469336" w14:textId="50110766"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lang w:val="pt-BR"/>
              </w:rPr>
              <w:t>- Trực tiếp.</w:t>
            </w:r>
          </w:p>
          <w:p w14:paraId="008A6FC3" w14:textId="04736014"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lang w:val="pt-BR"/>
              </w:rPr>
              <w:t>- Qua dịch vụ bưu chính.</w:t>
            </w:r>
          </w:p>
          <w:p w14:paraId="259805BD" w14:textId="0A53473E" w:rsidR="0098224C" w:rsidRPr="00C64E85" w:rsidRDefault="0098224C" w:rsidP="00072850">
            <w:pPr>
              <w:spacing w:before="60" w:after="60"/>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lang w:val="pt-BR"/>
              </w:rPr>
              <w:t>- Trực tuyến tại địa chỉ:</w:t>
            </w:r>
            <w:r w:rsidRPr="00C64E85">
              <w:rPr>
                <w:rFonts w:ascii="Times New Roman" w:hAnsi="Times New Roman" w:cs="Times New Roman"/>
                <w:strike/>
                <w:color w:val="000000" w:themeColor="text1"/>
                <w:sz w:val="28"/>
                <w:szCs w:val="28"/>
                <w:lang w:val="pt-BR"/>
              </w:rPr>
              <w:t xml:space="preserve"> </w:t>
            </w:r>
            <w:r w:rsidRPr="00C64E85">
              <w:rPr>
                <w:rFonts w:ascii="Times New Roman" w:hAnsi="Times New Roman" w:cs="Times New Roman"/>
                <w:color w:val="000000" w:themeColor="text1"/>
                <w:sz w:val="28"/>
                <w:szCs w:val="28"/>
                <w:lang w:val="pt-BR"/>
              </w:rPr>
              <w:t xml:space="preserve">https://dichvucong.quangngai.gov.vn </w:t>
            </w:r>
            <w:hyperlink r:id="rId219" w:history="1">
              <w:r w:rsidRPr="00C64E85">
                <w:rPr>
                  <w:rStyle w:val="Hyperlink"/>
                  <w:rFonts w:ascii="Times New Roman" w:hAnsi="Times New Roman" w:cs="Times New Roman"/>
                  <w:color w:val="000000" w:themeColor="text1"/>
                  <w:sz w:val="28"/>
                  <w:szCs w:val="28"/>
                  <w:u w:val="none"/>
                  <w:lang w:val="pt-BR"/>
                </w:rPr>
                <w:t>https://dichvucong.gov.vn</w:t>
              </w:r>
            </w:hyperlink>
          </w:p>
        </w:tc>
        <w:tc>
          <w:tcPr>
            <w:tcW w:w="2123" w:type="dxa"/>
            <w:gridSpan w:val="3"/>
            <w:shd w:val="clear" w:color="auto" w:fill="FFFFFF"/>
            <w:vAlign w:val="center"/>
          </w:tcPr>
          <w:p w14:paraId="5420D869" w14:textId="4C2EAF46"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lang w:val="pt-BR"/>
              </w:rPr>
              <w:t xml:space="preserve"> </w:t>
            </w:r>
            <w:r w:rsidRPr="00C64E85">
              <w:rPr>
                <w:rFonts w:ascii="Times New Roman" w:hAnsi="Times New Roman" w:cs="Times New Roman"/>
                <w:color w:val="000000" w:themeColor="text1"/>
                <w:sz w:val="28"/>
                <w:szCs w:val="28"/>
              </w:rPr>
              <w:t>Diện tích thăm dò nhỏ hơn 100 hec-ta (ha), mức thu là 4.000.000 đồng/01 giấy phép</w:t>
            </w:r>
            <w:r w:rsidRPr="00C64E85">
              <w:rPr>
                <w:rFonts w:ascii="Times New Roman" w:hAnsi="Times New Roman" w:cs="Times New Roman"/>
                <w:color w:val="000000" w:themeColor="text1"/>
                <w:sz w:val="28"/>
                <w:szCs w:val="28"/>
                <w:lang w:val="en-US"/>
              </w:rPr>
              <w:t>.</w:t>
            </w:r>
          </w:p>
          <w:p w14:paraId="0B1B0931"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Diện tích thăm dò từ 100 ha đến 50.000 ha, mức thu là 10.000.000 đồng/01 giấy phép;</w:t>
            </w:r>
          </w:p>
          <w:p w14:paraId="273C567F" w14:textId="77777777" w:rsidR="0098224C" w:rsidRPr="00C64E85" w:rsidRDefault="0098224C" w:rsidP="00072850">
            <w:pPr>
              <w:spacing w:before="60" w:after="60"/>
              <w:ind w:right="57"/>
              <w:jc w:val="both"/>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rPr>
              <w:t xml:space="preserve">- Diện tích thăm dò trên 50.000 ha, mức thu là 15.000.000 đồng/01 giấy </w:t>
            </w:r>
            <w:r w:rsidRPr="00C64E85">
              <w:rPr>
                <w:rFonts w:ascii="Times New Roman" w:hAnsi="Times New Roman" w:cs="Times New Roman"/>
                <w:color w:val="000000" w:themeColor="text1"/>
                <w:sz w:val="28"/>
                <w:szCs w:val="28"/>
              </w:rPr>
              <w:lastRenderedPageBreak/>
              <w:t>phép.</w:t>
            </w:r>
          </w:p>
        </w:tc>
        <w:tc>
          <w:tcPr>
            <w:tcW w:w="3259" w:type="dxa"/>
            <w:gridSpan w:val="2"/>
            <w:shd w:val="clear" w:color="auto" w:fill="FFFFFF"/>
            <w:vAlign w:val="center"/>
          </w:tcPr>
          <w:p w14:paraId="50CF1ABB" w14:textId="20647522"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lastRenderedPageBreak/>
              <w:t>-</w:t>
            </w:r>
            <w:r w:rsidRPr="00C64E85">
              <w:rPr>
                <w:rFonts w:ascii="Times New Roman" w:hAnsi="Times New Roman" w:cs="Times New Roman"/>
                <w:color w:val="000000" w:themeColor="text1"/>
                <w:sz w:val="28"/>
                <w:szCs w:val="28"/>
              </w:rPr>
              <w:tab/>
              <w:t xml:space="preserve"> Luật Khoáng sản số 60/2010/QH12 ngày 17/11/2010</w:t>
            </w:r>
            <w:r w:rsidRPr="00C64E85">
              <w:rPr>
                <w:rFonts w:ascii="Times New Roman" w:hAnsi="Times New Roman" w:cs="Times New Roman"/>
                <w:color w:val="000000" w:themeColor="text1"/>
                <w:sz w:val="28"/>
                <w:szCs w:val="28"/>
                <w:lang w:val="en-US"/>
              </w:rPr>
              <w:t>.</w:t>
            </w:r>
          </w:p>
          <w:p w14:paraId="3441548C" w14:textId="3CC0D430"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22/2012/NĐ-CP ngày 26/3/2012 của Chính phủ quy định quy định về đấu giá quyền khai thác khoáng sản</w:t>
            </w:r>
            <w:r w:rsidRPr="00C64E85">
              <w:rPr>
                <w:rFonts w:ascii="Times New Roman" w:hAnsi="Times New Roman" w:cs="Times New Roman"/>
                <w:color w:val="000000" w:themeColor="text1"/>
                <w:sz w:val="28"/>
                <w:szCs w:val="28"/>
                <w:lang w:val="en-US"/>
              </w:rPr>
              <w:t>.</w:t>
            </w:r>
          </w:p>
          <w:p w14:paraId="495545D1" w14:textId="39430DE0"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sản</w:t>
            </w:r>
            <w:r w:rsidRPr="00C64E85">
              <w:rPr>
                <w:rFonts w:ascii="Times New Roman" w:hAnsi="Times New Roman" w:cs="Times New Roman"/>
                <w:color w:val="000000" w:themeColor="text1"/>
                <w:sz w:val="28"/>
                <w:szCs w:val="28"/>
                <w:lang w:val="en-US"/>
              </w:rPr>
              <w:t>.</w:t>
            </w:r>
          </w:p>
          <w:p w14:paraId="67643D4A" w14:textId="377E2640"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w:t>
            </w:r>
            <w:r w:rsidRPr="00C64E85">
              <w:rPr>
                <w:rFonts w:ascii="Times New Roman" w:hAnsi="Times New Roman" w:cs="Times New Roman"/>
                <w:color w:val="000000" w:themeColor="text1"/>
                <w:sz w:val="28"/>
                <w:szCs w:val="28"/>
              </w:rPr>
              <w:lastRenderedPageBreak/>
              <w:t>12/5/2023 của Chính phủ sửa đổi, bổ sung một số điều của các Nghị định liên 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0B901BF9" w14:textId="44E817E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45/2016/TT-BTNMT ngày 22/12/2016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r w:rsidRPr="00C64E85">
              <w:rPr>
                <w:rFonts w:ascii="Times New Roman" w:hAnsi="Times New Roman" w:cs="Times New Roman"/>
                <w:color w:val="000000" w:themeColor="text1"/>
                <w:sz w:val="28"/>
                <w:szCs w:val="28"/>
                <w:lang w:val="en-US"/>
              </w:rPr>
              <w:t>.</w:t>
            </w:r>
          </w:p>
          <w:p w14:paraId="328DDC00" w14:textId="4B6346FE"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191/2016/TT-BTC ngày 08/11/2016 của Bộ trưởng Bộ Tài chính quy định mức thu, chế độ thu, nộp, quản lý và sử dụng phí thẩm định đánh giá trữ lượng khoáng sản và lệ phí cấp giấy phép </w:t>
            </w:r>
            <w:r w:rsidRPr="00C64E85">
              <w:rPr>
                <w:rFonts w:ascii="Times New Roman" w:hAnsi="Times New Roman" w:cs="Times New Roman"/>
                <w:color w:val="000000" w:themeColor="text1"/>
                <w:sz w:val="28"/>
                <w:szCs w:val="28"/>
              </w:rPr>
              <w:lastRenderedPageBreak/>
              <w:t>hoạt động khoáng sản</w:t>
            </w:r>
            <w:r w:rsidRPr="00C64E85">
              <w:rPr>
                <w:rFonts w:ascii="Times New Roman" w:hAnsi="Times New Roman" w:cs="Times New Roman"/>
                <w:color w:val="000000" w:themeColor="text1"/>
                <w:sz w:val="28"/>
                <w:szCs w:val="28"/>
                <w:lang w:val="en-US"/>
              </w:rPr>
              <w:t>.</w:t>
            </w:r>
          </w:p>
          <w:p w14:paraId="073DBCDA" w14:textId="026C2498"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53/2013/TT-BTNMT ngày 30/12/2013 của Bộ trưởng Bộ Tài nguyên và Môi trường quy định tổ chức và hoạt động của Hội đồng thẩm định đề án thăm dò khoáng sản</w:t>
            </w:r>
            <w:r w:rsidRPr="00C64E85">
              <w:rPr>
                <w:rFonts w:ascii="Times New Roman" w:hAnsi="Times New Roman" w:cs="Times New Roman"/>
                <w:color w:val="000000" w:themeColor="text1"/>
                <w:sz w:val="28"/>
                <w:szCs w:val="28"/>
                <w:lang w:val="en-US"/>
              </w:rPr>
              <w:t>.</w:t>
            </w:r>
          </w:p>
          <w:p w14:paraId="6682AA4B"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liên tịch số 54/2014/TTLT-BTNMT-BTC ngày 09/9/2014 của Bộ Tài nguyên và Môi trường, Bộ Tài chính quy định chi tiết một số điều của Nghị định số 22/2012/NĐ-CP ngày 26/3/2012 của Chính phủ quy định về đấu giá quyền khai thác khoáng sản.</w:t>
            </w:r>
          </w:p>
          <w:p w14:paraId="3DCBFACE" w14:textId="09C488C7" w:rsidR="0098224C" w:rsidRPr="00C64E85" w:rsidRDefault="0098224C" w:rsidP="00072850">
            <w:pPr>
              <w:spacing w:before="60" w:after="60"/>
              <w:ind w:right="34"/>
              <w:jc w:val="both"/>
              <w:rPr>
                <w:rFonts w:ascii="Times New Roman" w:hAnsi="Times New Roman" w:cs="Times New Roman"/>
                <w:bCs/>
                <w:color w:val="000000" w:themeColor="text1"/>
                <w:sz w:val="28"/>
                <w:szCs w:val="28"/>
                <w:lang w:val="en-US"/>
              </w:rPr>
            </w:pPr>
            <w:r w:rsidRPr="00C64E85">
              <w:rPr>
                <w:rFonts w:ascii="Times New Roman" w:hAnsi="Times New Roman" w:cs="Times New Roman"/>
                <w:color w:val="000000" w:themeColor="text1"/>
                <w:sz w:val="28"/>
                <w:szCs w:val="28"/>
              </w:rPr>
              <w:t>- Thông tư số 02/2022/TT-BTNMT ngày 10/01/2022 của Bộ trưởng Bộ Tài nguyên và Môi trường Quy định chi tiết thi hành một số điều của Luật Bảo vệ môi trường</w:t>
            </w:r>
            <w:r w:rsidRPr="00C64E85">
              <w:rPr>
                <w:rFonts w:ascii="Times New Roman" w:hAnsi="Times New Roman" w:cs="Times New Roman"/>
                <w:color w:val="000000" w:themeColor="text1"/>
                <w:sz w:val="28"/>
                <w:szCs w:val="28"/>
                <w:lang w:val="en-US"/>
              </w:rPr>
              <w:t>.</w:t>
            </w:r>
          </w:p>
        </w:tc>
      </w:tr>
      <w:tr w:rsidR="0098224C" w:rsidRPr="00C64E85" w14:paraId="4375A6A2" w14:textId="77777777" w:rsidTr="00072850">
        <w:trPr>
          <w:trHeight w:val="72"/>
        </w:trPr>
        <w:tc>
          <w:tcPr>
            <w:tcW w:w="866" w:type="dxa"/>
            <w:shd w:val="clear" w:color="auto" w:fill="FFFFFF"/>
            <w:vAlign w:val="center"/>
          </w:tcPr>
          <w:p w14:paraId="17575FF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217</w:t>
            </w:r>
          </w:p>
        </w:tc>
        <w:tc>
          <w:tcPr>
            <w:tcW w:w="698" w:type="dxa"/>
            <w:shd w:val="clear" w:color="auto" w:fill="FFFFFF"/>
            <w:vAlign w:val="center"/>
          </w:tcPr>
          <w:p w14:paraId="0E08A447"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w:t>
            </w:r>
          </w:p>
        </w:tc>
        <w:tc>
          <w:tcPr>
            <w:tcW w:w="1837" w:type="dxa"/>
            <w:shd w:val="clear" w:color="auto" w:fill="FFFFFF"/>
            <w:vAlign w:val="center"/>
          </w:tcPr>
          <w:p w14:paraId="7C92F7B4"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1.004481</w:t>
            </w:r>
          </w:p>
        </w:tc>
        <w:tc>
          <w:tcPr>
            <w:tcW w:w="2125" w:type="dxa"/>
            <w:shd w:val="clear" w:color="auto" w:fill="FFFFFF"/>
            <w:vAlign w:val="center"/>
          </w:tcPr>
          <w:p w14:paraId="2D35B246"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Gia hạn Giấy  </w:t>
            </w:r>
            <w:r w:rsidRPr="00C64E85">
              <w:rPr>
                <w:rFonts w:ascii="Times New Roman" w:hAnsi="Times New Roman" w:cs="Times New Roman"/>
                <w:color w:val="000000" w:themeColor="text1"/>
                <w:sz w:val="28"/>
                <w:szCs w:val="28"/>
              </w:rPr>
              <w:lastRenderedPageBreak/>
              <w:t>phép thăm dò  khoáng sản</w:t>
            </w:r>
          </w:p>
        </w:tc>
        <w:tc>
          <w:tcPr>
            <w:tcW w:w="1701" w:type="dxa"/>
            <w:gridSpan w:val="2"/>
            <w:shd w:val="clear" w:color="auto" w:fill="FFFFFF"/>
            <w:vAlign w:val="center"/>
          </w:tcPr>
          <w:p w14:paraId="0004E0E7"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Không</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quá</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45</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lastRenderedPageBreak/>
              <w:t>ngày</w:t>
            </w:r>
            <w:r w:rsidRPr="00C64E85">
              <w:rPr>
                <w:rFonts w:ascii="Times New Roman" w:hAnsi="Times New Roman" w:cs="Times New Roman"/>
                <w:color w:val="000000" w:themeColor="text1"/>
                <w:spacing w:val="-6"/>
                <w:sz w:val="28"/>
                <w:szCs w:val="28"/>
              </w:rPr>
              <w:t xml:space="preserve"> </w:t>
            </w:r>
            <w:r w:rsidRPr="00C64E85">
              <w:rPr>
                <w:rFonts w:ascii="Times New Roman" w:hAnsi="Times New Roman" w:cs="Times New Roman"/>
                <w:color w:val="000000" w:themeColor="text1"/>
                <w:sz w:val="28"/>
                <w:szCs w:val="28"/>
              </w:rPr>
              <w:t>làm</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việc</w:t>
            </w:r>
          </w:p>
        </w:tc>
        <w:tc>
          <w:tcPr>
            <w:tcW w:w="2984" w:type="dxa"/>
            <w:gridSpan w:val="4"/>
            <w:vMerge/>
            <w:shd w:val="clear" w:color="auto" w:fill="FFFFFF"/>
            <w:vAlign w:val="center"/>
          </w:tcPr>
          <w:p w14:paraId="3DB573B3" w14:textId="3B554AA2"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75246C12"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pt-BR"/>
              </w:rPr>
            </w:pPr>
          </w:p>
          <w:p w14:paraId="1152EAC6"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w:t>
            </w:r>
            <w:r w:rsidRPr="00C64E85">
              <w:rPr>
                <w:rFonts w:ascii="Times New Roman" w:hAnsi="Times New Roman" w:cs="Times New Roman"/>
                <w:color w:val="000000" w:themeColor="text1"/>
                <w:sz w:val="28"/>
                <w:szCs w:val="28"/>
              </w:rPr>
              <w:tab/>
            </w:r>
            <w:r w:rsidRPr="00C64E85">
              <w:rPr>
                <w:rFonts w:ascii="Times New Roman" w:hAnsi="Times New Roman" w:cs="Times New Roman"/>
                <w:color w:val="000000" w:themeColor="text1"/>
                <w:sz w:val="28"/>
                <w:szCs w:val="28"/>
                <w:lang w:val="pt-BR"/>
              </w:rPr>
              <w:t xml:space="preserve"> </w:t>
            </w:r>
            <w:r w:rsidRPr="00C64E85">
              <w:rPr>
                <w:rFonts w:ascii="Times New Roman" w:hAnsi="Times New Roman" w:cs="Times New Roman"/>
                <w:color w:val="000000" w:themeColor="text1"/>
                <w:sz w:val="28"/>
                <w:szCs w:val="28"/>
              </w:rPr>
              <w:t>Diện tích thăm dò nhỏ hơn 100 hec-ta (ha), mức thu là 2.000.000 đồng/01 giấy phép;</w:t>
            </w:r>
          </w:p>
          <w:p w14:paraId="3505678D"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Diện tích thăm dò từ 100 ha đến 50.000 ha, mức thu là 5.000.000 đồng/01 giấy phép;</w:t>
            </w:r>
          </w:p>
          <w:p w14:paraId="2B6259DA"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Diện tích thăm dò trên 50.000 ha, mức thu là 7.500.000 đồng/01 giấy phép.</w:t>
            </w:r>
          </w:p>
        </w:tc>
        <w:tc>
          <w:tcPr>
            <w:tcW w:w="3259" w:type="dxa"/>
            <w:gridSpan w:val="2"/>
            <w:vMerge w:val="restart"/>
            <w:shd w:val="clear" w:color="auto" w:fill="FFFFFF"/>
            <w:vAlign w:val="center"/>
          </w:tcPr>
          <w:p w14:paraId="771DBA90" w14:textId="2144415E"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lastRenderedPageBreak/>
              <w:t>-</w:t>
            </w:r>
            <w:r w:rsidRPr="00C64E85">
              <w:rPr>
                <w:rFonts w:ascii="Times New Roman" w:hAnsi="Times New Roman" w:cs="Times New Roman"/>
                <w:color w:val="000000" w:themeColor="text1"/>
                <w:sz w:val="28"/>
                <w:szCs w:val="28"/>
              </w:rPr>
              <w:tab/>
              <w:t xml:space="preserve"> Luật Khoáng sản số </w:t>
            </w:r>
            <w:r w:rsidRPr="00C64E85">
              <w:rPr>
                <w:rFonts w:ascii="Times New Roman" w:hAnsi="Times New Roman" w:cs="Times New Roman"/>
                <w:color w:val="000000" w:themeColor="text1"/>
                <w:sz w:val="28"/>
                <w:szCs w:val="28"/>
              </w:rPr>
              <w:lastRenderedPageBreak/>
              <w:t>60/2010/QH12 ngày 17/11/2010</w:t>
            </w:r>
            <w:r w:rsidRPr="00C64E85">
              <w:rPr>
                <w:rFonts w:ascii="Times New Roman" w:hAnsi="Times New Roman" w:cs="Times New Roman"/>
                <w:color w:val="000000" w:themeColor="text1"/>
                <w:sz w:val="28"/>
                <w:szCs w:val="28"/>
                <w:lang w:val="en-US"/>
              </w:rPr>
              <w:t>.</w:t>
            </w:r>
          </w:p>
          <w:p w14:paraId="4A8B1342" w14:textId="2E11C51A"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sản</w:t>
            </w:r>
            <w:r w:rsidRPr="00C64E85">
              <w:rPr>
                <w:rFonts w:ascii="Times New Roman" w:hAnsi="Times New Roman" w:cs="Times New Roman"/>
                <w:color w:val="000000" w:themeColor="text1"/>
                <w:sz w:val="28"/>
                <w:szCs w:val="28"/>
                <w:lang w:val="en-US"/>
              </w:rPr>
              <w:t>.</w:t>
            </w:r>
          </w:p>
          <w:p w14:paraId="546EA8DC" w14:textId="3936CF26"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12/5/2023 của Chính phủ sửa đổi, bổ sung một số điều của các Nghị định liên 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3450F09D" w14:textId="09354B1A"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45/2016/TT-BTNMT ngày 22/12/2016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w:t>
            </w:r>
            <w:r w:rsidRPr="00C64E85">
              <w:rPr>
                <w:rFonts w:ascii="Times New Roman" w:hAnsi="Times New Roman" w:cs="Times New Roman"/>
                <w:color w:val="000000" w:themeColor="text1"/>
                <w:sz w:val="28"/>
                <w:szCs w:val="28"/>
              </w:rPr>
              <w:lastRenderedPageBreak/>
              <w:t>trình tự, thủ tục đóng cửa mỏ khoáng sản</w:t>
            </w:r>
            <w:r w:rsidRPr="00C64E85">
              <w:rPr>
                <w:rFonts w:ascii="Times New Roman" w:hAnsi="Times New Roman" w:cs="Times New Roman"/>
                <w:color w:val="000000" w:themeColor="text1"/>
                <w:sz w:val="28"/>
                <w:szCs w:val="28"/>
                <w:lang w:val="en-US"/>
              </w:rPr>
              <w:t>.</w:t>
            </w:r>
          </w:p>
          <w:p w14:paraId="202B9812"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191/2016/TT-BTC ngày 08/11/2016 của Bộ trưởng Bộ Tài chính quy định mức thu, chế độ thu, nộp, quản lý và sử dụng phí thẩm định đánh giá trữ lượng khoáng sản và lệ phí cấp giấy phép hoạt động khoáng sản.</w:t>
            </w:r>
          </w:p>
        </w:tc>
      </w:tr>
      <w:tr w:rsidR="0098224C" w:rsidRPr="00C64E85" w14:paraId="1E15997D" w14:textId="77777777" w:rsidTr="00072850">
        <w:trPr>
          <w:trHeight w:val="2486"/>
        </w:trPr>
        <w:tc>
          <w:tcPr>
            <w:tcW w:w="866" w:type="dxa"/>
            <w:shd w:val="clear" w:color="auto" w:fill="FFFFFF"/>
            <w:vAlign w:val="center"/>
          </w:tcPr>
          <w:p w14:paraId="1386624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218</w:t>
            </w:r>
          </w:p>
        </w:tc>
        <w:tc>
          <w:tcPr>
            <w:tcW w:w="698" w:type="dxa"/>
            <w:shd w:val="clear" w:color="auto" w:fill="FFFFFF"/>
            <w:vAlign w:val="center"/>
          </w:tcPr>
          <w:p w14:paraId="2574237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3</w:t>
            </w:r>
          </w:p>
        </w:tc>
        <w:tc>
          <w:tcPr>
            <w:tcW w:w="1837" w:type="dxa"/>
            <w:shd w:val="clear" w:color="auto" w:fill="FFFFFF"/>
            <w:vAlign w:val="center"/>
          </w:tcPr>
          <w:p w14:paraId="738078FE"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2.001814</w:t>
            </w:r>
          </w:p>
        </w:tc>
        <w:tc>
          <w:tcPr>
            <w:tcW w:w="2125" w:type="dxa"/>
            <w:shd w:val="clear" w:color="auto" w:fill="FFFFFF"/>
            <w:vAlign w:val="center"/>
          </w:tcPr>
          <w:p w14:paraId="22AEAB66"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Chuyển nhượng quyền thăm dò  khoáng sản</w:t>
            </w:r>
          </w:p>
        </w:tc>
        <w:tc>
          <w:tcPr>
            <w:tcW w:w="1701" w:type="dxa"/>
            <w:gridSpan w:val="2"/>
            <w:shd w:val="clear" w:color="auto" w:fill="FFFFFF"/>
            <w:vAlign w:val="center"/>
          </w:tcPr>
          <w:p w14:paraId="21F23CF3"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quá</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45</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ngày</w:t>
            </w:r>
            <w:r w:rsidRPr="00C64E85">
              <w:rPr>
                <w:rFonts w:ascii="Times New Roman" w:hAnsi="Times New Roman" w:cs="Times New Roman"/>
                <w:color w:val="000000" w:themeColor="text1"/>
                <w:spacing w:val="-6"/>
                <w:sz w:val="28"/>
                <w:szCs w:val="28"/>
              </w:rPr>
              <w:t xml:space="preserve"> </w:t>
            </w:r>
            <w:r w:rsidRPr="00C64E85">
              <w:rPr>
                <w:rFonts w:ascii="Times New Roman" w:hAnsi="Times New Roman" w:cs="Times New Roman"/>
                <w:color w:val="000000" w:themeColor="text1"/>
                <w:sz w:val="28"/>
                <w:szCs w:val="28"/>
              </w:rPr>
              <w:t>làm</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việc</w:t>
            </w:r>
          </w:p>
        </w:tc>
        <w:tc>
          <w:tcPr>
            <w:tcW w:w="2984" w:type="dxa"/>
            <w:gridSpan w:val="4"/>
            <w:vMerge/>
            <w:shd w:val="clear" w:color="auto" w:fill="FFFFFF"/>
            <w:vAlign w:val="center"/>
          </w:tcPr>
          <w:p w14:paraId="4147B74D" w14:textId="0E67E489"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774FE241"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Diện tích thăm dò nhỏ hơn 100 hec-ta (ha), mức thu là 2.000.000 đồng/01 giấy phép;</w:t>
            </w:r>
          </w:p>
          <w:p w14:paraId="4EA7DD49"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Diện tích thăm dò từ 100 ha đến 50.000 ha, </w:t>
            </w:r>
            <w:r w:rsidRPr="00C64E85">
              <w:rPr>
                <w:rFonts w:ascii="Times New Roman" w:hAnsi="Times New Roman" w:cs="Times New Roman"/>
                <w:color w:val="000000" w:themeColor="text1"/>
                <w:sz w:val="28"/>
                <w:szCs w:val="28"/>
              </w:rPr>
              <w:lastRenderedPageBreak/>
              <w:t>mức thu là 5.000.000 đồng/01 giấy phép;</w:t>
            </w:r>
          </w:p>
          <w:p w14:paraId="18E11529"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rPr>
              <w:t>- Diện tích thăm dò trên 50.000 ha, mức thu là 7.500.000 đồng/01 giấy phép.</w:t>
            </w:r>
          </w:p>
        </w:tc>
        <w:tc>
          <w:tcPr>
            <w:tcW w:w="3259" w:type="dxa"/>
            <w:gridSpan w:val="2"/>
            <w:vMerge/>
            <w:shd w:val="clear" w:color="auto" w:fill="FFFFFF"/>
            <w:vAlign w:val="center"/>
          </w:tcPr>
          <w:p w14:paraId="0DF57EFE"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p>
        </w:tc>
      </w:tr>
      <w:tr w:rsidR="0098224C" w:rsidRPr="00C64E85" w14:paraId="3BD9D83B" w14:textId="77777777" w:rsidTr="00072850">
        <w:trPr>
          <w:trHeight w:val="72"/>
        </w:trPr>
        <w:tc>
          <w:tcPr>
            <w:tcW w:w="866" w:type="dxa"/>
            <w:shd w:val="clear" w:color="auto" w:fill="FFFFFF"/>
            <w:vAlign w:val="center"/>
          </w:tcPr>
          <w:p w14:paraId="3DAE014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219</w:t>
            </w:r>
          </w:p>
        </w:tc>
        <w:tc>
          <w:tcPr>
            <w:tcW w:w="698" w:type="dxa"/>
            <w:shd w:val="clear" w:color="auto" w:fill="FFFFFF"/>
            <w:vAlign w:val="center"/>
          </w:tcPr>
          <w:p w14:paraId="577351A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4</w:t>
            </w:r>
          </w:p>
        </w:tc>
        <w:tc>
          <w:tcPr>
            <w:tcW w:w="1837" w:type="dxa"/>
            <w:shd w:val="clear" w:color="auto" w:fill="FFFFFF"/>
            <w:vAlign w:val="center"/>
          </w:tcPr>
          <w:p w14:paraId="7E10B6ED"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1.005408</w:t>
            </w:r>
          </w:p>
        </w:tc>
        <w:tc>
          <w:tcPr>
            <w:tcW w:w="2125" w:type="dxa"/>
            <w:shd w:val="clear" w:color="auto" w:fill="FFFFFF"/>
            <w:vAlign w:val="center"/>
          </w:tcPr>
          <w:p w14:paraId="6246AFEF"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Trả lại Giấy phép thăm dò khoáng sản hoặc trả lại  một phần diện  tích khu vực thăm dò khoáng sản</w:t>
            </w:r>
          </w:p>
        </w:tc>
        <w:tc>
          <w:tcPr>
            <w:tcW w:w="1701" w:type="dxa"/>
            <w:gridSpan w:val="2"/>
            <w:shd w:val="clear" w:color="auto" w:fill="FFFFFF"/>
            <w:vAlign w:val="center"/>
          </w:tcPr>
          <w:p w14:paraId="4CD85E2F"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quá</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45</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ngày</w:t>
            </w:r>
            <w:r w:rsidRPr="00C64E85">
              <w:rPr>
                <w:rFonts w:ascii="Times New Roman" w:hAnsi="Times New Roman" w:cs="Times New Roman"/>
                <w:color w:val="000000" w:themeColor="text1"/>
                <w:spacing w:val="-6"/>
                <w:sz w:val="28"/>
                <w:szCs w:val="28"/>
              </w:rPr>
              <w:t xml:space="preserve"> </w:t>
            </w:r>
            <w:r w:rsidRPr="00C64E85">
              <w:rPr>
                <w:rFonts w:ascii="Times New Roman" w:hAnsi="Times New Roman" w:cs="Times New Roman"/>
                <w:color w:val="000000" w:themeColor="text1"/>
                <w:sz w:val="28"/>
                <w:szCs w:val="28"/>
              </w:rPr>
              <w:t>làm</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việc</w:t>
            </w:r>
          </w:p>
        </w:tc>
        <w:tc>
          <w:tcPr>
            <w:tcW w:w="2984" w:type="dxa"/>
            <w:gridSpan w:val="4"/>
            <w:vMerge/>
            <w:shd w:val="clear" w:color="auto" w:fill="FFFFFF"/>
            <w:vAlign w:val="center"/>
          </w:tcPr>
          <w:p w14:paraId="149B2AA2" w14:textId="16CD4B56"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1FBF50C9" w14:textId="77777777" w:rsidR="0098224C" w:rsidRPr="00C64E85" w:rsidRDefault="0098224C" w:rsidP="00072850">
            <w:pPr>
              <w:pBdr>
                <w:top w:val="nil"/>
                <w:left w:val="nil"/>
                <w:bottom w:val="nil"/>
                <w:right w:val="nil"/>
                <w:between w:val="nil"/>
              </w:pBdr>
              <w:spacing w:before="60" w:after="60"/>
              <w:ind w:right="41"/>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shd w:val="clear" w:color="auto" w:fill="FFFFFF"/>
            <w:vAlign w:val="center"/>
          </w:tcPr>
          <w:p w14:paraId="098AF0E3" w14:textId="5DF7687A"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Luật Khoáng sản số 60/2010/QH12 ngày 17/11/2010</w:t>
            </w:r>
            <w:r w:rsidRPr="00C64E85">
              <w:rPr>
                <w:rFonts w:ascii="Times New Roman" w:hAnsi="Times New Roman" w:cs="Times New Roman"/>
                <w:color w:val="000000" w:themeColor="text1"/>
                <w:sz w:val="28"/>
                <w:szCs w:val="28"/>
                <w:lang w:val="en-US"/>
              </w:rPr>
              <w:t>.</w:t>
            </w:r>
          </w:p>
          <w:p w14:paraId="3247DAFB" w14:textId="78ECFD7A"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sản</w:t>
            </w:r>
            <w:r w:rsidRPr="00C64E85">
              <w:rPr>
                <w:rFonts w:ascii="Times New Roman" w:hAnsi="Times New Roman" w:cs="Times New Roman"/>
                <w:color w:val="000000" w:themeColor="text1"/>
                <w:sz w:val="28"/>
                <w:szCs w:val="28"/>
                <w:lang w:val="en-US"/>
              </w:rPr>
              <w:t>.</w:t>
            </w:r>
          </w:p>
          <w:p w14:paraId="09A8909A" w14:textId="44BA06CC"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12/5/2023 của Chính phủ sửa đổi, bổ sung một số điều của các Nghị định liên 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22C00704"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w:t>
            </w:r>
            <w:r w:rsidRPr="00C64E85">
              <w:rPr>
                <w:rFonts w:ascii="Times New Roman" w:hAnsi="Times New Roman" w:cs="Times New Roman"/>
                <w:color w:val="000000" w:themeColor="text1"/>
                <w:sz w:val="28"/>
                <w:szCs w:val="28"/>
              </w:rPr>
              <w:tab/>
              <w:t xml:space="preserve"> Thông tư số 45/2016/TT-BTNMT ngày 22/12/2016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p>
        </w:tc>
      </w:tr>
      <w:tr w:rsidR="0098224C" w:rsidRPr="00C64E85" w14:paraId="436B2BF2" w14:textId="77777777" w:rsidTr="00072850">
        <w:trPr>
          <w:trHeight w:val="72"/>
        </w:trPr>
        <w:tc>
          <w:tcPr>
            <w:tcW w:w="866" w:type="dxa"/>
            <w:shd w:val="clear" w:color="auto" w:fill="FFFFFF"/>
            <w:vAlign w:val="center"/>
          </w:tcPr>
          <w:p w14:paraId="2F49169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220</w:t>
            </w:r>
          </w:p>
        </w:tc>
        <w:tc>
          <w:tcPr>
            <w:tcW w:w="698" w:type="dxa"/>
            <w:shd w:val="clear" w:color="auto" w:fill="FFFFFF"/>
            <w:vAlign w:val="center"/>
          </w:tcPr>
          <w:p w14:paraId="21F5744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5</w:t>
            </w:r>
          </w:p>
        </w:tc>
        <w:tc>
          <w:tcPr>
            <w:tcW w:w="1837" w:type="dxa"/>
            <w:shd w:val="clear" w:color="auto" w:fill="FFFFFF"/>
            <w:vAlign w:val="center"/>
          </w:tcPr>
          <w:p w14:paraId="607BA40F"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2.001787</w:t>
            </w:r>
          </w:p>
        </w:tc>
        <w:tc>
          <w:tcPr>
            <w:tcW w:w="2125" w:type="dxa"/>
            <w:shd w:val="clear" w:color="auto" w:fill="FFFFFF"/>
            <w:vAlign w:val="center"/>
          </w:tcPr>
          <w:p w14:paraId="0251B77C"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Phê duyệt trữ  lượng khoáng sản</w:t>
            </w:r>
          </w:p>
        </w:tc>
        <w:tc>
          <w:tcPr>
            <w:tcW w:w="1701" w:type="dxa"/>
            <w:gridSpan w:val="2"/>
            <w:shd w:val="clear" w:color="auto" w:fill="FFFFFF"/>
            <w:vAlign w:val="center"/>
          </w:tcPr>
          <w:p w14:paraId="13F8AFF8"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r w:rsidRPr="00C64E85">
              <w:rPr>
                <w:rFonts w:ascii="Times New Roman" w:hAnsi="Times New Roman" w:cs="Times New Roman"/>
                <w:color w:val="000000" w:themeColor="text1"/>
                <w:spacing w:val="-8"/>
                <w:sz w:val="28"/>
                <w:szCs w:val="28"/>
              </w:rPr>
              <w:t xml:space="preserve"> </w:t>
            </w:r>
            <w:r w:rsidRPr="00C64E85">
              <w:rPr>
                <w:rFonts w:ascii="Times New Roman" w:hAnsi="Times New Roman" w:cs="Times New Roman"/>
                <w:color w:val="000000" w:themeColor="text1"/>
                <w:sz w:val="28"/>
                <w:szCs w:val="28"/>
              </w:rPr>
              <w:t>quá</w:t>
            </w:r>
            <w:r w:rsidRPr="00C64E85">
              <w:rPr>
                <w:rFonts w:ascii="Times New Roman" w:hAnsi="Times New Roman" w:cs="Times New Roman"/>
                <w:color w:val="000000" w:themeColor="text1"/>
                <w:spacing w:val="-7"/>
                <w:sz w:val="28"/>
                <w:szCs w:val="28"/>
              </w:rPr>
              <w:t xml:space="preserve"> </w:t>
            </w:r>
            <w:r w:rsidRPr="00C64E85">
              <w:rPr>
                <w:rFonts w:ascii="Times New Roman" w:hAnsi="Times New Roman" w:cs="Times New Roman"/>
                <w:color w:val="000000" w:themeColor="text1"/>
                <w:sz w:val="28"/>
                <w:szCs w:val="28"/>
              </w:rPr>
              <w:t>184</w:t>
            </w:r>
            <w:r w:rsidRPr="00C64E85">
              <w:rPr>
                <w:rFonts w:ascii="Times New Roman" w:hAnsi="Times New Roman" w:cs="Times New Roman"/>
                <w:color w:val="000000" w:themeColor="text1"/>
                <w:spacing w:val="-7"/>
                <w:sz w:val="28"/>
                <w:szCs w:val="28"/>
              </w:rPr>
              <w:t xml:space="preserve"> </w:t>
            </w:r>
            <w:r w:rsidRPr="00C64E85">
              <w:rPr>
                <w:rFonts w:ascii="Times New Roman" w:hAnsi="Times New Roman" w:cs="Times New Roman"/>
                <w:color w:val="000000" w:themeColor="text1"/>
                <w:sz w:val="28"/>
                <w:szCs w:val="28"/>
              </w:rPr>
              <w:t>ngày</w:t>
            </w:r>
            <w:r w:rsidRPr="00C64E85">
              <w:rPr>
                <w:rFonts w:ascii="Times New Roman" w:hAnsi="Times New Roman" w:cs="Times New Roman"/>
                <w:color w:val="000000" w:themeColor="text1"/>
                <w:spacing w:val="-10"/>
                <w:sz w:val="28"/>
                <w:szCs w:val="28"/>
              </w:rPr>
              <w:t xml:space="preserve"> </w:t>
            </w:r>
            <w:r w:rsidRPr="00C64E85">
              <w:rPr>
                <w:rFonts w:ascii="Times New Roman" w:hAnsi="Times New Roman" w:cs="Times New Roman"/>
                <w:color w:val="000000" w:themeColor="text1"/>
                <w:sz w:val="28"/>
                <w:szCs w:val="28"/>
              </w:rPr>
              <w:t>làm</w:t>
            </w:r>
            <w:r w:rsidRPr="00C64E85">
              <w:rPr>
                <w:rFonts w:ascii="Times New Roman" w:hAnsi="Times New Roman" w:cs="Times New Roman"/>
                <w:color w:val="000000" w:themeColor="text1"/>
                <w:spacing w:val="-7"/>
                <w:sz w:val="28"/>
                <w:szCs w:val="28"/>
              </w:rPr>
              <w:t xml:space="preserve"> </w:t>
            </w:r>
            <w:r w:rsidRPr="00C64E85">
              <w:rPr>
                <w:rFonts w:ascii="Times New Roman" w:hAnsi="Times New Roman" w:cs="Times New Roman"/>
                <w:color w:val="000000" w:themeColor="text1"/>
                <w:sz w:val="28"/>
                <w:szCs w:val="28"/>
              </w:rPr>
              <w:t>việc</w:t>
            </w:r>
          </w:p>
        </w:tc>
        <w:tc>
          <w:tcPr>
            <w:tcW w:w="2984" w:type="dxa"/>
            <w:gridSpan w:val="4"/>
            <w:vMerge/>
            <w:shd w:val="clear" w:color="auto" w:fill="FFFFFF"/>
            <w:vAlign w:val="center"/>
          </w:tcPr>
          <w:p w14:paraId="454C4239" w14:textId="6716FE9F"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199557BB"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b/>
                <w:color w:val="000000" w:themeColor="text1"/>
                <w:sz w:val="28"/>
                <w:szCs w:val="28"/>
              </w:rPr>
            </w:pPr>
            <w:r w:rsidRPr="00C64E85">
              <w:rPr>
                <w:rFonts w:ascii="Times New Roman" w:hAnsi="Times New Roman" w:cs="Times New Roman"/>
                <w:b/>
                <w:color w:val="000000" w:themeColor="text1"/>
                <w:sz w:val="28"/>
                <w:szCs w:val="28"/>
                <w:lang w:val="pt-BR"/>
              </w:rPr>
              <w:t xml:space="preserve">    </w:t>
            </w:r>
            <w:r w:rsidRPr="00C64E85">
              <w:rPr>
                <w:rFonts w:ascii="Times New Roman" w:hAnsi="Times New Roman" w:cs="Times New Roman"/>
                <w:b/>
                <w:color w:val="000000" w:themeColor="text1"/>
                <w:sz w:val="28"/>
                <w:szCs w:val="28"/>
              </w:rPr>
              <w:t xml:space="preserve">Tổng chi phí thăm dò </w:t>
            </w:r>
            <w:r w:rsidRPr="00C64E85">
              <w:rPr>
                <w:rFonts w:ascii="Times New Roman" w:hAnsi="Times New Roman" w:cs="Times New Roman"/>
                <w:b/>
                <w:color w:val="000000" w:themeColor="text1"/>
                <w:sz w:val="28"/>
                <w:szCs w:val="28"/>
                <w:lang w:val="pt-BR"/>
              </w:rPr>
              <w:t xml:space="preserve">  </w:t>
            </w:r>
            <w:r w:rsidRPr="00C64E85">
              <w:rPr>
                <w:rFonts w:ascii="Times New Roman" w:hAnsi="Times New Roman" w:cs="Times New Roman"/>
                <w:b/>
                <w:color w:val="000000" w:themeColor="text1"/>
                <w:sz w:val="28"/>
                <w:szCs w:val="28"/>
              </w:rPr>
              <w:t>khoáng sản thực tế (không bao gồm thuế GTGT):</w:t>
            </w:r>
          </w:p>
          <w:p w14:paraId="11535E4E"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 Đến 01 tỷ đồng: Mức phí 10 triệu đồng</w:t>
            </w:r>
          </w:p>
          <w:p w14:paraId="465580BF"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Trên 01 đến 10 tỷ đồng: Mức phí</w:t>
            </w:r>
          </w:p>
          <w:p w14:paraId="5938F1E2"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 xml:space="preserve">10 triệu đồng + (0,5% x phần tổng chi phí trên 1 tỷ </w:t>
            </w:r>
            <w:r w:rsidRPr="00C64E85">
              <w:rPr>
                <w:rFonts w:ascii="Times New Roman" w:hAnsi="Times New Roman" w:cs="Times New Roman"/>
                <w:color w:val="000000" w:themeColor="text1"/>
                <w:sz w:val="28"/>
                <w:szCs w:val="28"/>
              </w:rPr>
              <w:lastRenderedPageBreak/>
              <w:t>đồng)</w:t>
            </w:r>
          </w:p>
          <w:p w14:paraId="78A4446A"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Trên 10 đến 20 tỷ đồng: Mức phí</w:t>
            </w:r>
          </w:p>
          <w:p w14:paraId="50E18421"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55 triệu đồng + (0,3% x phần tổng chi phí trên 10 tỷ đồng)</w:t>
            </w:r>
          </w:p>
          <w:p w14:paraId="7696B5EF"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Trên 20 tỷ đồng: Mức phí 85 triệu đồng + (0,2% x phần tổng chi phí trên 20 tỷ đồng)</w:t>
            </w:r>
          </w:p>
        </w:tc>
        <w:tc>
          <w:tcPr>
            <w:tcW w:w="3259" w:type="dxa"/>
            <w:gridSpan w:val="2"/>
            <w:shd w:val="clear" w:color="auto" w:fill="FFFFFF"/>
            <w:vAlign w:val="center"/>
          </w:tcPr>
          <w:p w14:paraId="0ECE8AC3" w14:textId="1332E895"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lastRenderedPageBreak/>
              <w:t>-</w:t>
            </w:r>
            <w:r w:rsidRPr="00C64E85">
              <w:rPr>
                <w:rFonts w:ascii="Times New Roman" w:hAnsi="Times New Roman" w:cs="Times New Roman"/>
                <w:color w:val="000000" w:themeColor="text1"/>
                <w:sz w:val="28"/>
                <w:szCs w:val="28"/>
              </w:rPr>
              <w:tab/>
              <w:t xml:space="preserve"> Luật Khoáng sản số 60/2010/QH12 ngày 17/11/2010</w:t>
            </w:r>
            <w:r w:rsidRPr="00C64E85">
              <w:rPr>
                <w:rFonts w:ascii="Times New Roman" w:hAnsi="Times New Roman" w:cs="Times New Roman"/>
                <w:color w:val="000000" w:themeColor="text1"/>
                <w:sz w:val="28"/>
                <w:szCs w:val="28"/>
                <w:lang w:val="en-US"/>
              </w:rPr>
              <w:t>.</w:t>
            </w:r>
          </w:p>
          <w:p w14:paraId="24AE14C3" w14:textId="7A2A000E"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sản</w:t>
            </w:r>
            <w:r w:rsidRPr="00C64E85">
              <w:rPr>
                <w:rFonts w:ascii="Times New Roman" w:hAnsi="Times New Roman" w:cs="Times New Roman"/>
                <w:color w:val="000000" w:themeColor="text1"/>
                <w:sz w:val="28"/>
                <w:szCs w:val="28"/>
                <w:lang w:val="en-US"/>
              </w:rPr>
              <w:t>.</w:t>
            </w:r>
          </w:p>
          <w:p w14:paraId="455F3FFA" w14:textId="02655E39"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12/5/2023 của Chính phủ sửa đổi, bổ sung một số điều của các Nghị định liên </w:t>
            </w:r>
            <w:r w:rsidRPr="00C64E85">
              <w:rPr>
                <w:rFonts w:ascii="Times New Roman" w:hAnsi="Times New Roman" w:cs="Times New Roman"/>
                <w:color w:val="000000" w:themeColor="text1"/>
                <w:sz w:val="28"/>
                <w:szCs w:val="28"/>
              </w:rPr>
              <w:lastRenderedPageBreak/>
              <w:t>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72262A11" w14:textId="3FF5309E"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45/2016/TT-BTNMT ngày 22/12/2016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r w:rsidRPr="00C64E85">
              <w:rPr>
                <w:rFonts w:ascii="Times New Roman" w:hAnsi="Times New Roman" w:cs="Times New Roman"/>
                <w:color w:val="000000" w:themeColor="text1"/>
                <w:sz w:val="28"/>
                <w:szCs w:val="28"/>
                <w:lang w:val="en-US"/>
              </w:rPr>
              <w:t>.</w:t>
            </w:r>
          </w:p>
          <w:p w14:paraId="5ED8EF8F" w14:textId="6FB3ACB1"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191/2016/TT-BTC ngày 08/11/2016 của Bộ trưởng Bộ Tài chính quy định mức thu, chế độ thu, nộp, quản lý và sử dụng phí thẩm định đánh giá trữ lượng khoáng sản và lệ phí cấp giấy phép hoạt động khoáng sản.</w:t>
            </w:r>
          </w:p>
        </w:tc>
      </w:tr>
      <w:tr w:rsidR="0098224C" w:rsidRPr="00C64E85" w14:paraId="3908344D" w14:textId="77777777" w:rsidTr="00072850">
        <w:trPr>
          <w:trHeight w:val="72"/>
        </w:trPr>
        <w:tc>
          <w:tcPr>
            <w:tcW w:w="866" w:type="dxa"/>
            <w:shd w:val="clear" w:color="auto" w:fill="FFFFFF"/>
            <w:vAlign w:val="center"/>
          </w:tcPr>
          <w:p w14:paraId="0181CB7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221</w:t>
            </w:r>
          </w:p>
        </w:tc>
        <w:tc>
          <w:tcPr>
            <w:tcW w:w="698" w:type="dxa"/>
            <w:shd w:val="clear" w:color="auto" w:fill="FFFFFF"/>
            <w:vAlign w:val="center"/>
          </w:tcPr>
          <w:p w14:paraId="6B66706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6</w:t>
            </w:r>
          </w:p>
        </w:tc>
        <w:tc>
          <w:tcPr>
            <w:tcW w:w="1837" w:type="dxa"/>
            <w:shd w:val="clear" w:color="auto" w:fill="FFFFFF"/>
            <w:vAlign w:val="center"/>
          </w:tcPr>
          <w:p w14:paraId="53F44FFB"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1.004083</w:t>
            </w:r>
          </w:p>
        </w:tc>
        <w:tc>
          <w:tcPr>
            <w:tcW w:w="2125" w:type="dxa"/>
            <w:shd w:val="clear" w:color="auto" w:fill="FFFFFF"/>
            <w:vAlign w:val="center"/>
          </w:tcPr>
          <w:p w14:paraId="5EAD2693" w14:textId="77777777" w:rsidR="0098224C" w:rsidRPr="00C64E85" w:rsidRDefault="0098224C" w:rsidP="00072850">
            <w:pPr>
              <w:pBdr>
                <w:top w:val="nil"/>
                <w:left w:val="nil"/>
                <w:bottom w:val="nil"/>
                <w:right w:val="nil"/>
                <w:between w:val="nil"/>
              </w:pBdr>
              <w:spacing w:before="60" w:after="60"/>
              <w:ind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Chấp thuận tiến hành khảo sát </w:t>
            </w:r>
            <w:r w:rsidRPr="00C64E85">
              <w:rPr>
                <w:rFonts w:ascii="Times New Roman" w:hAnsi="Times New Roman" w:cs="Times New Roman"/>
                <w:color w:val="000000" w:themeColor="text1"/>
                <w:sz w:val="28"/>
                <w:szCs w:val="28"/>
              </w:rPr>
              <w:lastRenderedPageBreak/>
              <w:t>thực địa, lấy mẫu trên mặt đất để lựa chọn diện tích lập đề án thăm dò  khoáng sản</w:t>
            </w:r>
          </w:p>
          <w:p w14:paraId="33ADBFC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p>
        </w:tc>
        <w:tc>
          <w:tcPr>
            <w:tcW w:w="1701" w:type="dxa"/>
            <w:gridSpan w:val="2"/>
            <w:shd w:val="clear" w:color="auto" w:fill="FFFFFF"/>
            <w:vAlign w:val="center"/>
          </w:tcPr>
          <w:p w14:paraId="2BA3F29E"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Không</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quá</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10 ngày</w:t>
            </w:r>
            <w:r w:rsidRPr="00C64E85">
              <w:rPr>
                <w:rFonts w:ascii="Times New Roman" w:hAnsi="Times New Roman" w:cs="Times New Roman"/>
                <w:color w:val="000000" w:themeColor="text1"/>
                <w:spacing w:val="-6"/>
                <w:sz w:val="28"/>
                <w:szCs w:val="28"/>
              </w:rPr>
              <w:t xml:space="preserve"> </w:t>
            </w:r>
            <w:r w:rsidRPr="00C64E85">
              <w:rPr>
                <w:rFonts w:ascii="Times New Roman" w:hAnsi="Times New Roman" w:cs="Times New Roman"/>
                <w:color w:val="000000" w:themeColor="text1"/>
                <w:sz w:val="28"/>
                <w:szCs w:val="28"/>
              </w:rPr>
              <w:t>làm</w:t>
            </w:r>
            <w:r w:rsidRPr="00C64E85">
              <w:rPr>
                <w:rFonts w:ascii="Times New Roman" w:hAnsi="Times New Roman" w:cs="Times New Roman"/>
                <w:color w:val="000000" w:themeColor="text1"/>
                <w:spacing w:val="-3"/>
                <w:sz w:val="28"/>
                <w:szCs w:val="28"/>
              </w:rPr>
              <w:t xml:space="preserve"> </w:t>
            </w:r>
            <w:r w:rsidRPr="00C64E85">
              <w:rPr>
                <w:rFonts w:ascii="Times New Roman" w:hAnsi="Times New Roman" w:cs="Times New Roman"/>
                <w:color w:val="000000" w:themeColor="text1"/>
                <w:sz w:val="28"/>
                <w:szCs w:val="28"/>
              </w:rPr>
              <w:t>việc</w:t>
            </w:r>
          </w:p>
        </w:tc>
        <w:tc>
          <w:tcPr>
            <w:tcW w:w="2984" w:type="dxa"/>
            <w:gridSpan w:val="4"/>
            <w:vMerge/>
            <w:shd w:val="clear" w:color="auto" w:fill="FFFFFF"/>
            <w:vAlign w:val="center"/>
          </w:tcPr>
          <w:p w14:paraId="1C447BBB" w14:textId="45E03B46"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0A4B6770" w14:textId="77777777" w:rsidR="0098224C" w:rsidRPr="00C64E85" w:rsidRDefault="0098224C" w:rsidP="00072850">
            <w:pPr>
              <w:pBdr>
                <w:top w:val="nil"/>
                <w:left w:val="nil"/>
                <w:bottom w:val="nil"/>
                <w:right w:val="nil"/>
                <w:between w:val="nil"/>
              </w:pBdr>
              <w:spacing w:before="60" w:after="60"/>
              <w:ind w:right="41"/>
              <w:jc w:val="center"/>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shd w:val="clear" w:color="auto" w:fill="FFFFFF"/>
            <w:vAlign w:val="center"/>
          </w:tcPr>
          <w:p w14:paraId="09CBF780" w14:textId="730B7E2D" w:rsidR="0098224C" w:rsidRPr="00C64E85" w:rsidRDefault="0098224C" w:rsidP="00072850">
            <w:pPr>
              <w:pBdr>
                <w:top w:val="nil"/>
                <w:left w:val="nil"/>
                <w:bottom w:val="nil"/>
                <w:right w:val="nil"/>
                <w:between w:val="nil"/>
              </w:pBdr>
              <w:spacing w:before="60" w:after="60"/>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xml:space="preserve">- Luật Khoáng sản số 60/2010/QH12 ngày </w:t>
            </w:r>
            <w:r w:rsidRPr="00C64E85">
              <w:rPr>
                <w:rFonts w:ascii="Times New Roman" w:hAnsi="Times New Roman" w:cs="Times New Roman"/>
                <w:color w:val="000000" w:themeColor="text1"/>
                <w:sz w:val="28"/>
                <w:szCs w:val="28"/>
              </w:rPr>
              <w:lastRenderedPageBreak/>
              <w:t>17/11/2010</w:t>
            </w:r>
            <w:r w:rsidRPr="00C64E85">
              <w:rPr>
                <w:rFonts w:ascii="Times New Roman" w:hAnsi="Times New Roman" w:cs="Times New Roman"/>
                <w:color w:val="000000" w:themeColor="text1"/>
                <w:sz w:val="28"/>
                <w:szCs w:val="28"/>
                <w:lang w:val="en-US"/>
              </w:rPr>
              <w:t>.</w:t>
            </w:r>
          </w:p>
          <w:p w14:paraId="70E2ABBC" w14:textId="72E7359D" w:rsidR="0098224C" w:rsidRPr="00C64E85" w:rsidRDefault="0098224C" w:rsidP="00072850">
            <w:pPr>
              <w:pBdr>
                <w:top w:val="nil"/>
                <w:left w:val="nil"/>
                <w:bottom w:val="nil"/>
                <w:right w:val="nil"/>
                <w:between w:val="nil"/>
              </w:pBdr>
              <w:spacing w:before="60" w:after="60"/>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Nghị định số 158/2016/NĐ-CP ngày 29/11/2016 của Chính phủ quy định chi tiết thi hành một số điều của Luật khoáng sản</w:t>
            </w:r>
            <w:r w:rsidRPr="00C64E85">
              <w:rPr>
                <w:rFonts w:ascii="Times New Roman" w:hAnsi="Times New Roman" w:cs="Times New Roman"/>
                <w:color w:val="000000" w:themeColor="text1"/>
                <w:sz w:val="28"/>
                <w:szCs w:val="28"/>
                <w:lang w:val="en-US"/>
              </w:rPr>
              <w:t>.</w:t>
            </w:r>
          </w:p>
          <w:p w14:paraId="42E33B04" w14:textId="34958D21" w:rsidR="0098224C" w:rsidRPr="00C64E85" w:rsidRDefault="0098224C" w:rsidP="00072850">
            <w:pPr>
              <w:pBdr>
                <w:top w:val="nil"/>
                <w:left w:val="nil"/>
                <w:bottom w:val="nil"/>
                <w:right w:val="nil"/>
                <w:between w:val="nil"/>
              </w:pBdr>
              <w:spacing w:before="60" w:after="60"/>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Nghị định số 22/2023/NĐ-CP ngày 12/5/2023 của Chính phủ sửa đổi, bổ sung một số điều của các Nghị định liên 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225BDBB3"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Thông tư số 45/2016/TT-BTNMT ngày 22/12/2016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w:t>
            </w:r>
            <w:r w:rsidRPr="00C64E85">
              <w:rPr>
                <w:rFonts w:ascii="Times New Roman" w:hAnsi="Times New Roman" w:cs="Times New Roman"/>
                <w:color w:val="000000" w:themeColor="text1"/>
                <w:sz w:val="28"/>
                <w:szCs w:val="28"/>
              </w:rPr>
              <w:lastRenderedPageBreak/>
              <w:t>khoáng sản.</w:t>
            </w:r>
          </w:p>
        </w:tc>
      </w:tr>
      <w:tr w:rsidR="0098224C" w:rsidRPr="00C64E85" w14:paraId="2ADE6AAB" w14:textId="77777777" w:rsidTr="00072850">
        <w:trPr>
          <w:trHeight w:val="72"/>
        </w:trPr>
        <w:tc>
          <w:tcPr>
            <w:tcW w:w="866" w:type="dxa"/>
            <w:shd w:val="clear" w:color="auto" w:fill="FFFFFF"/>
            <w:vAlign w:val="center"/>
          </w:tcPr>
          <w:p w14:paraId="0ACB326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222</w:t>
            </w:r>
          </w:p>
        </w:tc>
        <w:tc>
          <w:tcPr>
            <w:tcW w:w="698" w:type="dxa"/>
            <w:shd w:val="clear" w:color="auto" w:fill="FFFFFF"/>
            <w:vAlign w:val="center"/>
          </w:tcPr>
          <w:p w14:paraId="3058AD3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7</w:t>
            </w:r>
          </w:p>
        </w:tc>
        <w:tc>
          <w:tcPr>
            <w:tcW w:w="1837" w:type="dxa"/>
            <w:shd w:val="clear" w:color="auto" w:fill="FFFFFF"/>
            <w:vAlign w:val="center"/>
          </w:tcPr>
          <w:p w14:paraId="54FA3275"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1.004446</w:t>
            </w:r>
          </w:p>
        </w:tc>
        <w:tc>
          <w:tcPr>
            <w:tcW w:w="2125" w:type="dxa"/>
            <w:shd w:val="clear" w:color="auto" w:fill="FFFFFF"/>
            <w:vAlign w:val="center"/>
          </w:tcPr>
          <w:p w14:paraId="1D6E88AD" w14:textId="77777777" w:rsidR="0098224C" w:rsidRPr="00C64E85" w:rsidRDefault="0098224C" w:rsidP="00072850">
            <w:pPr>
              <w:pBdr>
                <w:top w:val="nil"/>
                <w:left w:val="nil"/>
                <w:bottom w:val="nil"/>
                <w:right w:val="nil"/>
                <w:between w:val="nil"/>
              </w:pBdr>
              <w:spacing w:before="60" w:after="60"/>
              <w:ind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Cấp, điều chỉnh  Giấy phép khai  thác khoáng sản; cấp Giấy phép  khai thác khoáng sản ở khu vực có dự án đầu tư xây  dựng công trình</w:t>
            </w:r>
          </w:p>
        </w:tc>
        <w:tc>
          <w:tcPr>
            <w:tcW w:w="1701" w:type="dxa"/>
            <w:gridSpan w:val="2"/>
            <w:shd w:val="clear" w:color="auto" w:fill="FFFFFF"/>
            <w:vAlign w:val="center"/>
          </w:tcPr>
          <w:p w14:paraId="347E03FB" w14:textId="77777777" w:rsidR="0098224C" w:rsidRPr="00C64E85" w:rsidRDefault="0098224C" w:rsidP="00072850">
            <w:pPr>
              <w:spacing w:before="60" w:after="60"/>
              <w:ind w:right="57"/>
              <w:jc w:val="both"/>
              <w:rPr>
                <w:rFonts w:ascii="Times New Roman" w:hAnsi="Times New Roman" w:cs="Times New Roman"/>
                <w:color w:val="000000" w:themeColor="text1"/>
                <w:spacing w:val="-4"/>
                <w:sz w:val="28"/>
                <w:szCs w:val="28"/>
              </w:rPr>
            </w:pPr>
            <w:r w:rsidRPr="00C64E85">
              <w:rPr>
                <w:rFonts w:ascii="Times New Roman" w:hAnsi="Times New Roman" w:cs="Times New Roman"/>
                <w:color w:val="000000" w:themeColor="text1"/>
                <w:spacing w:val="-5"/>
                <w:sz w:val="28"/>
                <w:szCs w:val="28"/>
              </w:rPr>
              <w:t>(1) Đối</w:t>
            </w:r>
            <w:r w:rsidRPr="00C64E85">
              <w:rPr>
                <w:rFonts w:ascii="Times New Roman" w:hAnsi="Times New Roman" w:cs="Times New Roman"/>
                <w:color w:val="000000" w:themeColor="text1"/>
                <w:spacing w:val="-10"/>
                <w:sz w:val="28"/>
                <w:szCs w:val="28"/>
              </w:rPr>
              <w:t xml:space="preserve"> </w:t>
            </w:r>
            <w:r w:rsidRPr="00C64E85">
              <w:rPr>
                <w:rFonts w:ascii="Times New Roman" w:hAnsi="Times New Roman" w:cs="Times New Roman"/>
                <w:color w:val="000000" w:themeColor="text1"/>
                <w:spacing w:val="-5"/>
                <w:sz w:val="28"/>
                <w:szCs w:val="28"/>
              </w:rPr>
              <w:t>với</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5"/>
                <w:sz w:val="28"/>
                <w:szCs w:val="28"/>
              </w:rPr>
              <w:t>hồ</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5"/>
                <w:sz w:val="28"/>
                <w:szCs w:val="28"/>
              </w:rPr>
              <w:t>sơ</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5"/>
                <w:sz w:val="28"/>
                <w:szCs w:val="28"/>
              </w:rPr>
              <w:t>cấp</w:t>
            </w:r>
            <w:r w:rsidRPr="00C64E85">
              <w:rPr>
                <w:rFonts w:ascii="Times New Roman" w:hAnsi="Times New Roman" w:cs="Times New Roman"/>
                <w:color w:val="000000" w:themeColor="text1"/>
                <w:spacing w:val="-10"/>
                <w:sz w:val="28"/>
                <w:szCs w:val="28"/>
              </w:rPr>
              <w:t xml:space="preserve"> </w:t>
            </w:r>
            <w:r w:rsidRPr="00C64E85">
              <w:rPr>
                <w:rFonts w:ascii="Times New Roman" w:hAnsi="Times New Roman" w:cs="Times New Roman"/>
                <w:color w:val="000000" w:themeColor="text1"/>
                <w:spacing w:val="-5"/>
                <w:sz w:val="28"/>
                <w:szCs w:val="28"/>
              </w:rPr>
              <w:t>giấy</w:t>
            </w:r>
            <w:r w:rsidRPr="00C64E85">
              <w:rPr>
                <w:rFonts w:ascii="Times New Roman" w:hAnsi="Times New Roman" w:cs="Times New Roman"/>
                <w:color w:val="000000" w:themeColor="text1"/>
                <w:spacing w:val="-10"/>
                <w:sz w:val="28"/>
                <w:szCs w:val="28"/>
              </w:rPr>
              <w:t xml:space="preserve"> </w:t>
            </w:r>
            <w:r w:rsidRPr="00C64E85">
              <w:rPr>
                <w:rFonts w:ascii="Times New Roman" w:hAnsi="Times New Roman" w:cs="Times New Roman"/>
                <w:color w:val="000000" w:themeColor="text1"/>
                <w:spacing w:val="-5"/>
                <w:sz w:val="28"/>
                <w:szCs w:val="28"/>
              </w:rPr>
              <w:t>phép</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5"/>
                <w:sz w:val="28"/>
                <w:szCs w:val="28"/>
              </w:rPr>
              <w:t>khai</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5"/>
                <w:sz w:val="28"/>
                <w:szCs w:val="28"/>
              </w:rPr>
              <w:t>thác</w:t>
            </w:r>
            <w:r w:rsidRPr="00C64E85">
              <w:rPr>
                <w:rFonts w:ascii="Times New Roman" w:hAnsi="Times New Roman" w:cs="Times New Roman"/>
                <w:color w:val="000000" w:themeColor="text1"/>
                <w:spacing w:val="-12"/>
                <w:sz w:val="28"/>
                <w:szCs w:val="28"/>
              </w:rPr>
              <w:t xml:space="preserve"> </w:t>
            </w:r>
            <w:r w:rsidRPr="00C64E85">
              <w:rPr>
                <w:rFonts w:ascii="Times New Roman" w:hAnsi="Times New Roman" w:cs="Times New Roman"/>
                <w:color w:val="000000" w:themeColor="text1"/>
                <w:spacing w:val="-5"/>
                <w:sz w:val="28"/>
                <w:szCs w:val="28"/>
              </w:rPr>
              <w:t>khoáng</w:t>
            </w:r>
            <w:r w:rsidRPr="00C64E85">
              <w:rPr>
                <w:rFonts w:ascii="Times New Roman" w:hAnsi="Times New Roman" w:cs="Times New Roman"/>
                <w:color w:val="000000" w:themeColor="text1"/>
                <w:spacing w:val="-11"/>
                <w:sz w:val="28"/>
                <w:szCs w:val="28"/>
              </w:rPr>
              <w:t xml:space="preserve"> </w:t>
            </w:r>
            <w:r w:rsidRPr="00C64E85">
              <w:rPr>
                <w:rFonts w:ascii="Times New Roman" w:hAnsi="Times New Roman" w:cs="Times New Roman"/>
                <w:color w:val="000000" w:themeColor="text1"/>
                <w:spacing w:val="-5"/>
                <w:sz w:val="28"/>
                <w:szCs w:val="28"/>
              </w:rPr>
              <w:t>sản: Không</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4"/>
                <w:sz w:val="28"/>
                <w:szCs w:val="28"/>
              </w:rPr>
              <w:t>quá</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4"/>
                <w:sz w:val="28"/>
                <w:szCs w:val="28"/>
              </w:rPr>
              <w:t>87</w:t>
            </w:r>
            <w:r w:rsidRPr="00C64E85">
              <w:rPr>
                <w:rFonts w:ascii="Times New Roman" w:hAnsi="Times New Roman" w:cs="Times New Roman"/>
                <w:color w:val="000000" w:themeColor="text1"/>
                <w:spacing w:val="-12"/>
                <w:sz w:val="28"/>
                <w:szCs w:val="28"/>
              </w:rPr>
              <w:t xml:space="preserve"> </w:t>
            </w:r>
            <w:r w:rsidRPr="00C64E85">
              <w:rPr>
                <w:rFonts w:ascii="Times New Roman" w:hAnsi="Times New Roman" w:cs="Times New Roman"/>
                <w:color w:val="000000" w:themeColor="text1"/>
                <w:spacing w:val="-4"/>
                <w:sz w:val="28"/>
                <w:szCs w:val="28"/>
              </w:rPr>
              <w:t>ngày</w:t>
            </w:r>
            <w:r w:rsidRPr="00C64E85">
              <w:rPr>
                <w:rFonts w:ascii="Times New Roman" w:hAnsi="Times New Roman" w:cs="Times New Roman"/>
                <w:color w:val="000000" w:themeColor="text1"/>
                <w:spacing w:val="-15"/>
                <w:sz w:val="28"/>
                <w:szCs w:val="28"/>
              </w:rPr>
              <w:t xml:space="preserve"> </w:t>
            </w:r>
            <w:r w:rsidRPr="00C64E85">
              <w:rPr>
                <w:rFonts w:ascii="Times New Roman" w:hAnsi="Times New Roman" w:cs="Times New Roman"/>
                <w:color w:val="000000" w:themeColor="text1"/>
                <w:spacing w:val="-4"/>
                <w:sz w:val="28"/>
                <w:szCs w:val="28"/>
              </w:rPr>
              <w:t>làm</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4"/>
                <w:sz w:val="28"/>
                <w:szCs w:val="28"/>
              </w:rPr>
              <w:t>việc.</w:t>
            </w:r>
          </w:p>
          <w:p w14:paraId="616B7153" w14:textId="77777777" w:rsidR="0098224C" w:rsidRPr="00C64E85" w:rsidRDefault="0098224C" w:rsidP="00072850">
            <w:pPr>
              <w:spacing w:before="60" w:after="60"/>
              <w:ind w:right="57"/>
              <w:jc w:val="both"/>
              <w:rPr>
                <w:rFonts w:ascii="Times New Roman" w:hAnsi="Times New Roman" w:cs="Times New Roman"/>
                <w:color w:val="000000" w:themeColor="text1"/>
                <w:spacing w:val="-4"/>
                <w:sz w:val="28"/>
                <w:szCs w:val="28"/>
              </w:rPr>
            </w:pPr>
            <w:r w:rsidRPr="00C64E85">
              <w:rPr>
                <w:rFonts w:ascii="Times New Roman" w:hAnsi="Times New Roman" w:cs="Times New Roman"/>
                <w:color w:val="000000" w:themeColor="text1"/>
                <w:sz w:val="28"/>
                <w:szCs w:val="28"/>
                <w:lang w:val="pt-BR"/>
              </w:rPr>
              <w:t xml:space="preserve">(2) Đối với hồ sơ khai thác khoáng sản ở khu vực có dự án đầu tư xây dựng công trình: </w:t>
            </w:r>
            <w:r w:rsidRPr="00C64E85">
              <w:rPr>
                <w:rFonts w:ascii="Times New Roman" w:hAnsi="Times New Roman" w:cs="Times New Roman"/>
                <w:color w:val="000000" w:themeColor="text1"/>
                <w:spacing w:val="-5"/>
                <w:sz w:val="28"/>
                <w:szCs w:val="28"/>
              </w:rPr>
              <w:t>Không</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4"/>
                <w:sz w:val="28"/>
                <w:szCs w:val="28"/>
              </w:rPr>
              <w:t>quá</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4"/>
                <w:sz w:val="28"/>
                <w:szCs w:val="28"/>
              </w:rPr>
              <w:t>57</w:t>
            </w:r>
            <w:r w:rsidRPr="00C64E85">
              <w:rPr>
                <w:rFonts w:ascii="Times New Roman" w:hAnsi="Times New Roman" w:cs="Times New Roman"/>
                <w:color w:val="000000" w:themeColor="text1"/>
                <w:spacing w:val="-12"/>
                <w:sz w:val="28"/>
                <w:szCs w:val="28"/>
              </w:rPr>
              <w:t xml:space="preserve"> </w:t>
            </w:r>
            <w:r w:rsidRPr="00C64E85">
              <w:rPr>
                <w:rFonts w:ascii="Times New Roman" w:hAnsi="Times New Roman" w:cs="Times New Roman"/>
                <w:color w:val="000000" w:themeColor="text1"/>
                <w:spacing w:val="-4"/>
                <w:sz w:val="28"/>
                <w:szCs w:val="28"/>
              </w:rPr>
              <w:t>ngày</w:t>
            </w:r>
            <w:r w:rsidRPr="00C64E85">
              <w:rPr>
                <w:rFonts w:ascii="Times New Roman" w:hAnsi="Times New Roman" w:cs="Times New Roman"/>
                <w:color w:val="000000" w:themeColor="text1"/>
                <w:spacing w:val="-15"/>
                <w:sz w:val="28"/>
                <w:szCs w:val="28"/>
              </w:rPr>
              <w:t xml:space="preserve"> </w:t>
            </w:r>
            <w:r w:rsidRPr="00C64E85">
              <w:rPr>
                <w:rFonts w:ascii="Times New Roman" w:hAnsi="Times New Roman" w:cs="Times New Roman"/>
                <w:color w:val="000000" w:themeColor="text1"/>
                <w:spacing w:val="-4"/>
                <w:sz w:val="28"/>
                <w:szCs w:val="28"/>
              </w:rPr>
              <w:t>làm</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4"/>
                <w:sz w:val="28"/>
                <w:szCs w:val="28"/>
              </w:rPr>
              <w:t>việc</w:t>
            </w:r>
          </w:p>
          <w:p w14:paraId="71E75F61"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54431176"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2C01B40F"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58657545"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750BF64"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FCB4BAC"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522F85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99E59B5"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6AE43364"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F947DD6"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EAC53FC"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41EAAD7"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278CA7B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5A0BC8E3"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1269465"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01797B3"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423598F"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B2FB13F"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FAF7FC0"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AC4B5A0"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778A2E6"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6A0E4158"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FEDCD79"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20F06224"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0F1C7FC"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691DE46"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508E118"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0B0425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4EED229"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90149C8"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51786428"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2A73EF5"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526EA1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0F01B59"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65603BF"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2CDA64C5"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51589DC0"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FA8B3D4"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607A722"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EA37208"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F5A7CF7"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6D78E452"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51DC20C3"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4E1C62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647BED42"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149D911"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9191DB9"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2395ECB2"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9A62744"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63D3F8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6BBA5F0"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lang w:val="pt-BR"/>
              </w:rPr>
              <w:t xml:space="preserve"> </w:t>
            </w:r>
          </w:p>
          <w:p w14:paraId="17D9DE5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C33E768"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902596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6A2DB3C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6573CB3"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BC08396"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384BBF9"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62C3F49"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2A84A8D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E4EFBDB"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720C4A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F25B23B"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243360AB"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621054C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2791ACF7"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AA54292"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50F78F6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445AE13"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033DD34"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20B9E69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6D0DCE5"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65B6F815"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75834FE"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DF5B550"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66398B03"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896E0D5"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5F3C370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2418C83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65C68FD2"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D8845F5"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FF0733D"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681BD96"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A52CF7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5EE46B3"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11B1086"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3655DA2B"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69F7645"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E88F5F3"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67507704"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14F2CB84"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4176527B"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7347161E"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p>
          <w:p w14:paraId="0E4149EA"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lang w:val="pt-BR"/>
              </w:rPr>
              <w:t xml:space="preserve">(3) Đối với hồ sơ điều chỉnh giấy phép khai thác khoáng sản: </w:t>
            </w:r>
            <w:r w:rsidRPr="00C64E85">
              <w:rPr>
                <w:rFonts w:ascii="Times New Roman" w:hAnsi="Times New Roman" w:cs="Times New Roman"/>
                <w:color w:val="000000" w:themeColor="text1"/>
                <w:spacing w:val="-5"/>
                <w:sz w:val="28"/>
                <w:szCs w:val="28"/>
              </w:rPr>
              <w:t>Không</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4"/>
                <w:sz w:val="28"/>
                <w:szCs w:val="28"/>
              </w:rPr>
              <w:t>quá</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4"/>
                <w:sz w:val="28"/>
                <w:szCs w:val="28"/>
              </w:rPr>
              <w:t>40</w:t>
            </w:r>
            <w:r w:rsidRPr="00C64E85">
              <w:rPr>
                <w:rFonts w:ascii="Times New Roman" w:hAnsi="Times New Roman" w:cs="Times New Roman"/>
                <w:color w:val="000000" w:themeColor="text1"/>
                <w:spacing w:val="-12"/>
                <w:sz w:val="28"/>
                <w:szCs w:val="28"/>
              </w:rPr>
              <w:t xml:space="preserve"> </w:t>
            </w:r>
            <w:r w:rsidRPr="00C64E85">
              <w:rPr>
                <w:rFonts w:ascii="Times New Roman" w:hAnsi="Times New Roman" w:cs="Times New Roman"/>
                <w:color w:val="000000" w:themeColor="text1"/>
                <w:spacing w:val="-4"/>
                <w:sz w:val="28"/>
                <w:szCs w:val="28"/>
              </w:rPr>
              <w:t>ngày</w:t>
            </w:r>
            <w:r w:rsidRPr="00C64E85">
              <w:rPr>
                <w:rFonts w:ascii="Times New Roman" w:hAnsi="Times New Roman" w:cs="Times New Roman"/>
                <w:color w:val="000000" w:themeColor="text1"/>
                <w:spacing w:val="-15"/>
                <w:sz w:val="28"/>
                <w:szCs w:val="28"/>
              </w:rPr>
              <w:t xml:space="preserve"> </w:t>
            </w:r>
            <w:r w:rsidRPr="00C64E85">
              <w:rPr>
                <w:rFonts w:ascii="Times New Roman" w:hAnsi="Times New Roman" w:cs="Times New Roman"/>
                <w:color w:val="000000" w:themeColor="text1"/>
                <w:spacing w:val="-4"/>
                <w:sz w:val="28"/>
                <w:szCs w:val="28"/>
              </w:rPr>
              <w:t>làm</w:t>
            </w:r>
            <w:r w:rsidRPr="00C64E85">
              <w:rPr>
                <w:rFonts w:ascii="Times New Roman" w:hAnsi="Times New Roman" w:cs="Times New Roman"/>
                <w:color w:val="000000" w:themeColor="text1"/>
                <w:spacing w:val="-13"/>
                <w:sz w:val="28"/>
                <w:szCs w:val="28"/>
              </w:rPr>
              <w:t xml:space="preserve"> </w:t>
            </w:r>
            <w:r w:rsidRPr="00C64E85">
              <w:rPr>
                <w:rFonts w:ascii="Times New Roman" w:hAnsi="Times New Roman" w:cs="Times New Roman"/>
                <w:color w:val="000000" w:themeColor="text1"/>
                <w:spacing w:val="-4"/>
                <w:sz w:val="28"/>
                <w:szCs w:val="28"/>
              </w:rPr>
              <w:t>việc</w:t>
            </w:r>
          </w:p>
        </w:tc>
        <w:tc>
          <w:tcPr>
            <w:tcW w:w="2984" w:type="dxa"/>
            <w:gridSpan w:val="4"/>
            <w:vMerge/>
            <w:shd w:val="clear" w:color="auto" w:fill="FFFFFF"/>
            <w:vAlign w:val="center"/>
          </w:tcPr>
          <w:p w14:paraId="5469A84B" w14:textId="0D249C0D"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746A3603" w14:textId="77777777" w:rsidR="0098224C" w:rsidRPr="00C64E85" w:rsidRDefault="0098224C" w:rsidP="00072850">
            <w:pPr>
              <w:autoSpaceDE w:val="0"/>
              <w:autoSpaceDN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 Nhóm Giấy phép kha</w:t>
            </w:r>
            <w:r w:rsidRPr="00C64E85">
              <w:rPr>
                <w:rFonts w:ascii="Times New Roman" w:hAnsi="Times New Roman" w:cs="Times New Roman"/>
                <w:b/>
                <w:color w:val="000000" w:themeColor="text1"/>
                <w:sz w:val="28"/>
                <w:szCs w:val="28"/>
                <w:lang w:val="pt-BR"/>
              </w:rPr>
              <w:t xml:space="preserve">i  </w:t>
            </w:r>
            <w:r w:rsidRPr="00C64E85">
              <w:rPr>
                <w:rFonts w:ascii="Times New Roman" w:hAnsi="Times New Roman" w:cs="Times New Roman"/>
                <w:b/>
                <w:color w:val="000000" w:themeColor="text1"/>
                <w:sz w:val="28"/>
                <w:szCs w:val="28"/>
              </w:rPr>
              <w:t>thác khoáng sản:</w:t>
            </w:r>
          </w:p>
          <w:p w14:paraId="29A6F918"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1.</w:t>
            </w:r>
            <w:r w:rsidRPr="00C64E85">
              <w:rPr>
                <w:rFonts w:ascii="Times New Roman" w:hAnsi="Times New Roman" w:cs="Times New Roman"/>
                <w:color w:val="000000" w:themeColor="text1"/>
                <w:sz w:val="28"/>
                <w:szCs w:val="28"/>
              </w:rPr>
              <w:t xml:space="preserve"> Giấy phép khai thác cát, sỏi lòng suối:</w:t>
            </w:r>
          </w:p>
          <w:p w14:paraId="05AEC5B2"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Có công suất khai thác dưới 5.000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Mức thu 1.000.000 đồng;</w:t>
            </w:r>
          </w:p>
          <w:p w14:paraId="1CE2E514"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Có công suất khai thác từ 5.000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 xml:space="preserve"> đến 10.000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Mức thu 10.000.000 đồng;</w:t>
            </w:r>
          </w:p>
          <w:p w14:paraId="477AF892"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 Có công suất khai thác trên 10.000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15.000.000 đồng;</w:t>
            </w:r>
            <w:r w:rsidRPr="00C64E85">
              <w:rPr>
                <w:rFonts w:ascii="Times New Roman" w:hAnsi="Times New Roman" w:cs="Times New Roman"/>
                <w:b/>
                <w:color w:val="000000" w:themeColor="text1"/>
                <w:sz w:val="28"/>
                <w:szCs w:val="28"/>
              </w:rPr>
              <w:t xml:space="preserve"> </w:t>
            </w:r>
          </w:p>
          <w:p w14:paraId="539EDDBE"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2.</w:t>
            </w:r>
            <w:r w:rsidRPr="00C64E85">
              <w:rPr>
                <w:rFonts w:ascii="Times New Roman" w:hAnsi="Times New Roman" w:cs="Times New Roman"/>
                <w:color w:val="000000" w:themeColor="text1"/>
                <w:sz w:val="28"/>
                <w:szCs w:val="28"/>
              </w:rPr>
              <w:t xml:space="preserve"> Giấy phép khai thác khoáng sản làm vật liệu xây dựng thông thường không sử dụng vật liệu nổ </w:t>
            </w:r>
            <w:r w:rsidRPr="00C64E85">
              <w:rPr>
                <w:rFonts w:ascii="Times New Roman" w:hAnsi="Times New Roman" w:cs="Times New Roman"/>
                <w:color w:val="000000" w:themeColor="text1"/>
                <w:sz w:val="28"/>
                <w:szCs w:val="28"/>
              </w:rPr>
              <w:lastRenderedPageBreak/>
              <w:t>công nghiệp:</w:t>
            </w:r>
          </w:p>
          <w:p w14:paraId="10ADA0A9" w14:textId="77777777" w:rsidR="0098224C" w:rsidRPr="00C64E85" w:rsidRDefault="0098224C" w:rsidP="00072850">
            <w:pPr>
              <w:autoSpaceDE w:val="0"/>
              <w:autoSpaceDN w:val="0"/>
              <w:spacing w:before="60" w:after="60"/>
              <w:ind w:right="57" w:firstLine="34"/>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Giấy phép khai thác khoáng sản làm vật liệu xây dựng thông thường có diện tích dưới 10 ha và công suất khai thác dưới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Mức thu 15.000.000 đồng;</w:t>
            </w:r>
          </w:p>
          <w:p w14:paraId="6FF936AD"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Giấy phép khai thác khoáng sản làm vật liệu xây dựng thông thường có diện tích từ 10 ha trở lên và công suất khai thác dưới 100.000 m3/năm hoặc loại hoạt động khai thác khoáng sản làm vật liệu xây dựng thông thường có diện tích dưới 10 ha và công suất khai thác từ </w:t>
            </w:r>
            <w:r w:rsidRPr="00C64E85">
              <w:rPr>
                <w:rFonts w:ascii="Times New Roman" w:hAnsi="Times New Roman" w:cs="Times New Roman"/>
                <w:color w:val="000000" w:themeColor="text1"/>
                <w:sz w:val="28"/>
                <w:szCs w:val="28"/>
              </w:rPr>
              <w:lastRenderedPageBreak/>
              <w:t>100.000 m3/năm trở lên, than bùn trừ hoạt động khai thác cát, sỏi lòng suối: Mức thu 20.000.000 đồng;</w:t>
            </w:r>
          </w:p>
          <w:p w14:paraId="46B38F65"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Giấy phép khai thác khoáng sản làm nguyên liệu xi măng; khoáng sản làm vật liệu xây dựng thông thường có diện tích từ 10 ha trở lên và công suất khai thác từ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trở lên, trừ hoạt động khai thác cát, sỏi lòng suối: Mức thu 30.000.000 đồng.</w:t>
            </w:r>
          </w:p>
          <w:p w14:paraId="7190FBF7"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3.</w:t>
            </w:r>
            <w:r w:rsidRPr="00C64E85">
              <w:rPr>
                <w:rFonts w:ascii="Times New Roman" w:hAnsi="Times New Roman" w:cs="Times New Roman"/>
                <w:color w:val="000000" w:themeColor="text1"/>
                <w:sz w:val="28"/>
                <w:szCs w:val="28"/>
              </w:rPr>
              <w:t xml:space="preserve"> Giấy phép khai thác khoáng sản làm nguyên liệu xi măng; khoáng sản làm vật liệu </w:t>
            </w:r>
            <w:r w:rsidRPr="00C64E85">
              <w:rPr>
                <w:rFonts w:ascii="Times New Roman" w:hAnsi="Times New Roman" w:cs="Times New Roman"/>
                <w:color w:val="000000" w:themeColor="text1"/>
                <w:sz w:val="28"/>
                <w:szCs w:val="28"/>
              </w:rPr>
              <w:lastRenderedPageBreak/>
              <w:t>xây dựng thông thường mà có sử dụng vật liệu nổ công nghiệp; đá ốp lát và nước khoáng: Mức thu 40.000.000 đồng.</w:t>
            </w:r>
          </w:p>
          <w:p w14:paraId="621F309C"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4.</w:t>
            </w:r>
            <w:r w:rsidRPr="00C64E85">
              <w:rPr>
                <w:rFonts w:ascii="Times New Roman" w:hAnsi="Times New Roman" w:cs="Times New Roman"/>
                <w:color w:val="000000" w:themeColor="text1"/>
                <w:sz w:val="28"/>
                <w:szCs w:val="28"/>
              </w:rPr>
              <w:t xml:space="preserve"> Giấy phép khai thác các loại khoáng sản lộ thiên trừ các loại khoáng sản đã quy định tại điểm 1, 2, 3, 6, 7 của Biểu mức thu này:</w:t>
            </w:r>
          </w:p>
          <w:p w14:paraId="6198B081" w14:textId="77777777" w:rsidR="0098224C" w:rsidRPr="00C64E85" w:rsidRDefault="0098224C" w:rsidP="00072850">
            <w:pPr>
              <w:tabs>
                <w:tab w:val="left" w:pos="1140"/>
              </w:tabs>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Không sử dụng vật liệu nổ công nghiệp: Mức thu 40.000.000 đồng;</w:t>
            </w:r>
          </w:p>
          <w:p w14:paraId="39B82AEB"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Có sử dụng vật liệu nổ công nghiệp: Mức thu 50.000.000 đồng.</w:t>
            </w:r>
          </w:p>
          <w:p w14:paraId="69533BFB"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5.</w:t>
            </w:r>
            <w:r w:rsidRPr="00C64E85">
              <w:rPr>
                <w:rFonts w:ascii="Times New Roman" w:hAnsi="Times New Roman" w:cs="Times New Roman"/>
                <w:color w:val="000000" w:themeColor="text1"/>
                <w:sz w:val="28"/>
                <w:szCs w:val="28"/>
              </w:rPr>
              <w:t xml:space="preserve"> Giấy phép khai thác các loại khoáng sản trong hầm lò trừ các </w:t>
            </w:r>
            <w:r w:rsidRPr="00C64E85">
              <w:rPr>
                <w:rFonts w:ascii="Times New Roman" w:hAnsi="Times New Roman" w:cs="Times New Roman"/>
                <w:color w:val="000000" w:themeColor="text1"/>
                <w:sz w:val="28"/>
                <w:szCs w:val="28"/>
              </w:rPr>
              <w:lastRenderedPageBreak/>
              <w:t>loại khoáng sản đã quy định tại điểm 2, 3, 6 của Biểu mức thu này: Mức thu 60.000.000 đồng.</w:t>
            </w:r>
          </w:p>
          <w:p w14:paraId="3930F861"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6.</w:t>
            </w:r>
            <w:r w:rsidRPr="00C64E85">
              <w:rPr>
                <w:rFonts w:ascii="Times New Roman" w:hAnsi="Times New Roman" w:cs="Times New Roman"/>
                <w:color w:val="000000" w:themeColor="text1"/>
                <w:sz w:val="28"/>
                <w:szCs w:val="28"/>
              </w:rPr>
              <w:t xml:space="preserve"> Giấy phép khai thác khoáng sản quý hiếm 80.000.000 đồng.</w:t>
            </w:r>
          </w:p>
          <w:p w14:paraId="26B5862B"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7.</w:t>
            </w:r>
            <w:r w:rsidRPr="00C64E85">
              <w:rPr>
                <w:rFonts w:ascii="Times New Roman" w:hAnsi="Times New Roman" w:cs="Times New Roman"/>
                <w:color w:val="000000" w:themeColor="text1"/>
                <w:sz w:val="28"/>
                <w:szCs w:val="28"/>
              </w:rPr>
              <w:t xml:space="preserve"> Giấy phép khai thác khoáng sản đặc biệt và độc hại 100.000.000 đồng.</w:t>
            </w:r>
          </w:p>
          <w:p w14:paraId="1CE8ECCD" w14:textId="77777777" w:rsidR="0098224C" w:rsidRPr="00C64E85" w:rsidRDefault="0098224C" w:rsidP="00072850">
            <w:pPr>
              <w:pBdr>
                <w:top w:val="nil"/>
                <w:left w:val="nil"/>
                <w:bottom w:val="nil"/>
                <w:right w:val="nil"/>
                <w:between w:val="nil"/>
              </w:pBdr>
              <w:spacing w:before="60" w:after="60"/>
              <w:ind w:right="57"/>
              <w:jc w:val="center"/>
              <w:rPr>
                <w:rFonts w:ascii="Times New Roman" w:hAnsi="Times New Roman" w:cs="Times New Roman"/>
                <w:color w:val="000000" w:themeColor="text1"/>
                <w:sz w:val="28"/>
                <w:szCs w:val="28"/>
              </w:rPr>
            </w:pPr>
          </w:p>
          <w:p w14:paraId="607F58A3" w14:textId="77777777" w:rsidR="0098224C" w:rsidRPr="00C64E85" w:rsidRDefault="0098224C" w:rsidP="00072850">
            <w:pPr>
              <w:pBdr>
                <w:top w:val="nil"/>
                <w:left w:val="nil"/>
                <w:bottom w:val="nil"/>
                <w:right w:val="nil"/>
                <w:between w:val="nil"/>
              </w:pBdr>
              <w:spacing w:before="60" w:after="60"/>
              <w:ind w:right="57"/>
              <w:rPr>
                <w:rFonts w:ascii="Times New Roman" w:hAnsi="Times New Roman" w:cs="Times New Roman"/>
                <w:color w:val="000000" w:themeColor="text1"/>
                <w:sz w:val="28"/>
                <w:szCs w:val="28"/>
              </w:rPr>
            </w:pPr>
          </w:p>
          <w:p w14:paraId="107844AD" w14:textId="6853FC49" w:rsidR="0098224C" w:rsidRPr="00C64E85" w:rsidRDefault="0098224C" w:rsidP="00072850">
            <w:pPr>
              <w:pBdr>
                <w:top w:val="nil"/>
                <w:left w:val="nil"/>
                <w:bottom w:val="nil"/>
                <w:right w:val="nil"/>
                <w:between w:val="nil"/>
              </w:pBd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shd w:val="clear" w:color="auto" w:fill="FFFFFF"/>
            <w:vAlign w:val="center"/>
          </w:tcPr>
          <w:p w14:paraId="24741919" w14:textId="3894FF1B" w:rsidR="0098224C" w:rsidRPr="00C64E85" w:rsidRDefault="0098224C" w:rsidP="00072850">
            <w:pPr>
              <w:pBdr>
                <w:top w:val="nil"/>
                <w:left w:val="nil"/>
                <w:bottom w:val="nil"/>
                <w:right w:val="nil"/>
                <w:between w:val="nil"/>
              </w:pBdr>
              <w:spacing w:before="120" w:after="12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vi"/>
              </w:rPr>
              <w:lastRenderedPageBreak/>
              <w:t>- Luật Khoáng sản số 60/2010/QH12 ngày 17/11/2010</w:t>
            </w:r>
            <w:r w:rsidRPr="00C64E85">
              <w:rPr>
                <w:rFonts w:ascii="Times New Roman" w:hAnsi="Times New Roman" w:cs="Times New Roman"/>
                <w:color w:val="000000" w:themeColor="text1"/>
                <w:sz w:val="28"/>
                <w:szCs w:val="28"/>
                <w:lang w:val="en-US"/>
              </w:rPr>
              <w:t>.</w:t>
            </w:r>
          </w:p>
          <w:p w14:paraId="14F396FF" w14:textId="229DC255" w:rsidR="0098224C" w:rsidRPr="00C64E85" w:rsidRDefault="0098224C" w:rsidP="00072850">
            <w:pPr>
              <w:pBdr>
                <w:top w:val="nil"/>
                <w:left w:val="nil"/>
                <w:bottom w:val="nil"/>
                <w:right w:val="nil"/>
                <w:between w:val="nil"/>
              </w:pBdr>
              <w:spacing w:before="120" w:after="12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vi"/>
              </w:rPr>
              <w:t>- Nghị định số 158/2016/NĐ-CP ngày 29/11/2016 của Chính phủ quy định chi tiết thi hành một số điều của Luật khoáng sản</w:t>
            </w:r>
            <w:r w:rsidRPr="00C64E85">
              <w:rPr>
                <w:rFonts w:ascii="Times New Roman" w:hAnsi="Times New Roman" w:cs="Times New Roman"/>
                <w:color w:val="000000" w:themeColor="text1"/>
                <w:sz w:val="28"/>
                <w:szCs w:val="28"/>
                <w:lang w:val="en-US"/>
              </w:rPr>
              <w:t>.</w:t>
            </w:r>
          </w:p>
          <w:p w14:paraId="5FF46FFA" w14:textId="324801EA" w:rsidR="0098224C" w:rsidRPr="00C64E85" w:rsidRDefault="0098224C" w:rsidP="00072850">
            <w:pPr>
              <w:pBdr>
                <w:top w:val="nil"/>
                <w:left w:val="nil"/>
                <w:bottom w:val="nil"/>
                <w:right w:val="nil"/>
                <w:between w:val="nil"/>
              </w:pBdr>
              <w:spacing w:before="120" w:after="12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vi"/>
              </w:rPr>
              <w:t>- Nghị định số 22/2023/NĐ-CP ngày 12/5/2023 của Chính phủ sửa đổi, bổ sung một số điều của các Nghị định liên 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3F78C4A1" w14:textId="07C20D16" w:rsidR="0098224C" w:rsidRPr="00C64E85" w:rsidRDefault="0098224C" w:rsidP="00072850">
            <w:pPr>
              <w:pBdr>
                <w:top w:val="nil"/>
                <w:left w:val="nil"/>
                <w:bottom w:val="nil"/>
                <w:right w:val="nil"/>
                <w:between w:val="nil"/>
              </w:pBdr>
              <w:spacing w:before="120" w:after="12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vi"/>
              </w:rPr>
              <w:t xml:space="preserve">- Thông tư số 45/2016/TT-BTNMT ngày 22/12/2016 của Bộ trưởng Bộ Tài nguyên và Môi trường quy định về Đề án thăm dò khoáng sản, đóng cửa mỏ khoáng sản và mẫu báo cáo kết quả hoạt động khoáng sản; mẫu văn bản trong hồ </w:t>
            </w:r>
            <w:r w:rsidRPr="00C64E85">
              <w:rPr>
                <w:rFonts w:ascii="Times New Roman" w:hAnsi="Times New Roman" w:cs="Times New Roman"/>
                <w:color w:val="000000" w:themeColor="text1"/>
                <w:sz w:val="28"/>
                <w:szCs w:val="28"/>
                <w:lang w:val="vi"/>
              </w:rPr>
              <w:lastRenderedPageBreak/>
              <w:t>sơ cấp phép hoạt động khoáng sản, hồ sơ phê duyệt trữ lượng khoáng sản; trình tự, thủ tục đóng cửa mỏ khoáng sản</w:t>
            </w:r>
            <w:r w:rsidRPr="00C64E85">
              <w:rPr>
                <w:rFonts w:ascii="Times New Roman" w:hAnsi="Times New Roman" w:cs="Times New Roman"/>
                <w:color w:val="000000" w:themeColor="text1"/>
                <w:sz w:val="28"/>
                <w:szCs w:val="28"/>
                <w:lang w:val="en-US"/>
              </w:rPr>
              <w:t>.</w:t>
            </w:r>
          </w:p>
          <w:p w14:paraId="171C232A" w14:textId="7495D129" w:rsidR="0098224C" w:rsidRPr="00C64E85" w:rsidRDefault="0098224C" w:rsidP="00072850">
            <w:pPr>
              <w:pBdr>
                <w:top w:val="nil"/>
                <w:left w:val="nil"/>
                <w:bottom w:val="nil"/>
                <w:right w:val="nil"/>
                <w:between w:val="nil"/>
              </w:pBdr>
              <w:spacing w:before="120" w:after="12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vi"/>
              </w:rPr>
              <w:t xml:space="preserve">- Thông tư số 191/2016/TT-BTC ngày 08/11/2016 của Bộ trưởng Bộ Tài chính quy định mức thu, chế độ thu, nộp, quản lý và sử dụng phí thẩm định đánh giá trữ lượng khoáng sản và lệ phí cấp giấy phép hoạt </w:t>
            </w:r>
            <w:r w:rsidRPr="00C64E85">
              <w:rPr>
                <w:rFonts w:ascii="Times New Roman" w:hAnsi="Times New Roman" w:cs="Times New Roman"/>
                <w:color w:val="000000" w:themeColor="text1"/>
                <w:sz w:val="28"/>
                <w:szCs w:val="28"/>
              </w:rPr>
              <w:t xml:space="preserve"> </w:t>
            </w:r>
            <w:r w:rsidRPr="00C64E85">
              <w:rPr>
                <w:rFonts w:ascii="Times New Roman" w:hAnsi="Times New Roman" w:cs="Times New Roman"/>
                <w:color w:val="000000" w:themeColor="text1"/>
                <w:sz w:val="28"/>
                <w:szCs w:val="28"/>
                <w:lang w:val="vi"/>
              </w:rPr>
              <w:t>động khoáng sản.động khoáng sản</w:t>
            </w:r>
            <w:r w:rsidRPr="00C64E85">
              <w:rPr>
                <w:rFonts w:ascii="Times New Roman" w:hAnsi="Times New Roman" w:cs="Times New Roman"/>
                <w:color w:val="000000" w:themeColor="text1"/>
                <w:sz w:val="28"/>
                <w:szCs w:val="28"/>
                <w:lang w:val="en-US"/>
              </w:rPr>
              <w:t>.</w:t>
            </w:r>
          </w:p>
          <w:p w14:paraId="2D7DD175" w14:textId="555DB8C1" w:rsidR="0098224C" w:rsidRPr="00C64E85" w:rsidRDefault="0098224C" w:rsidP="00072850">
            <w:pPr>
              <w:pBdr>
                <w:top w:val="nil"/>
                <w:left w:val="nil"/>
                <w:bottom w:val="nil"/>
                <w:right w:val="nil"/>
                <w:between w:val="nil"/>
              </w:pBdr>
              <w:spacing w:before="120" w:after="12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vi"/>
              </w:rPr>
              <w:t>- Thông tư số 02/2022/TT-BTNMT ngày 10/01/2022 của Bộ trưởng Bộ Tài nguyên và Môi trường Quy định chi tiết thi hành một số điều của Luật Bảo vệ môi trường</w:t>
            </w:r>
            <w:r w:rsidRPr="00C64E85">
              <w:rPr>
                <w:rFonts w:ascii="Times New Roman" w:hAnsi="Times New Roman" w:cs="Times New Roman"/>
                <w:color w:val="000000" w:themeColor="text1"/>
                <w:sz w:val="28"/>
                <w:szCs w:val="28"/>
                <w:lang w:val="en-US"/>
              </w:rPr>
              <w:t>.</w:t>
            </w:r>
          </w:p>
          <w:p w14:paraId="70EF640E" w14:textId="4ED94F1E"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lang w:val="vi"/>
              </w:rPr>
              <w:t xml:space="preserve">- Thông tư liên tịch số 54/2014/TTLT-BTNMT-BTC ngày 09/9/2014 của Bộ Tài nguyên và Môi trường, Bộ Tài chính quy định chi tiết một số điều của </w:t>
            </w:r>
            <w:r w:rsidRPr="00C64E85">
              <w:rPr>
                <w:rFonts w:ascii="Times New Roman" w:hAnsi="Times New Roman" w:cs="Times New Roman"/>
                <w:color w:val="000000" w:themeColor="text1"/>
                <w:sz w:val="28"/>
                <w:szCs w:val="28"/>
                <w:lang w:val="vi"/>
              </w:rPr>
              <w:lastRenderedPageBreak/>
              <w:t>Nghị định số 22/2012/NĐ-CP ngày 26/3/2012 của Chính phủ quy định về đấu giá quyền khai thác khoáng sản.</w:t>
            </w:r>
          </w:p>
        </w:tc>
      </w:tr>
      <w:tr w:rsidR="0098224C" w:rsidRPr="00C64E85" w14:paraId="78FD4B64" w14:textId="77777777" w:rsidTr="00072850">
        <w:trPr>
          <w:trHeight w:val="72"/>
        </w:trPr>
        <w:tc>
          <w:tcPr>
            <w:tcW w:w="866" w:type="dxa"/>
            <w:shd w:val="clear" w:color="auto" w:fill="FFFFFF"/>
            <w:vAlign w:val="center"/>
          </w:tcPr>
          <w:p w14:paraId="31AEE61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223</w:t>
            </w:r>
          </w:p>
        </w:tc>
        <w:tc>
          <w:tcPr>
            <w:tcW w:w="698" w:type="dxa"/>
            <w:shd w:val="clear" w:color="auto" w:fill="FFFFFF"/>
            <w:vAlign w:val="center"/>
          </w:tcPr>
          <w:p w14:paraId="1DBD83C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8</w:t>
            </w:r>
          </w:p>
        </w:tc>
        <w:tc>
          <w:tcPr>
            <w:tcW w:w="1837" w:type="dxa"/>
            <w:shd w:val="clear" w:color="auto" w:fill="FFFFFF"/>
            <w:vAlign w:val="center"/>
          </w:tcPr>
          <w:p w14:paraId="0A7636F4"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1.004434</w:t>
            </w:r>
          </w:p>
        </w:tc>
        <w:tc>
          <w:tcPr>
            <w:tcW w:w="2125" w:type="dxa"/>
            <w:shd w:val="clear" w:color="auto" w:fill="FFFFFF"/>
            <w:vAlign w:val="center"/>
          </w:tcPr>
          <w:p w14:paraId="7426DC32" w14:textId="77777777" w:rsidR="0098224C" w:rsidRPr="00C64E85" w:rsidRDefault="0098224C" w:rsidP="00072850">
            <w:pPr>
              <w:pBdr>
                <w:top w:val="nil"/>
                <w:left w:val="nil"/>
                <w:bottom w:val="nil"/>
                <w:right w:val="nil"/>
                <w:between w:val="nil"/>
              </w:pBdr>
              <w:spacing w:before="60" w:after="60"/>
              <w:ind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Đấu giá quyền  khai thác khoáng  sản ở khu vực chưa thăm dò  khoáng sản</w:t>
            </w:r>
          </w:p>
        </w:tc>
        <w:tc>
          <w:tcPr>
            <w:tcW w:w="1701" w:type="dxa"/>
            <w:gridSpan w:val="2"/>
            <w:shd w:val="clear" w:color="auto" w:fill="FFFFFF"/>
            <w:vAlign w:val="center"/>
          </w:tcPr>
          <w:p w14:paraId="11DA54CA"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Thời gian tiếp nhận hồ sơ đề nghị tham gia đấu giá quyền khai thác khoáng sản ít nhất là 15 </w:t>
            </w:r>
            <w:r w:rsidRPr="00C64E85">
              <w:rPr>
                <w:rFonts w:ascii="Times New Roman" w:hAnsi="Times New Roman" w:cs="Times New Roman"/>
                <w:color w:val="000000" w:themeColor="text1"/>
                <w:sz w:val="28"/>
                <w:szCs w:val="28"/>
              </w:rPr>
              <w:lastRenderedPageBreak/>
              <w:t>ngày làm việc, kể từ ngày niêm yết việc đấu giá.</w:t>
            </w:r>
          </w:p>
          <w:p w14:paraId="7FF38F23"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Trong thời gian không quá 01 ngày, kể từ ngày hết hạn tiếp nhận hồ sơ đề nghị tham gia đấu giá, Sở Tài nguyên và Môi trường phải hoàn thành phương án xét chọn hồ sơ của tổ chức, cá nhân đề nghị tham gia cuộc đấu giá.</w:t>
            </w:r>
          </w:p>
          <w:p w14:paraId="3DC7360A"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Thời gian nộp tiền đặt trước được thông báo trong hồ sơ mời đấu giá </w:t>
            </w:r>
            <w:r w:rsidRPr="00C64E85">
              <w:rPr>
                <w:rFonts w:ascii="Times New Roman" w:hAnsi="Times New Roman" w:cs="Times New Roman"/>
                <w:color w:val="000000" w:themeColor="text1"/>
                <w:sz w:val="28"/>
                <w:szCs w:val="28"/>
              </w:rPr>
              <w:lastRenderedPageBreak/>
              <w:t>quyền khai thác khoáng sản trước khi tổ chức cuộc đấu giá ít nhất là 03 ngày.</w:t>
            </w:r>
          </w:p>
          <w:p w14:paraId="1E70EEEF"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Trong thời gian không quá 05 ngày làm việc, kể từ ngày kết thúc cuộc đấu giá quyền khai thác khoáng sản, Sở Tài nguyên và Môi trường phải trình Ủy ban nhân dân tỉnh hồ sơ phê duyệt kết quả trúng đấu giá.</w:t>
            </w:r>
          </w:p>
          <w:p w14:paraId="6D8AFD5F"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Trong thời gian không quá 05 ngày làm việc, kể từ ngày nhận </w:t>
            </w:r>
            <w:r w:rsidRPr="00C64E85">
              <w:rPr>
                <w:rFonts w:ascii="Times New Roman" w:hAnsi="Times New Roman" w:cs="Times New Roman"/>
                <w:color w:val="000000" w:themeColor="text1"/>
                <w:sz w:val="28"/>
                <w:szCs w:val="28"/>
              </w:rPr>
              <w:lastRenderedPageBreak/>
              <w:t>được hồ sơ phê duyệt kết quả trúng đấu giá, Ủy ban nhân dân tỉnh phải ban hành văn bản phê duyệt kết quả trúng đấu giá.</w:t>
            </w:r>
          </w:p>
          <w:p w14:paraId="08270859" w14:textId="77777777" w:rsidR="0098224C" w:rsidRPr="00C64E85" w:rsidRDefault="0098224C" w:rsidP="00072850">
            <w:pPr>
              <w:spacing w:before="60" w:after="60"/>
              <w:ind w:right="57"/>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rPr>
              <w:t>- Thời gian thông báo và đăng tải công khai kết quả trúng đấu giá là 05 ngày, kể từ ngày kết thúc cuộc đấu giá.</w:t>
            </w:r>
          </w:p>
        </w:tc>
        <w:tc>
          <w:tcPr>
            <w:tcW w:w="2984" w:type="dxa"/>
            <w:gridSpan w:val="4"/>
            <w:vMerge/>
            <w:shd w:val="clear" w:color="auto" w:fill="FFFFFF"/>
            <w:vAlign w:val="center"/>
          </w:tcPr>
          <w:p w14:paraId="1FD941BC" w14:textId="04AF3424"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6CBB8756" w14:textId="77777777" w:rsidR="0098224C" w:rsidRPr="00C64E85" w:rsidRDefault="0098224C" w:rsidP="00072850">
            <w:pPr>
              <w:autoSpaceDE w:val="0"/>
              <w:autoSpaceDN w:val="0"/>
              <w:spacing w:before="60" w:after="60"/>
              <w:ind w:right="-100" w:firstLine="4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shd w:val="clear" w:color="auto" w:fill="FFFFFF"/>
            <w:vAlign w:val="center"/>
          </w:tcPr>
          <w:p w14:paraId="7143D75D" w14:textId="375B3EBD"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Luật Khoáng sản số 60/2010/QH12 ngày 17/11/2010</w:t>
            </w:r>
            <w:r w:rsidRPr="00C64E85">
              <w:rPr>
                <w:rFonts w:ascii="Times New Roman" w:hAnsi="Times New Roman" w:cs="Times New Roman"/>
                <w:color w:val="000000" w:themeColor="text1"/>
                <w:sz w:val="28"/>
                <w:szCs w:val="28"/>
                <w:lang w:val="en-US"/>
              </w:rPr>
              <w:t>.</w:t>
            </w:r>
          </w:p>
          <w:p w14:paraId="52AA04FE" w14:textId="7B0BFCB9"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xml:space="preserve">- Nghị định số 158/2016/NĐ-CP ngày 29/11/2016 của Chính phủ quy định chi tiết thi hành một số điều của Luật </w:t>
            </w:r>
            <w:r w:rsidRPr="00C64E85">
              <w:rPr>
                <w:rFonts w:ascii="Times New Roman" w:hAnsi="Times New Roman" w:cs="Times New Roman"/>
                <w:color w:val="000000" w:themeColor="text1"/>
                <w:sz w:val="28"/>
                <w:szCs w:val="28"/>
              </w:rPr>
              <w:lastRenderedPageBreak/>
              <w:t>khoáng sản</w:t>
            </w:r>
            <w:r w:rsidRPr="00C64E85">
              <w:rPr>
                <w:rFonts w:ascii="Times New Roman" w:hAnsi="Times New Roman" w:cs="Times New Roman"/>
                <w:color w:val="000000" w:themeColor="text1"/>
                <w:sz w:val="28"/>
                <w:szCs w:val="28"/>
                <w:lang w:val="en-US"/>
              </w:rPr>
              <w:t>.</w:t>
            </w:r>
          </w:p>
          <w:p w14:paraId="5F8E6800" w14:textId="2FBFD2F0"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Nghị định số 22/2023/NĐ-CP ngày 12/5/2023 của Chính phủ sửa đổi, bổ sung một số điều của các Nghị định liên 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7538BF22" w14:textId="224BD003"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Thông tư số 45/2016/TT-BTNMT ngày 22/12/2016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r w:rsidRPr="00C64E85">
              <w:rPr>
                <w:rFonts w:ascii="Times New Roman" w:hAnsi="Times New Roman" w:cs="Times New Roman"/>
                <w:color w:val="000000" w:themeColor="text1"/>
                <w:sz w:val="28"/>
                <w:szCs w:val="28"/>
                <w:lang w:val="en-US"/>
              </w:rPr>
              <w:t>.</w:t>
            </w:r>
          </w:p>
          <w:p w14:paraId="1D097437" w14:textId="7072B605"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xml:space="preserve">- Thông tư số 191/2016/TT-BTC ngày 08/11/2016 của Bộ trưởng Bộ Tài chính quy định mức thu, chế độ thu, nộp, quản lý và sử dụng phí </w:t>
            </w:r>
            <w:r w:rsidRPr="00C64E85">
              <w:rPr>
                <w:rFonts w:ascii="Times New Roman" w:hAnsi="Times New Roman" w:cs="Times New Roman"/>
                <w:color w:val="000000" w:themeColor="text1"/>
                <w:sz w:val="28"/>
                <w:szCs w:val="28"/>
              </w:rPr>
              <w:lastRenderedPageBreak/>
              <w:t>thẩm định đánh giá trữ lượng khoáng sản và lệ phí cấp giấy phép hoạt động khoáng sản</w:t>
            </w:r>
            <w:r w:rsidRPr="00C64E85">
              <w:rPr>
                <w:rFonts w:ascii="Times New Roman" w:hAnsi="Times New Roman" w:cs="Times New Roman"/>
                <w:color w:val="000000" w:themeColor="text1"/>
                <w:sz w:val="28"/>
                <w:szCs w:val="28"/>
                <w:lang w:val="en-US"/>
              </w:rPr>
              <w:t>.</w:t>
            </w:r>
          </w:p>
          <w:p w14:paraId="0EBC1503" w14:textId="40A5D18D"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Thông tư số 02/2022/TT-BTNMT ngày 10/01/2022 của Bộ trưởng Bộ Tài nguyên và Môi trường Quy định chi tiết thi hành một số điều của Luật Bảo vệ môi trường</w:t>
            </w:r>
            <w:r w:rsidRPr="00C64E85">
              <w:rPr>
                <w:rFonts w:ascii="Times New Roman" w:hAnsi="Times New Roman" w:cs="Times New Roman"/>
                <w:color w:val="000000" w:themeColor="text1"/>
                <w:sz w:val="28"/>
                <w:szCs w:val="28"/>
                <w:lang w:val="en-US"/>
              </w:rPr>
              <w:t>.</w:t>
            </w:r>
          </w:p>
          <w:p w14:paraId="607EBBF3"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Thông tư liên tịch số 54/2014/TTLT-BTNMT-BTC ngày 09/9/2014 của Bộ Tài nguyên và Môi trường, Bộ Tài chính quy định chi tiết một số điều của Nghị định số 22/2012/NĐ-CP ngày 26/3/2012 của Chính phủ quy định về đấu giá quyền khai thác khoáng sản.</w:t>
            </w:r>
          </w:p>
        </w:tc>
      </w:tr>
      <w:tr w:rsidR="0098224C" w:rsidRPr="00C64E85" w14:paraId="18018552" w14:textId="77777777" w:rsidTr="00072850">
        <w:trPr>
          <w:trHeight w:val="72"/>
        </w:trPr>
        <w:tc>
          <w:tcPr>
            <w:tcW w:w="866" w:type="dxa"/>
            <w:shd w:val="clear" w:color="auto" w:fill="FFFFFF"/>
            <w:vAlign w:val="center"/>
          </w:tcPr>
          <w:p w14:paraId="28422DA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224</w:t>
            </w:r>
          </w:p>
        </w:tc>
        <w:tc>
          <w:tcPr>
            <w:tcW w:w="698" w:type="dxa"/>
            <w:shd w:val="clear" w:color="auto" w:fill="FFFFFF"/>
            <w:vAlign w:val="center"/>
          </w:tcPr>
          <w:p w14:paraId="0DDEDA02"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9</w:t>
            </w:r>
          </w:p>
        </w:tc>
        <w:tc>
          <w:tcPr>
            <w:tcW w:w="1837" w:type="dxa"/>
            <w:shd w:val="clear" w:color="auto" w:fill="FFFFFF"/>
            <w:vAlign w:val="center"/>
          </w:tcPr>
          <w:p w14:paraId="395E2CE2"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1.004433</w:t>
            </w:r>
          </w:p>
        </w:tc>
        <w:tc>
          <w:tcPr>
            <w:tcW w:w="2125" w:type="dxa"/>
            <w:shd w:val="clear" w:color="auto" w:fill="FFFFFF"/>
            <w:vAlign w:val="center"/>
          </w:tcPr>
          <w:p w14:paraId="6CECAFBE" w14:textId="77777777" w:rsidR="0098224C" w:rsidRPr="00C64E85" w:rsidRDefault="0098224C" w:rsidP="00072850">
            <w:pPr>
              <w:pBdr>
                <w:top w:val="nil"/>
                <w:left w:val="nil"/>
                <w:bottom w:val="nil"/>
                <w:right w:val="nil"/>
                <w:between w:val="nil"/>
              </w:pBdr>
              <w:spacing w:before="60" w:after="60"/>
              <w:ind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Đấu giá quyền  khai thác khoáng  sản ở khu vực đã có kết quả thăm  dò khoáng sản  được cơ quan nhà  nước có thẩm  quyền phê duyệt</w:t>
            </w:r>
          </w:p>
        </w:tc>
        <w:tc>
          <w:tcPr>
            <w:tcW w:w="1701" w:type="dxa"/>
            <w:gridSpan w:val="2"/>
            <w:shd w:val="clear" w:color="auto" w:fill="FFFFFF"/>
            <w:vAlign w:val="center"/>
          </w:tcPr>
          <w:p w14:paraId="4F1EFD77"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Thời gian tiếp nhận hồ sơ đề nghị tham gia đấu giá quyền khai thác khoáng sản ít nhất là 15 ngày làm việc, kể từ </w:t>
            </w:r>
            <w:r w:rsidRPr="00C64E85">
              <w:rPr>
                <w:rFonts w:ascii="Times New Roman" w:hAnsi="Times New Roman" w:cs="Times New Roman"/>
                <w:color w:val="000000" w:themeColor="text1"/>
                <w:sz w:val="28"/>
                <w:szCs w:val="28"/>
              </w:rPr>
              <w:lastRenderedPageBreak/>
              <w:t>ngày niêm yết việc đấu giá.</w:t>
            </w:r>
          </w:p>
          <w:p w14:paraId="72EE9837"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Trong thời gian không quá 01 ngày, kể từ ngày hết hạn tiếp nhận hồ sơ đề nghị tham gia đấu giá, Sở Tài nguyên và Môi trường phải hoàn thành phương án xét chọn hồ sơ của tổ chức, cá nhân đề nghị tham gia cuộc đấu giá.</w:t>
            </w:r>
          </w:p>
          <w:p w14:paraId="46527BF4"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Thời gian nộp tiền đặt trước được thông báo trong hồ sơ mời đấu giá quyền khai thác khoáng </w:t>
            </w:r>
            <w:r w:rsidRPr="00C64E85">
              <w:rPr>
                <w:rFonts w:ascii="Times New Roman" w:hAnsi="Times New Roman" w:cs="Times New Roman"/>
                <w:color w:val="000000" w:themeColor="text1"/>
                <w:sz w:val="28"/>
                <w:szCs w:val="28"/>
              </w:rPr>
              <w:lastRenderedPageBreak/>
              <w:t>sản trước khi tổ chức cuộc đấu giá ít nhất là 03 ngày.</w:t>
            </w:r>
          </w:p>
          <w:p w14:paraId="656A10C9"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Trong thời gian không quá 05 ngày làm việc, kể từ ngày kết thúc cuộc đấu giá quyền khai thác khoáng sản, Sở Tài nguyên và Môi trường phải trình Ủy ban nhân dân tỉnh hồ sơ phê duyệt kết quả trúng đấu giá.</w:t>
            </w:r>
          </w:p>
          <w:p w14:paraId="3112E45C"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Trong thời gian không quá 05 ngày làm việc, kể từ ngày nhận được hồ sơ phê duyệt kết </w:t>
            </w:r>
            <w:r w:rsidRPr="00C64E85">
              <w:rPr>
                <w:rFonts w:ascii="Times New Roman" w:hAnsi="Times New Roman" w:cs="Times New Roman"/>
                <w:color w:val="000000" w:themeColor="text1"/>
                <w:sz w:val="28"/>
                <w:szCs w:val="28"/>
              </w:rPr>
              <w:lastRenderedPageBreak/>
              <w:t>quả trúng đấu giá, Ủy ban nhân dân tỉnh phải ban hành văn bản phê duyệt kết quả trúng đấu giá.</w:t>
            </w:r>
          </w:p>
          <w:p w14:paraId="3CCF6222"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Thời gian thông báo và đăng tải công khai kết quả trúng đấu giá là 05 ngày, kể từ ngày kết thúc cuộc đấu giá.</w:t>
            </w:r>
          </w:p>
        </w:tc>
        <w:tc>
          <w:tcPr>
            <w:tcW w:w="2984" w:type="dxa"/>
            <w:gridSpan w:val="4"/>
            <w:vMerge/>
            <w:shd w:val="clear" w:color="auto" w:fill="FFFFFF"/>
            <w:vAlign w:val="center"/>
          </w:tcPr>
          <w:p w14:paraId="43664336" w14:textId="6C984716"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452D484E" w14:textId="77777777" w:rsidR="0098224C" w:rsidRPr="00C64E85" w:rsidRDefault="0098224C" w:rsidP="00072850">
            <w:pPr>
              <w:autoSpaceDE w:val="0"/>
              <w:autoSpaceDN w:val="0"/>
              <w:spacing w:before="60" w:after="60"/>
              <w:ind w:right="-100" w:firstLine="4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shd w:val="clear" w:color="auto" w:fill="FFFFFF"/>
            <w:vAlign w:val="center"/>
          </w:tcPr>
          <w:p w14:paraId="753BC26E" w14:textId="129579DC"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Luật Khoáng sản số 60/2010/QH12 ngày 17/11/2010</w:t>
            </w:r>
            <w:r w:rsidRPr="00C64E85">
              <w:rPr>
                <w:rFonts w:ascii="Times New Roman" w:hAnsi="Times New Roman" w:cs="Times New Roman"/>
                <w:color w:val="000000" w:themeColor="text1"/>
                <w:sz w:val="28"/>
                <w:szCs w:val="28"/>
                <w:lang w:val="en-US"/>
              </w:rPr>
              <w:t>.</w:t>
            </w:r>
          </w:p>
          <w:p w14:paraId="109EFDF6" w14:textId="6AD341AC"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Luật</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Đấu</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giá</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tài</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sản</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ngày</w:t>
            </w:r>
            <w:r w:rsidRPr="00C64E85">
              <w:rPr>
                <w:rFonts w:ascii="Times New Roman" w:hAnsi="Times New Roman" w:cs="Times New Roman"/>
                <w:color w:val="000000" w:themeColor="text1"/>
                <w:spacing w:val="-3"/>
                <w:sz w:val="28"/>
                <w:szCs w:val="28"/>
              </w:rPr>
              <w:t xml:space="preserve"> </w:t>
            </w:r>
            <w:r w:rsidRPr="00C64E85">
              <w:rPr>
                <w:rFonts w:ascii="Times New Roman" w:hAnsi="Times New Roman" w:cs="Times New Roman"/>
                <w:color w:val="000000" w:themeColor="text1"/>
                <w:sz w:val="28"/>
                <w:szCs w:val="28"/>
              </w:rPr>
              <w:t>17</w:t>
            </w:r>
            <w:r w:rsidRPr="00C64E85">
              <w:rPr>
                <w:rFonts w:ascii="Times New Roman" w:hAnsi="Times New Roman" w:cs="Times New Roman"/>
                <w:color w:val="000000" w:themeColor="text1"/>
                <w:spacing w:val="-1"/>
                <w:sz w:val="28"/>
                <w:szCs w:val="28"/>
              </w:rPr>
              <w:t>/</w:t>
            </w:r>
            <w:r w:rsidRPr="00C64E85">
              <w:rPr>
                <w:rFonts w:ascii="Times New Roman" w:hAnsi="Times New Roman" w:cs="Times New Roman"/>
                <w:color w:val="000000" w:themeColor="text1"/>
                <w:sz w:val="28"/>
                <w:szCs w:val="28"/>
              </w:rPr>
              <w:t>11</w:t>
            </w:r>
            <w:r w:rsidRPr="00C64E85">
              <w:rPr>
                <w:rFonts w:ascii="Times New Roman" w:hAnsi="Times New Roman" w:cs="Times New Roman"/>
                <w:color w:val="000000" w:themeColor="text1"/>
                <w:spacing w:val="-1"/>
                <w:sz w:val="28"/>
                <w:szCs w:val="28"/>
              </w:rPr>
              <w:t>/</w:t>
            </w:r>
            <w:r w:rsidRPr="00C64E85">
              <w:rPr>
                <w:rFonts w:ascii="Times New Roman" w:hAnsi="Times New Roman" w:cs="Times New Roman"/>
                <w:color w:val="000000" w:themeColor="text1"/>
                <w:sz w:val="28"/>
                <w:szCs w:val="28"/>
              </w:rPr>
              <w:t>2016</w:t>
            </w:r>
            <w:r w:rsidRPr="00C64E85">
              <w:rPr>
                <w:rFonts w:ascii="Times New Roman" w:hAnsi="Times New Roman" w:cs="Times New Roman"/>
                <w:color w:val="000000" w:themeColor="text1"/>
                <w:sz w:val="28"/>
                <w:szCs w:val="28"/>
                <w:lang w:val="en-US"/>
              </w:rPr>
              <w:t>.</w:t>
            </w:r>
          </w:p>
          <w:p w14:paraId="3E816D8E" w14:textId="4CE3085D"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22/2012/NĐ-CP ngày 26/3/2012 của Chính phủ quy định quy định về đấu giá quyền khai thác khoáng </w:t>
            </w:r>
            <w:r w:rsidRPr="00C64E85">
              <w:rPr>
                <w:rFonts w:ascii="Times New Roman" w:hAnsi="Times New Roman" w:cs="Times New Roman"/>
                <w:color w:val="000000" w:themeColor="text1"/>
                <w:sz w:val="28"/>
                <w:szCs w:val="28"/>
              </w:rPr>
              <w:lastRenderedPageBreak/>
              <w:t>sản</w:t>
            </w:r>
            <w:r w:rsidRPr="00C64E85">
              <w:rPr>
                <w:rFonts w:ascii="Times New Roman" w:hAnsi="Times New Roman" w:cs="Times New Roman"/>
                <w:color w:val="000000" w:themeColor="text1"/>
                <w:sz w:val="28"/>
                <w:szCs w:val="28"/>
                <w:lang w:val="en-US"/>
              </w:rPr>
              <w:t>.</w:t>
            </w:r>
          </w:p>
          <w:p w14:paraId="0654BA5B" w14:textId="4022D6A9"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sản</w:t>
            </w:r>
            <w:r w:rsidRPr="00C64E85">
              <w:rPr>
                <w:rFonts w:ascii="Times New Roman" w:hAnsi="Times New Roman" w:cs="Times New Roman"/>
                <w:color w:val="000000" w:themeColor="text1"/>
                <w:sz w:val="28"/>
                <w:szCs w:val="28"/>
                <w:lang w:val="en-US"/>
              </w:rPr>
              <w:t>.</w:t>
            </w:r>
          </w:p>
          <w:p w14:paraId="7B7DD965" w14:textId="7A2A25B8"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12/5/2023 của Chính phủ sửa đổi, bổ sung một số điều của các Nghị định liên 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2609FB91"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liên tịch số 54/2014/TTLT-BTNMT-BTC ngày 09/9/2014 của Bộ Tài nguyên và Môi trường, Bộ Tài chính quy định chi tiết một số điều của Nghị định số 22/2012/NĐ-CP ngày 26/3/2012 của Chính phủ quy định về đấu giá quyền khai thác khoáng sản.</w:t>
            </w:r>
          </w:p>
          <w:p w14:paraId="6804B786" w14:textId="77777777" w:rsidR="0098224C" w:rsidRPr="00C64E85" w:rsidRDefault="0098224C" w:rsidP="00072850">
            <w:pPr>
              <w:pBdr>
                <w:top w:val="nil"/>
                <w:left w:val="nil"/>
                <w:bottom w:val="nil"/>
                <w:right w:val="nil"/>
                <w:between w:val="nil"/>
              </w:pBdr>
              <w:spacing w:before="60" w:after="60"/>
              <w:ind w:right="41"/>
              <w:jc w:val="both"/>
              <w:rPr>
                <w:rFonts w:ascii="Times New Roman" w:hAnsi="Times New Roman" w:cs="Times New Roman"/>
                <w:color w:val="000000" w:themeColor="text1"/>
                <w:sz w:val="28"/>
                <w:szCs w:val="28"/>
              </w:rPr>
            </w:pPr>
          </w:p>
        </w:tc>
      </w:tr>
      <w:tr w:rsidR="0098224C" w:rsidRPr="00C64E85" w14:paraId="036C368C" w14:textId="77777777" w:rsidTr="00072850">
        <w:trPr>
          <w:trHeight w:val="72"/>
        </w:trPr>
        <w:tc>
          <w:tcPr>
            <w:tcW w:w="866" w:type="dxa"/>
            <w:shd w:val="clear" w:color="auto" w:fill="FFFFFF"/>
            <w:vAlign w:val="center"/>
          </w:tcPr>
          <w:p w14:paraId="0D64550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225</w:t>
            </w:r>
          </w:p>
        </w:tc>
        <w:tc>
          <w:tcPr>
            <w:tcW w:w="698" w:type="dxa"/>
            <w:shd w:val="clear" w:color="auto" w:fill="FFFFFF"/>
            <w:vAlign w:val="center"/>
          </w:tcPr>
          <w:p w14:paraId="5D1E0CB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10</w:t>
            </w:r>
          </w:p>
        </w:tc>
        <w:tc>
          <w:tcPr>
            <w:tcW w:w="1837" w:type="dxa"/>
            <w:shd w:val="clear" w:color="auto" w:fill="FFFFFF"/>
            <w:vAlign w:val="center"/>
          </w:tcPr>
          <w:p w14:paraId="64DB6E6C"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2.001783</w:t>
            </w:r>
          </w:p>
        </w:tc>
        <w:tc>
          <w:tcPr>
            <w:tcW w:w="2125" w:type="dxa"/>
            <w:shd w:val="clear" w:color="auto" w:fill="FFFFFF"/>
            <w:vAlign w:val="center"/>
          </w:tcPr>
          <w:p w14:paraId="5128152D" w14:textId="77777777" w:rsidR="0098224C" w:rsidRPr="00C64E85" w:rsidRDefault="0098224C" w:rsidP="00072850">
            <w:pPr>
              <w:pBdr>
                <w:top w:val="nil"/>
                <w:left w:val="nil"/>
                <w:bottom w:val="nil"/>
                <w:right w:val="nil"/>
                <w:between w:val="nil"/>
              </w:pBdr>
              <w:spacing w:before="60" w:after="60"/>
              <w:ind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Gia hạn Giấy  phép khai thác khoáng sản</w:t>
            </w:r>
          </w:p>
        </w:tc>
        <w:tc>
          <w:tcPr>
            <w:tcW w:w="1701" w:type="dxa"/>
            <w:gridSpan w:val="2"/>
            <w:shd w:val="clear" w:color="auto" w:fill="FFFFFF"/>
            <w:vAlign w:val="center"/>
          </w:tcPr>
          <w:p w14:paraId="09C1476D"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quá</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45</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ngày</w:t>
            </w:r>
            <w:r w:rsidRPr="00C64E85">
              <w:rPr>
                <w:rFonts w:ascii="Times New Roman" w:hAnsi="Times New Roman" w:cs="Times New Roman"/>
                <w:color w:val="000000" w:themeColor="text1"/>
                <w:spacing w:val="-7"/>
                <w:sz w:val="28"/>
                <w:szCs w:val="28"/>
              </w:rPr>
              <w:t xml:space="preserve"> </w:t>
            </w:r>
            <w:r w:rsidRPr="00C64E85">
              <w:rPr>
                <w:rFonts w:ascii="Times New Roman" w:hAnsi="Times New Roman" w:cs="Times New Roman"/>
                <w:color w:val="000000" w:themeColor="text1"/>
                <w:sz w:val="28"/>
                <w:szCs w:val="28"/>
              </w:rPr>
              <w:t>làm</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việc</w:t>
            </w:r>
          </w:p>
        </w:tc>
        <w:tc>
          <w:tcPr>
            <w:tcW w:w="2984" w:type="dxa"/>
            <w:gridSpan w:val="4"/>
            <w:vMerge/>
            <w:shd w:val="clear" w:color="auto" w:fill="FFFFFF"/>
            <w:vAlign w:val="center"/>
          </w:tcPr>
          <w:p w14:paraId="7E7626FE" w14:textId="0ACC2BBA"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vMerge w:val="restart"/>
            <w:shd w:val="clear" w:color="auto" w:fill="FFFFFF"/>
            <w:vAlign w:val="center"/>
          </w:tcPr>
          <w:p w14:paraId="15C2CEAB" w14:textId="77777777" w:rsidR="0098224C" w:rsidRPr="00C64E85" w:rsidRDefault="0098224C" w:rsidP="00072850">
            <w:pPr>
              <w:autoSpaceDE w:val="0"/>
              <w:autoSpaceDN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 xml:space="preserve">Nhóm Giấy phép Gia hạn và Chuyển nhượng khai thác khoáng sản: Mức thu </w:t>
            </w:r>
            <w:r w:rsidRPr="00C64E85">
              <w:rPr>
                <w:rFonts w:ascii="Times New Roman" w:hAnsi="Times New Roman" w:cs="Times New Roman"/>
                <w:color w:val="000000" w:themeColor="text1"/>
                <w:sz w:val="28"/>
                <w:szCs w:val="28"/>
              </w:rPr>
              <w:t>(đồng/giấy phép)</w:t>
            </w:r>
          </w:p>
          <w:p w14:paraId="6D7F3B47"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1.</w:t>
            </w:r>
            <w:r w:rsidRPr="00C64E85">
              <w:rPr>
                <w:rFonts w:ascii="Times New Roman" w:hAnsi="Times New Roman" w:cs="Times New Roman"/>
                <w:color w:val="000000" w:themeColor="text1"/>
                <w:sz w:val="28"/>
                <w:szCs w:val="28"/>
              </w:rPr>
              <w:t xml:space="preserve"> Giấy phép khai thác cát, sỏi lòng suối:</w:t>
            </w:r>
          </w:p>
          <w:p w14:paraId="451205BC"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Có công suất khai thác dưới </w:t>
            </w:r>
            <w:r w:rsidRPr="00C64E85">
              <w:rPr>
                <w:rFonts w:ascii="Times New Roman" w:hAnsi="Times New Roman" w:cs="Times New Roman"/>
                <w:color w:val="000000" w:themeColor="text1"/>
                <w:sz w:val="28"/>
                <w:szCs w:val="28"/>
              </w:rPr>
              <w:lastRenderedPageBreak/>
              <w:t>5.000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Mức thu 500.000 đồng;</w:t>
            </w:r>
          </w:p>
          <w:p w14:paraId="5F72C933"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Có công suất khai thác từ 5.000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 xml:space="preserve"> đến 10.000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Mức thu 5.000.000 đồng;</w:t>
            </w:r>
          </w:p>
          <w:p w14:paraId="519D8371"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Có công suất khai thác trên 10.000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Mức thu 7.500.000 đồng.</w:t>
            </w:r>
          </w:p>
          <w:p w14:paraId="22C85EB1"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2.</w:t>
            </w:r>
            <w:r w:rsidRPr="00C64E85">
              <w:rPr>
                <w:rFonts w:ascii="Times New Roman" w:hAnsi="Times New Roman" w:cs="Times New Roman"/>
                <w:color w:val="000000" w:themeColor="text1"/>
                <w:sz w:val="28"/>
                <w:szCs w:val="28"/>
              </w:rPr>
              <w:t xml:space="preserve"> Giấy phép khai thác khoáng sản làm vật liệu xây dựng thông thường không sử dụng vật liệu nổ công nghiệp:</w:t>
            </w:r>
          </w:p>
          <w:p w14:paraId="7BE58191" w14:textId="77777777" w:rsidR="0098224C" w:rsidRPr="00C64E85" w:rsidRDefault="0098224C" w:rsidP="00072850">
            <w:pPr>
              <w:autoSpaceDE w:val="0"/>
              <w:autoSpaceDN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Giấy phép khai thác khoáng sản làm vật liệu xây dựng thông thường có diện tích dưới 10 ha và công suất khai thác dưới 100.000 </w:t>
            </w:r>
            <w:r w:rsidRPr="00C64E85">
              <w:rPr>
                <w:rFonts w:ascii="Times New Roman" w:hAnsi="Times New Roman" w:cs="Times New Roman"/>
                <w:color w:val="000000" w:themeColor="text1"/>
                <w:sz w:val="28"/>
                <w:szCs w:val="28"/>
              </w:rPr>
              <w:lastRenderedPageBreak/>
              <w:t>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Mức thu 7.5.00.000 đồng;</w:t>
            </w:r>
          </w:p>
          <w:p w14:paraId="2EA88CA4"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Giấy phép khai thác khoáng sản làm vật liệu xây dựng thông thường có diện tích từ 10 ha trở lên và công suất khai thác dưới 100.000 m3/năm hoặc loại hoạt động khai thác khoáng sản làm vật liệu xây dựng thông thường có diện tích dưới 10 ha và công suất khai thác từ 100.000 m3/năm trở lên, than bùn trừ hoạt động khai thác cát, sỏi lòng suối: Mức thu 10.000.000 đồng;</w:t>
            </w:r>
          </w:p>
          <w:p w14:paraId="132837E3"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Giấy phép khai thác khoáng sản </w:t>
            </w:r>
            <w:r w:rsidRPr="00C64E85">
              <w:rPr>
                <w:rFonts w:ascii="Times New Roman" w:hAnsi="Times New Roman" w:cs="Times New Roman"/>
                <w:color w:val="000000" w:themeColor="text1"/>
                <w:sz w:val="28"/>
                <w:szCs w:val="28"/>
              </w:rPr>
              <w:lastRenderedPageBreak/>
              <w:t>làm nguyên liệu xi măng; khoáng sản làm vật liệu xây dựng thông thường có diện tích từ 10 ha trở lên và công suất khai thác từ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trở lên, trừ hoạt động khai thác cát, sỏi lòng suối: Mức thu 15.000.000 đồng.</w:t>
            </w:r>
          </w:p>
          <w:p w14:paraId="08F4BDCF"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3.</w:t>
            </w:r>
            <w:r w:rsidRPr="00C64E85">
              <w:rPr>
                <w:rFonts w:ascii="Times New Roman" w:hAnsi="Times New Roman" w:cs="Times New Roman"/>
                <w:color w:val="000000" w:themeColor="text1"/>
                <w:sz w:val="28"/>
                <w:szCs w:val="28"/>
              </w:rPr>
              <w:t xml:space="preserve"> Giấy phép khai thác khoáng sản làm nguyên liệu xi măng; khoáng sản làm vật liệu xây dựng thông thường mà có sử dụng vật liệu nổ công nghiệp; đá ốp lát và nước khoáng: Mức thu 20.000.000 đồng.</w:t>
            </w:r>
          </w:p>
          <w:p w14:paraId="30226679"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4.</w:t>
            </w:r>
            <w:r w:rsidRPr="00C64E85">
              <w:rPr>
                <w:rFonts w:ascii="Times New Roman" w:hAnsi="Times New Roman" w:cs="Times New Roman"/>
                <w:color w:val="000000" w:themeColor="text1"/>
                <w:sz w:val="28"/>
                <w:szCs w:val="28"/>
              </w:rPr>
              <w:t xml:space="preserve"> Giấy phép khai thác các loại </w:t>
            </w:r>
            <w:r w:rsidRPr="00C64E85">
              <w:rPr>
                <w:rFonts w:ascii="Times New Roman" w:hAnsi="Times New Roman" w:cs="Times New Roman"/>
                <w:color w:val="000000" w:themeColor="text1"/>
                <w:sz w:val="28"/>
                <w:szCs w:val="28"/>
              </w:rPr>
              <w:lastRenderedPageBreak/>
              <w:t>khoáng sản lộ thiên trừ các loại khoáng sản đã quy định tại điểm 1, 2, 3, 6, 7 của Biểu mức thu này:</w:t>
            </w:r>
          </w:p>
          <w:p w14:paraId="32C1F33E" w14:textId="77777777" w:rsidR="0098224C" w:rsidRPr="00C64E85" w:rsidRDefault="0098224C" w:rsidP="00072850">
            <w:pPr>
              <w:tabs>
                <w:tab w:val="left" w:pos="1140"/>
              </w:tabs>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Không sử dụng vật liệu nổ công nghiệp: Mức thu 20.000.000 đồng;</w:t>
            </w:r>
          </w:p>
          <w:p w14:paraId="559D6FB5"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Có sử dụng vật liệu nổ công nghiệp: Mức thu 25.000.000 đồng.</w:t>
            </w:r>
          </w:p>
          <w:p w14:paraId="13D358F6"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 xml:space="preserve">    5.</w:t>
            </w:r>
            <w:r w:rsidRPr="00C64E85">
              <w:rPr>
                <w:rFonts w:ascii="Times New Roman" w:hAnsi="Times New Roman" w:cs="Times New Roman"/>
                <w:color w:val="000000" w:themeColor="text1"/>
                <w:sz w:val="28"/>
                <w:szCs w:val="28"/>
              </w:rPr>
              <w:t xml:space="preserve"> Giấy phép khai thác các loại khoáng sản trong hầm lò trừ các loại khoáng sản đã quy định tại điểm 2, 3, 6 của Biểu mức thu này: Mức thu 30.000.000 đồng.</w:t>
            </w:r>
          </w:p>
          <w:p w14:paraId="2E087F8E"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 xml:space="preserve">   6.</w:t>
            </w:r>
            <w:r w:rsidRPr="00C64E85">
              <w:rPr>
                <w:rFonts w:ascii="Times New Roman" w:hAnsi="Times New Roman" w:cs="Times New Roman"/>
                <w:color w:val="000000" w:themeColor="text1"/>
                <w:sz w:val="28"/>
                <w:szCs w:val="28"/>
              </w:rPr>
              <w:t xml:space="preserve"> Giấy phép khai thác   khoáng sản quý hiếm: </w:t>
            </w:r>
            <w:r w:rsidRPr="00C64E85">
              <w:rPr>
                <w:rFonts w:ascii="Times New Roman" w:hAnsi="Times New Roman" w:cs="Times New Roman"/>
                <w:color w:val="000000" w:themeColor="text1"/>
                <w:sz w:val="28"/>
                <w:szCs w:val="28"/>
              </w:rPr>
              <w:lastRenderedPageBreak/>
              <w:t>Mức thu 40.000.000 đồng.</w:t>
            </w:r>
          </w:p>
          <w:p w14:paraId="1712282E" w14:textId="77777777" w:rsidR="0098224C" w:rsidRPr="00C64E85" w:rsidRDefault="0098224C" w:rsidP="00072850">
            <w:pPr>
              <w:autoSpaceDE w:val="0"/>
              <w:autoSpaceDN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 xml:space="preserve"> 7.</w:t>
            </w:r>
            <w:r w:rsidRPr="00C64E85">
              <w:rPr>
                <w:rFonts w:ascii="Times New Roman" w:hAnsi="Times New Roman" w:cs="Times New Roman"/>
                <w:color w:val="000000" w:themeColor="text1"/>
                <w:sz w:val="28"/>
                <w:szCs w:val="28"/>
              </w:rPr>
              <w:t xml:space="preserve"> Giấy phép khai thác khoáng sản đặc biệt và độc hại: Mức thu 50.000.000 đồng.</w:t>
            </w:r>
          </w:p>
        </w:tc>
        <w:tc>
          <w:tcPr>
            <w:tcW w:w="3259" w:type="dxa"/>
            <w:gridSpan w:val="2"/>
            <w:vMerge w:val="restart"/>
            <w:shd w:val="clear" w:color="auto" w:fill="FFFFFF"/>
            <w:vAlign w:val="center"/>
          </w:tcPr>
          <w:p w14:paraId="2E9C2C07"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p>
          <w:p w14:paraId="3851CEAD" w14:textId="35C0BECD"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Luật Khoáng sản số 60/2010/QH12 ngày 17/11/2010</w:t>
            </w:r>
            <w:r w:rsidRPr="00C64E85">
              <w:rPr>
                <w:rFonts w:ascii="Times New Roman" w:hAnsi="Times New Roman" w:cs="Times New Roman"/>
                <w:color w:val="000000" w:themeColor="text1"/>
                <w:sz w:val="28"/>
                <w:szCs w:val="28"/>
                <w:lang w:val="en-US"/>
              </w:rPr>
              <w:t>.</w:t>
            </w:r>
          </w:p>
          <w:p w14:paraId="35729D49" w14:textId="09C18772"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Luật</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Đấu</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giá</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tài</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sản</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t>ngày</w:t>
            </w:r>
            <w:r w:rsidRPr="00C64E85">
              <w:rPr>
                <w:rFonts w:ascii="Times New Roman" w:hAnsi="Times New Roman" w:cs="Times New Roman"/>
                <w:color w:val="000000" w:themeColor="text1"/>
                <w:spacing w:val="-3"/>
                <w:sz w:val="28"/>
                <w:szCs w:val="28"/>
              </w:rPr>
              <w:t xml:space="preserve"> </w:t>
            </w:r>
            <w:r w:rsidRPr="00C64E85">
              <w:rPr>
                <w:rFonts w:ascii="Times New Roman" w:hAnsi="Times New Roman" w:cs="Times New Roman"/>
                <w:color w:val="000000" w:themeColor="text1"/>
                <w:sz w:val="28"/>
                <w:szCs w:val="28"/>
              </w:rPr>
              <w:t>17</w:t>
            </w:r>
            <w:r w:rsidRPr="00C64E85">
              <w:rPr>
                <w:rFonts w:ascii="Times New Roman" w:hAnsi="Times New Roman" w:cs="Times New Roman"/>
                <w:color w:val="000000" w:themeColor="text1"/>
                <w:spacing w:val="-1"/>
                <w:sz w:val="28"/>
                <w:szCs w:val="28"/>
              </w:rPr>
              <w:t>/</w:t>
            </w:r>
            <w:r w:rsidRPr="00C64E85">
              <w:rPr>
                <w:rFonts w:ascii="Times New Roman" w:hAnsi="Times New Roman" w:cs="Times New Roman"/>
                <w:color w:val="000000" w:themeColor="text1"/>
                <w:sz w:val="28"/>
                <w:szCs w:val="28"/>
              </w:rPr>
              <w:t>11</w:t>
            </w:r>
            <w:r w:rsidRPr="00C64E85">
              <w:rPr>
                <w:rFonts w:ascii="Times New Roman" w:hAnsi="Times New Roman" w:cs="Times New Roman"/>
                <w:color w:val="000000" w:themeColor="text1"/>
                <w:spacing w:val="-1"/>
                <w:sz w:val="28"/>
                <w:szCs w:val="28"/>
              </w:rPr>
              <w:t>/</w:t>
            </w:r>
            <w:r w:rsidRPr="00C64E85">
              <w:rPr>
                <w:rFonts w:ascii="Times New Roman" w:hAnsi="Times New Roman" w:cs="Times New Roman"/>
                <w:color w:val="000000" w:themeColor="text1"/>
                <w:sz w:val="28"/>
                <w:szCs w:val="28"/>
              </w:rPr>
              <w:t>2016</w:t>
            </w:r>
            <w:r w:rsidRPr="00C64E85">
              <w:rPr>
                <w:rFonts w:ascii="Times New Roman" w:hAnsi="Times New Roman" w:cs="Times New Roman"/>
                <w:color w:val="000000" w:themeColor="text1"/>
                <w:sz w:val="28"/>
                <w:szCs w:val="28"/>
                <w:lang w:val="en-US"/>
              </w:rPr>
              <w:t>.</w:t>
            </w:r>
          </w:p>
          <w:p w14:paraId="0908DC94" w14:textId="0374FC98"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22/2012/NĐ-CP ngày 26/3/2012 của Chính phủ quy định quy định về đấu giá quyền khai thác khoáng </w:t>
            </w:r>
            <w:r w:rsidRPr="00C64E85">
              <w:rPr>
                <w:rFonts w:ascii="Times New Roman" w:hAnsi="Times New Roman" w:cs="Times New Roman"/>
                <w:color w:val="000000" w:themeColor="text1"/>
                <w:sz w:val="28"/>
                <w:szCs w:val="28"/>
              </w:rPr>
              <w:lastRenderedPageBreak/>
              <w:t>sản</w:t>
            </w:r>
            <w:r w:rsidRPr="00C64E85">
              <w:rPr>
                <w:rFonts w:ascii="Times New Roman" w:hAnsi="Times New Roman" w:cs="Times New Roman"/>
                <w:color w:val="000000" w:themeColor="text1"/>
                <w:sz w:val="28"/>
                <w:szCs w:val="28"/>
                <w:lang w:val="en-US"/>
              </w:rPr>
              <w:t>.</w:t>
            </w:r>
          </w:p>
          <w:p w14:paraId="3402D230" w14:textId="58469818"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sản</w:t>
            </w:r>
            <w:r w:rsidRPr="00C64E85">
              <w:rPr>
                <w:rFonts w:ascii="Times New Roman" w:hAnsi="Times New Roman" w:cs="Times New Roman"/>
                <w:color w:val="000000" w:themeColor="text1"/>
                <w:sz w:val="28"/>
                <w:szCs w:val="28"/>
                <w:lang w:val="en-US"/>
              </w:rPr>
              <w:t>.</w:t>
            </w:r>
          </w:p>
          <w:p w14:paraId="6B464CA8" w14:textId="1A5D5A73"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12/5/2023 của Chính phủ sửa đổi, bổ sung một số điều của các Nghị định liên 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02F7C557"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liên tịch số 54/2014/TTLT-BTNMT-BTC ngày 09/9/2014 của Bộ Tài nguyên và Môi trường, Bộ Tài chính quy định chi tiết một số điều của Nghị định số 22/2012/NĐ-CP ngày 26/3/2012 của Chính phủ quy định về đấu giá quyền khai thác khoáng sản.</w:t>
            </w:r>
          </w:p>
          <w:p w14:paraId="765A5B44"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p>
        </w:tc>
      </w:tr>
      <w:tr w:rsidR="0098224C" w:rsidRPr="00C64E85" w14:paraId="7DCF9D1D" w14:textId="77777777" w:rsidTr="00072850">
        <w:trPr>
          <w:trHeight w:val="72"/>
        </w:trPr>
        <w:tc>
          <w:tcPr>
            <w:tcW w:w="866" w:type="dxa"/>
            <w:shd w:val="clear" w:color="auto" w:fill="FFFFFF"/>
            <w:vAlign w:val="center"/>
          </w:tcPr>
          <w:p w14:paraId="6975400B"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226</w:t>
            </w:r>
          </w:p>
        </w:tc>
        <w:tc>
          <w:tcPr>
            <w:tcW w:w="698" w:type="dxa"/>
            <w:shd w:val="clear" w:color="auto" w:fill="FFFFFF"/>
            <w:vAlign w:val="center"/>
          </w:tcPr>
          <w:p w14:paraId="5226E61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11</w:t>
            </w:r>
          </w:p>
        </w:tc>
        <w:tc>
          <w:tcPr>
            <w:tcW w:w="1837" w:type="dxa"/>
            <w:shd w:val="clear" w:color="auto" w:fill="FFFFFF"/>
            <w:vAlign w:val="center"/>
          </w:tcPr>
          <w:p w14:paraId="39572454"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1.004345</w:t>
            </w:r>
          </w:p>
        </w:tc>
        <w:tc>
          <w:tcPr>
            <w:tcW w:w="2125" w:type="dxa"/>
            <w:shd w:val="clear" w:color="auto" w:fill="FFFFFF"/>
            <w:vAlign w:val="center"/>
          </w:tcPr>
          <w:p w14:paraId="5F198806" w14:textId="77777777" w:rsidR="0098224C" w:rsidRPr="00C64E85" w:rsidRDefault="0098224C" w:rsidP="00072850">
            <w:pPr>
              <w:pBdr>
                <w:top w:val="nil"/>
                <w:left w:val="nil"/>
                <w:bottom w:val="nil"/>
                <w:right w:val="nil"/>
                <w:between w:val="nil"/>
              </w:pBdr>
              <w:spacing w:before="60" w:after="60"/>
              <w:ind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Chuyển nhượng quyền khai thác  khoáng sản</w:t>
            </w:r>
          </w:p>
        </w:tc>
        <w:tc>
          <w:tcPr>
            <w:tcW w:w="1701" w:type="dxa"/>
            <w:gridSpan w:val="2"/>
            <w:shd w:val="clear" w:color="auto" w:fill="FFFFFF"/>
            <w:vAlign w:val="center"/>
          </w:tcPr>
          <w:p w14:paraId="71844264"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quá</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45</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ngày</w:t>
            </w:r>
            <w:r w:rsidRPr="00C64E85">
              <w:rPr>
                <w:rFonts w:ascii="Times New Roman" w:hAnsi="Times New Roman" w:cs="Times New Roman"/>
                <w:color w:val="000000" w:themeColor="text1"/>
                <w:spacing w:val="-7"/>
                <w:sz w:val="28"/>
                <w:szCs w:val="28"/>
              </w:rPr>
              <w:t xml:space="preserve"> </w:t>
            </w:r>
            <w:r w:rsidRPr="00C64E85">
              <w:rPr>
                <w:rFonts w:ascii="Times New Roman" w:hAnsi="Times New Roman" w:cs="Times New Roman"/>
                <w:color w:val="000000" w:themeColor="text1"/>
                <w:sz w:val="28"/>
                <w:szCs w:val="28"/>
              </w:rPr>
              <w:t>làm</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việc</w:t>
            </w:r>
          </w:p>
        </w:tc>
        <w:tc>
          <w:tcPr>
            <w:tcW w:w="2984" w:type="dxa"/>
            <w:gridSpan w:val="4"/>
            <w:vMerge/>
            <w:shd w:val="clear" w:color="auto" w:fill="FFFFFF"/>
            <w:vAlign w:val="center"/>
          </w:tcPr>
          <w:p w14:paraId="119DFF8A" w14:textId="2DD8E3EC"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vMerge/>
            <w:shd w:val="clear" w:color="auto" w:fill="FFFFFF"/>
            <w:vAlign w:val="center"/>
          </w:tcPr>
          <w:p w14:paraId="75611697" w14:textId="77777777" w:rsidR="0098224C" w:rsidRPr="00C64E85" w:rsidRDefault="0098224C" w:rsidP="00072850">
            <w:pPr>
              <w:autoSpaceDE w:val="0"/>
              <w:autoSpaceDN w:val="0"/>
              <w:spacing w:before="60" w:after="60"/>
              <w:ind w:right="57" w:firstLine="40"/>
              <w:jc w:val="both"/>
              <w:rPr>
                <w:rFonts w:ascii="Times New Roman" w:hAnsi="Times New Roman" w:cs="Times New Roman"/>
                <w:b/>
                <w:color w:val="000000" w:themeColor="text1"/>
                <w:sz w:val="28"/>
                <w:szCs w:val="28"/>
              </w:rPr>
            </w:pPr>
          </w:p>
        </w:tc>
        <w:tc>
          <w:tcPr>
            <w:tcW w:w="3259" w:type="dxa"/>
            <w:gridSpan w:val="2"/>
            <w:vMerge/>
            <w:shd w:val="clear" w:color="auto" w:fill="FFFFFF"/>
            <w:vAlign w:val="center"/>
          </w:tcPr>
          <w:p w14:paraId="28AC874F"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p>
        </w:tc>
      </w:tr>
      <w:tr w:rsidR="0098224C" w:rsidRPr="00C64E85" w14:paraId="1D5EDFF0" w14:textId="77777777" w:rsidTr="00072850">
        <w:trPr>
          <w:trHeight w:val="72"/>
        </w:trPr>
        <w:tc>
          <w:tcPr>
            <w:tcW w:w="866" w:type="dxa"/>
            <w:shd w:val="clear" w:color="auto" w:fill="FFFFFF"/>
            <w:vAlign w:val="center"/>
          </w:tcPr>
          <w:p w14:paraId="20CB635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227</w:t>
            </w:r>
          </w:p>
        </w:tc>
        <w:tc>
          <w:tcPr>
            <w:tcW w:w="698" w:type="dxa"/>
            <w:shd w:val="clear" w:color="auto" w:fill="FFFFFF"/>
            <w:vAlign w:val="center"/>
          </w:tcPr>
          <w:p w14:paraId="35ADBE9E"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12</w:t>
            </w:r>
          </w:p>
        </w:tc>
        <w:tc>
          <w:tcPr>
            <w:tcW w:w="1837" w:type="dxa"/>
            <w:shd w:val="clear" w:color="auto" w:fill="FFFFFF"/>
            <w:vAlign w:val="center"/>
          </w:tcPr>
          <w:p w14:paraId="657682F8"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1.004135</w:t>
            </w:r>
          </w:p>
        </w:tc>
        <w:tc>
          <w:tcPr>
            <w:tcW w:w="2125" w:type="dxa"/>
            <w:shd w:val="clear" w:color="auto" w:fill="FFFFFF"/>
            <w:vAlign w:val="center"/>
          </w:tcPr>
          <w:p w14:paraId="0E8B608E" w14:textId="77777777" w:rsidR="0098224C" w:rsidRPr="00C64E85" w:rsidRDefault="0098224C" w:rsidP="00072850">
            <w:pPr>
              <w:pBdr>
                <w:top w:val="nil"/>
                <w:left w:val="nil"/>
                <w:bottom w:val="nil"/>
                <w:right w:val="nil"/>
                <w:between w:val="nil"/>
              </w:pBdr>
              <w:spacing w:before="60" w:after="60"/>
              <w:ind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Trả lại Giấy phép  khai thác khoáng  sản hoặc trả lại  một phần diện  tích khu vực khai  thác khoáng sản</w:t>
            </w:r>
          </w:p>
        </w:tc>
        <w:tc>
          <w:tcPr>
            <w:tcW w:w="1701" w:type="dxa"/>
            <w:gridSpan w:val="2"/>
            <w:shd w:val="clear" w:color="auto" w:fill="FFFFFF"/>
            <w:vAlign w:val="center"/>
          </w:tcPr>
          <w:p w14:paraId="1403CFC0"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quá</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45</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ngày</w:t>
            </w:r>
            <w:r w:rsidRPr="00C64E85">
              <w:rPr>
                <w:rFonts w:ascii="Times New Roman" w:hAnsi="Times New Roman" w:cs="Times New Roman"/>
                <w:color w:val="000000" w:themeColor="text1"/>
                <w:spacing w:val="-7"/>
                <w:sz w:val="28"/>
                <w:szCs w:val="28"/>
              </w:rPr>
              <w:t xml:space="preserve"> </w:t>
            </w:r>
            <w:r w:rsidRPr="00C64E85">
              <w:rPr>
                <w:rFonts w:ascii="Times New Roman" w:hAnsi="Times New Roman" w:cs="Times New Roman"/>
                <w:color w:val="000000" w:themeColor="text1"/>
                <w:sz w:val="28"/>
                <w:szCs w:val="28"/>
              </w:rPr>
              <w:t>làm</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việc</w:t>
            </w:r>
          </w:p>
        </w:tc>
        <w:tc>
          <w:tcPr>
            <w:tcW w:w="2984" w:type="dxa"/>
            <w:gridSpan w:val="4"/>
            <w:vMerge/>
            <w:shd w:val="clear" w:color="auto" w:fill="FFFFFF"/>
            <w:vAlign w:val="center"/>
          </w:tcPr>
          <w:p w14:paraId="05BE8E0C" w14:textId="1B2E73F6"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7A5C0BF1" w14:textId="77777777" w:rsidR="0098224C" w:rsidRPr="00C64E85" w:rsidRDefault="0098224C" w:rsidP="00072850">
            <w:pPr>
              <w:autoSpaceDE w:val="0"/>
              <w:autoSpaceDN w:val="0"/>
              <w:spacing w:before="60" w:after="60"/>
              <w:ind w:right="57" w:firstLine="40"/>
              <w:jc w:val="center"/>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shd w:val="clear" w:color="auto" w:fill="FFFFFF"/>
            <w:vAlign w:val="center"/>
          </w:tcPr>
          <w:p w14:paraId="3843157C" w14:textId="2DEA625C"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Luật Khoáng sản số 60/2010/QH12 ngày 17/11/2010</w:t>
            </w:r>
            <w:r w:rsidRPr="00C64E85">
              <w:rPr>
                <w:rFonts w:ascii="Times New Roman" w:hAnsi="Times New Roman" w:cs="Times New Roman"/>
                <w:color w:val="000000" w:themeColor="text1"/>
                <w:sz w:val="28"/>
                <w:szCs w:val="28"/>
                <w:lang w:val="en-US"/>
              </w:rPr>
              <w:t>.</w:t>
            </w:r>
          </w:p>
          <w:p w14:paraId="009C1655" w14:textId="05DBD69B"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sản</w:t>
            </w:r>
            <w:r w:rsidRPr="00C64E85">
              <w:rPr>
                <w:rFonts w:ascii="Times New Roman" w:hAnsi="Times New Roman" w:cs="Times New Roman"/>
                <w:color w:val="000000" w:themeColor="text1"/>
                <w:sz w:val="28"/>
                <w:szCs w:val="28"/>
                <w:lang w:val="en-US"/>
              </w:rPr>
              <w:t>.</w:t>
            </w:r>
          </w:p>
          <w:p w14:paraId="7F117E03" w14:textId="70CD3B5A"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12/5/2023 của Chính phủ sửa đổi, bổ sung một số điều của các Nghị định liên 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5D1C2FB3"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45/2016/TT-BTNMT ngày 22/12/2016 của Bộ trưởng Bộ Tài nguyên và Môi </w:t>
            </w:r>
            <w:r w:rsidRPr="00C64E85">
              <w:rPr>
                <w:rFonts w:ascii="Times New Roman" w:hAnsi="Times New Roman" w:cs="Times New Roman"/>
                <w:color w:val="000000" w:themeColor="text1"/>
                <w:sz w:val="28"/>
                <w:szCs w:val="28"/>
              </w:rPr>
              <w:lastRenderedPageBreak/>
              <w:t>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p>
        </w:tc>
      </w:tr>
      <w:tr w:rsidR="0098224C" w:rsidRPr="00C64E85" w14:paraId="0ECF9C61" w14:textId="77777777" w:rsidTr="00072850">
        <w:trPr>
          <w:trHeight w:val="72"/>
        </w:trPr>
        <w:tc>
          <w:tcPr>
            <w:tcW w:w="866" w:type="dxa"/>
            <w:shd w:val="clear" w:color="auto" w:fill="FFFFFF"/>
            <w:vAlign w:val="center"/>
          </w:tcPr>
          <w:p w14:paraId="5BC1C1F8"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228</w:t>
            </w:r>
          </w:p>
        </w:tc>
        <w:tc>
          <w:tcPr>
            <w:tcW w:w="698" w:type="dxa"/>
            <w:shd w:val="clear" w:color="auto" w:fill="FFFFFF"/>
            <w:vAlign w:val="center"/>
          </w:tcPr>
          <w:p w14:paraId="333B2162"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13</w:t>
            </w:r>
          </w:p>
        </w:tc>
        <w:tc>
          <w:tcPr>
            <w:tcW w:w="1837" w:type="dxa"/>
            <w:shd w:val="clear" w:color="auto" w:fill="FFFFFF"/>
            <w:vAlign w:val="center"/>
          </w:tcPr>
          <w:p w14:paraId="7E7C81B7"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1.004367</w:t>
            </w:r>
          </w:p>
        </w:tc>
        <w:tc>
          <w:tcPr>
            <w:tcW w:w="2125" w:type="dxa"/>
            <w:shd w:val="clear" w:color="auto" w:fill="FFFFFF"/>
            <w:vAlign w:val="center"/>
          </w:tcPr>
          <w:p w14:paraId="098956E0" w14:textId="77777777" w:rsidR="0098224C" w:rsidRPr="00C64E85" w:rsidRDefault="0098224C" w:rsidP="00072850">
            <w:pPr>
              <w:pBdr>
                <w:top w:val="nil"/>
                <w:left w:val="nil"/>
                <w:bottom w:val="nil"/>
                <w:right w:val="nil"/>
                <w:between w:val="nil"/>
              </w:pBdr>
              <w:spacing w:before="60" w:after="60"/>
              <w:ind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Đóng cửa mỏ  khoáng sản</w:t>
            </w:r>
          </w:p>
        </w:tc>
        <w:tc>
          <w:tcPr>
            <w:tcW w:w="1701" w:type="dxa"/>
            <w:gridSpan w:val="2"/>
            <w:shd w:val="clear" w:color="auto" w:fill="FFFFFF"/>
            <w:vAlign w:val="center"/>
          </w:tcPr>
          <w:p w14:paraId="74D6798F"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quá 78</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ngày</w:t>
            </w:r>
            <w:r w:rsidRPr="00C64E85">
              <w:rPr>
                <w:rFonts w:ascii="Times New Roman" w:hAnsi="Times New Roman" w:cs="Times New Roman"/>
                <w:color w:val="000000" w:themeColor="text1"/>
                <w:spacing w:val="-6"/>
                <w:sz w:val="28"/>
                <w:szCs w:val="28"/>
              </w:rPr>
              <w:t xml:space="preserve"> </w:t>
            </w:r>
            <w:r w:rsidRPr="00C64E85">
              <w:rPr>
                <w:rFonts w:ascii="Times New Roman" w:hAnsi="Times New Roman" w:cs="Times New Roman"/>
                <w:color w:val="000000" w:themeColor="text1"/>
                <w:sz w:val="28"/>
                <w:szCs w:val="28"/>
              </w:rPr>
              <w:t>làm</w:t>
            </w:r>
            <w:r w:rsidRPr="00C64E85">
              <w:rPr>
                <w:rFonts w:ascii="Times New Roman" w:hAnsi="Times New Roman" w:cs="Times New Roman"/>
                <w:color w:val="000000" w:themeColor="text1"/>
                <w:spacing w:val="-1"/>
                <w:sz w:val="28"/>
                <w:szCs w:val="28"/>
              </w:rPr>
              <w:t xml:space="preserve"> </w:t>
            </w:r>
            <w:r w:rsidRPr="00C64E85">
              <w:rPr>
                <w:rFonts w:ascii="Times New Roman" w:hAnsi="Times New Roman" w:cs="Times New Roman"/>
                <w:color w:val="000000" w:themeColor="text1"/>
                <w:sz w:val="28"/>
                <w:szCs w:val="28"/>
              </w:rPr>
              <w:t>việc</w:t>
            </w:r>
          </w:p>
        </w:tc>
        <w:tc>
          <w:tcPr>
            <w:tcW w:w="2984" w:type="dxa"/>
            <w:gridSpan w:val="4"/>
            <w:vMerge/>
            <w:shd w:val="clear" w:color="auto" w:fill="FFFFFF"/>
            <w:vAlign w:val="center"/>
          </w:tcPr>
          <w:p w14:paraId="547286EB" w14:textId="3185B15B"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48AEC86D" w14:textId="77777777" w:rsidR="0098224C" w:rsidRPr="00C64E85" w:rsidRDefault="0098224C" w:rsidP="00072850">
            <w:pPr>
              <w:autoSpaceDE w:val="0"/>
              <w:autoSpaceDN w:val="0"/>
              <w:spacing w:before="60" w:after="60"/>
              <w:ind w:right="57" w:firstLine="4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shd w:val="clear" w:color="auto" w:fill="FFFFFF"/>
            <w:vAlign w:val="center"/>
          </w:tcPr>
          <w:p w14:paraId="744BDC61" w14:textId="0EE215F4"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Luật Khoáng sản số 60/2010/QH12 ngày 17/11/2010</w:t>
            </w:r>
            <w:r w:rsidRPr="00C64E85">
              <w:rPr>
                <w:rFonts w:ascii="Times New Roman" w:hAnsi="Times New Roman" w:cs="Times New Roman"/>
                <w:color w:val="000000" w:themeColor="text1"/>
                <w:sz w:val="28"/>
                <w:szCs w:val="28"/>
                <w:lang w:val="en-US"/>
              </w:rPr>
              <w:t>.</w:t>
            </w:r>
          </w:p>
          <w:p w14:paraId="1D526CD4" w14:textId="7197B223"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sản</w:t>
            </w:r>
            <w:r w:rsidRPr="00C64E85">
              <w:rPr>
                <w:rFonts w:ascii="Times New Roman" w:hAnsi="Times New Roman" w:cs="Times New Roman"/>
                <w:color w:val="000000" w:themeColor="text1"/>
                <w:sz w:val="28"/>
                <w:szCs w:val="28"/>
                <w:lang w:val="en-US"/>
              </w:rPr>
              <w:t>.</w:t>
            </w:r>
          </w:p>
          <w:p w14:paraId="7E25B097" w14:textId="6D9EA4B8"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08/2022/NĐ-CP ngày 10/01/2022 của Chính phủ Quy định chi tiết một số điều của Luật Bảo vệ môi trường</w:t>
            </w:r>
            <w:r w:rsidRPr="00C64E85">
              <w:rPr>
                <w:rFonts w:ascii="Times New Roman" w:hAnsi="Times New Roman" w:cs="Times New Roman"/>
                <w:color w:val="000000" w:themeColor="text1"/>
                <w:sz w:val="28"/>
                <w:szCs w:val="28"/>
                <w:lang w:val="en-US"/>
              </w:rPr>
              <w:t>.</w:t>
            </w:r>
          </w:p>
          <w:p w14:paraId="06F49E2D" w14:textId="5DB9168B"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12/5/2023 của Chính phủ </w:t>
            </w:r>
            <w:r w:rsidRPr="00C64E85">
              <w:rPr>
                <w:rFonts w:ascii="Times New Roman" w:hAnsi="Times New Roman" w:cs="Times New Roman"/>
                <w:color w:val="000000" w:themeColor="text1"/>
                <w:sz w:val="28"/>
                <w:szCs w:val="28"/>
              </w:rPr>
              <w:lastRenderedPageBreak/>
              <w:t>sửa đổi, bổ sung một số điều của các Nghị định liên quan đến hoạt động kinh doanh trong lĩnh vực tài nguyên và môi trường</w:t>
            </w:r>
            <w:r w:rsidRPr="00C64E85">
              <w:rPr>
                <w:rFonts w:ascii="Times New Roman" w:hAnsi="Times New Roman" w:cs="Times New Roman"/>
                <w:color w:val="000000" w:themeColor="text1"/>
                <w:sz w:val="28"/>
                <w:szCs w:val="28"/>
                <w:lang w:val="en-US"/>
              </w:rPr>
              <w:t>.</w:t>
            </w:r>
          </w:p>
          <w:p w14:paraId="7164C77D"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45/2016/TT-BTNMT ngày 22/12/2016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p>
          <w:p w14:paraId="4245E784" w14:textId="77777777" w:rsidR="0098224C" w:rsidRPr="00C64E85" w:rsidRDefault="0098224C" w:rsidP="00072850">
            <w:pPr>
              <w:pBdr>
                <w:top w:val="nil"/>
                <w:left w:val="nil"/>
                <w:bottom w:val="nil"/>
                <w:right w:val="nil"/>
                <w:between w:val="nil"/>
              </w:pBd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Thông tư số 02/2022/TT-BTNMT ngày 10/01/2022 của Bộ trưởng Bộ Tài nguyên và Môi trường Quy định chi tiết thi hành một số điều của Luật Bảo vệ môi trường.</w:t>
            </w:r>
          </w:p>
        </w:tc>
      </w:tr>
      <w:tr w:rsidR="0098224C" w:rsidRPr="00C64E85" w14:paraId="5072672A" w14:textId="77777777" w:rsidTr="00072850">
        <w:trPr>
          <w:trHeight w:val="72"/>
        </w:trPr>
        <w:tc>
          <w:tcPr>
            <w:tcW w:w="866" w:type="dxa"/>
            <w:shd w:val="clear" w:color="auto" w:fill="FFFFFF"/>
            <w:vAlign w:val="center"/>
          </w:tcPr>
          <w:p w14:paraId="4DAEFE8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229</w:t>
            </w:r>
          </w:p>
        </w:tc>
        <w:tc>
          <w:tcPr>
            <w:tcW w:w="698" w:type="dxa"/>
            <w:shd w:val="clear" w:color="auto" w:fill="FFFFFF"/>
            <w:vAlign w:val="center"/>
          </w:tcPr>
          <w:p w14:paraId="4D670085"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14</w:t>
            </w:r>
          </w:p>
        </w:tc>
        <w:tc>
          <w:tcPr>
            <w:tcW w:w="1837" w:type="dxa"/>
            <w:shd w:val="clear" w:color="auto" w:fill="FFFFFF"/>
            <w:vAlign w:val="center"/>
          </w:tcPr>
          <w:p w14:paraId="038BBDBF"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2.001781</w:t>
            </w:r>
          </w:p>
        </w:tc>
        <w:tc>
          <w:tcPr>
            <w:tcW w:w="2125" w:type="dxa"/>
            <w:shd w:val="clear" w:color="auto" w:fill="FFFFFF"/>
            <w:vAlign w:val="center"/>
          </w:tcPr>
          <w:p w14:paraId="22FAEA2E" w14:textId="77777777" w:rsidR="0098224C" w:rsidRPr="00C64E85" w:rsidRDefault="0098224C" w:rsidP="00072850">
            <w:pPr>
              <w:pBdr>
                <w:top w:val="nil"/>
                <w:left w:val="nil"/>
                <w:bottom w:val="nil"/>
                <w:right w:val="nil"/>
                <w:between w:val="nil"/>
              </w:pBdr>
              <w:spacing w:before="60" w:after="60"/>
              <w:ind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Cấp Giấy phép  khai thác tận thu  </w:t>
            </w:r>
            <w:r w:rsidRPr="00C64E85">
              <w:rPr>
                <w:rFonts w:ascii="Times New Roman" w:hAnsi="Times New Roman" w:cs="Times New Roman"/>
                <w:color w:val="000000" w:themeColor="text1"/>
                <w:sz w:val="28"/>
                <w:szCs w:val="28"/>
              </w:rPr>
              <w:lastRenderedPageBreak/>
              <w:t>khoáng sản</w:t>
            </w:r>
          </w:p>
        </w:tc>
        <w:tc>
          <w:tcPr>
            <w:tcW w:w="1701" w:type="dxa"/>
            <w:gridSpan w:val="2"/>
            <w:shd w:val="clear" w:color="auto" w:fill="FFFFFF"/>
            <w:vAlign w:val="center"/>
          </w:tcPr>
          <w:p w14:paraId="0EF6BD7B" w14:textId="77777777" w:rsidR="0098224C" w:rsidRPr="00C64E85" w:rsidRDefault="0098224C" w:rsidP="00072850">
            <w:pPr>
              <w:autoSpaceDE w:val="0"/>
              <w:autoSpaceDN w:val="0"/>
              <w:adjustRightInd w:val="0"/>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lang w:val="pt-BR"/>
              </w:rPr>
              <w:lastRenderedPageBreak/>
              <w:t>Không quá 33 ngày làm việc</w:t>
            </w:r>
          </w:p>
        </w:tc>
        <w:tc>
          <w:tcPr>
            <w:tcW w:w="2984" w:type="dxa"/>
            <w:gridSpan w:val="4"/>
            <w:vMerge/>
            <w:shd w:val="clear" w:color="auto" w:fill="FFFFFF"/>
            <w:vAlign w:val="center"/>
          </w:tcPr>
          <w:p w14:paraId="1F9DBEB0" w14:textId="7D8FFD56"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01A92362" w14:textId="77777777" w:rsidR="0098224C" w:rsidRPr="00C64E85" w:rsidRDefault="0098224C" w:rsidP="00072850">
            <w:pPr>
              <w:autoSpaceDE w:val="0"/>
              <w:autoSpaceDN w:val="0"/>
              <w:spacing w:before="60" w:after="60"/>
              <w:ind w:right="57" w:firstLine="40"/>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Mức thu: 5.000.000</w:t>
            </w:r>
            <w:r w:rsidRPr="00C64E85">
              <w:rPr>
                <w:rFonts w:ascii="Times New Roman" w:hAnsi="Times New Roman" w:cs="Times New Roman"/>
                <w:color w:val="000000" w:themeColor="text1"/>
                <w:spacing w:val="-2"/>
                <w:sz w:val="28"/>
                <w:szCs w:val="28"/>
              </w:rPr>
              <w:t xml:space="preserve"> </w:t>
            </w:r>
            <w:r w:rsidRPr="00C64E85">
              <w:rPr>
                <w:rFonts w:ascii="Times New Roman" w:hAnsi="Times New Roman" w:cs="Times New Roman"/>
                <w:color w:val="000000" w:themeColor="text1"/>
                <w:sz w:val="28"/>
                <w:szCs w:val="28"/>
              </w:rPr>
              <w:lastRenderedPageBreak/>
              <w:t>đồng/01 giấy</w:t>
            </w:r>
            <w:r w:rsidRPr="00C64E85">
              <w:rPr>
                <w:rFonts w:ascii="Times New Roman" w:hAnsi="Times New Roman" w:cs="Times New Roman"/>
                <w:color w:val="000000" w:themeColor="text1"/>
                <w:spacing w:val="-3"/>
                <w:sz w:val="28"/>
                <w:szCs w:val="28"/>
              </w:rPr>
              <w:t xml:space="preserve"> </w:t>
            </w:r>
            <w:r w:rsidRPr="00C64E85">
              <w:rPr>
                <w:rFonts w:ascii="Times New Roman" w:hAnsi="Times New Roman" w:cs="Times New Roman"/>
                <w:color w:val="000000" w:themeColor="text1"/>
                <w:sz w:val="28"/>
                <w:szCs w:val="28"/>
              </w:rPr>
              <w:t>phép</w:t>
            </w:r>
          </w:p>
        </w:tc>
        <w:tc>
          <w:tcPr>
            <w:tcW w:w="3259" w:type="dxa"/>
            <w:gridSpan w:val="2"/>
            <w:shd w:val="clear" w:color="auto" w:fill="FFFFFF"/>
            <w:vAlign w:val="center"/>
          </w:tcPr>
          <w:p w14:paraId="50BF17FB" w14:textId="77777777"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w:t>
            </w:r>
            <w:r w:rsidRPr="00C64E85">
              <w:rPr>
                <w:rFonts w:ascii="Times New Roman" w:hAnsi="Times New Roman" w:cs="Times New Roman"/>
                <w:color w:val="000000" w:themeColor="text1"/>
                <w:sz w:val="28"/>
                <w:szCs w:val="28"/>
              </w:rPr>
              <w:tab/>
              <w:t xml:space="preserve"> Luật Khoáng sản số 60/2010/QH12 ngày </w:t>
            </w:r>
            <w:r w:rsidRPr="00C64E85">
              <w:rPr>
                <w:rFonts w:ascii="Times New Roman" w:hAnsi="Times New Roman" w:cs="Times New Roman"/>
                <w:color w:val="000000" w:themeColor="text1"/>
                <w:sz w:val="28"/>
                <w:szCs w:val="28"/>
              </w:rPr>
              <w:lastRenderedPageBreak/>
              <w:t>17/11/2010;</w:t>
            </w:r>
          </w:p>
          <w:p w14:paraId="4E07C68F" w14:textId="77777777"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sản;</w:t>
            </w:r>
          </w:p>
          <w:p w14:paraId="1B59411B" w14:textId="77777777"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12/5/2023 của Chính phủ sửa đổi, bổ sung một số điều của các Nghị định liên quan đến hoạt động kinh doanh trong lĩnh vực tài nguyên và môi trường;</w:t>
            </w:r>
          </w:p>
          <w:p w14:paraId="4A236487" w14:textId="77777777"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45/2016/TT-BTNMT ngày 22/12/2016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w:t>
            </w:r>
            <w:r w:rsidRPr="00C64E85">
              <w:rPr>
                <w:rFonts w:ascii="Times New Roman" w:hAnsi="Times New Roman" w:cs="Times New Roman"/>
                <w:color w:val="000000" w:themeColor="text1"/>
                <w:sz w:val="28"/>
                <w:szCs w:val="28"/>
              </w:rPr>
              <w:lastRenderedPageBreak/>
              <w:t>tục đóng cửa mỏ khoáng sản;</w:t>
            </w:r>
          </w:p>
          <w:p w14:paraId="4AD45FF7" w14:textId="77777777"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Thông tư số 191/2016/TT-BTC ngày 08/11/2016 của Bộ trưởng Bộ Tài chính quy định mức thu, chế độ thu, nộp, quản lý và sử dụng phí thẩm định đánh giá trữ lượng khoáng sản và lệ phí cấp giấy phép hoạt động khoáng sản.</w:t>
            </w:r>
          </w:p>
        </w:tc>
      </w:tr>
      <w:tr w:rsidR="0098224C" w:rsidRPr="00C64E85" w14:paraId="38EB3B8D" w14:textId="77777777" w:rsidTr="00072850">
        <w:trPr>
          <w:trHeight w:val="72"/>
        </w:trPr>
        <w:tc>
          <w:tcPr>
            <w:tcW w:w="866" w:type="dxa"/>
            <w:shd w:val="clear" w:color="auto" w:fill="FFFFFF"/>
            <w:vAlign w:val="center"/>
          </w:tcPr>
          <w:p w14:paraId="4FEC875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230</w:t>
            </w:r>
          </w:p>
        </w:tc>
        <w:tc>
          <w:tcPr>
            <w:tcW w:w="698" w:type="dxa"/>
            <w:shd w:val="clear" w:color="auto" w:fill="FFFFFF"/>
            <w:vAlign w:val="center"/>
          </w:tcPr>
          <w:p w14:paraId="40108FE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15</w:t>
            </w:r>
          </w:p>
        </w:tc>
        <w:tc>
          <w:tcPr>
            <w:tcW w:w="1837" w:type="dxa"/>
            <w:shd w:val="clear" w:color="auto" w:fill="FFFFFF"/>
            <w:vAlign w:val="center"/>
          </w:tcPr>
          <w:p w14:paraId="566CC04B"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1.004343</w:t>
            </w:r>
          </w:p>
        </w:tc>
        <w:tc>
          <w:tcPr>
            <w:tcW w:w="2125" w:type="dxa"/>
            <w:shd w:val="clear" w:color="auto" w:fill="FFFFFF"/>
            <w:vAlign w:val="center"/>
          </w:tcPr>
          <w:p w14:paraId="2519EC5E" w14:textId="77777777" w:rsidR="0098224C" w:rsidRPr="00C64E85" w:rsidRDefault="0098224C" w:rsidP="00072850">
            <w:pPr>
              <w:pBdr>
                <w:top w:val="nil"/>
                <w:left w:val="nil"/>
                <w:bottom w:val="nil"/>
                <w:right w:val="nil"/>
                <w:between w:val="nil"/>
              </w:pBdr>
              <w:spacing w:before="60" w:after="60"/>
              <w:ind w:right="39"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Gia hạn Giấy  phép khai thác tận thu khoáng sản</w:t>
            </w:r>
          </w:p>
        </w:tc>
        <w:tc>
          <w:tcPr>
            <w:tcW w:w="1701" w:type="dxa"/>
            <w:gridSpan w:val="2"/>
            <w:shd w:val="clear" w:color="auto" w:fill="FFFFFF"/>
            <w:vAlign w:val="center"/>
          </w:tcPr>
          <w:p w14:paraId="6E8D93EF" w14:textId="77777777" w:rsidR="0098224C" w:rsidRPr="00C64E85" w:rsidRDefault="0098224C" w:rsidP="00072850">
            <w:pPr>
              <w:autoSpaceDE w:val="0"/>
              <w:autoSpaceDN w:val="0"/>
              <w:adjustRightInd w:val="0"/>
              <w:spacing w:before="60" w:after="60"/>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lang w:val="pt-BR"/>
              </w:rPr>
              <w:t>Không quá 18 ngày làm việc</w:t>
            </w:r>
          </w:p>
        </w:tc>
        <w:tc>
          <w:tcPr>
            <w:tcW w:w="2984" w:type="dxa"/>
            <w:gridSpan w:val="4"/>
            <w:vMerge/>
            <w:shd w:val="clear" w:color="auto" w:fill="FFFFFF"/>
            <w:vAlign w:val="center"/>
          </w:tcPr>
          <w:p w14:paraId="36E8DFB1" w14:textId="71943B45"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1EDA6577" w14:textId="77777777" w:rsidR="0098224C" w:rsidRPr="00C64E85" w:rsidRDefault="0098224C" w:rsidP="00072850">
            <w:pPr>
              <w:autoSpaceDE w:val="0"/>
              <w:autoSpaceDN w:val="0"/>
              <w:spacing w:before="60" w:after="60"/>
              <w:ind w:right="-100" w:firstLine="40"/>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Mức</w:t>
            </w:r>
            <w:r w:rsidRPr="00C64E85">
              <w:rPr>
                <w:rFonts w:ascii="Times New Roman" w:hAnsi="Times New Roman" w:cs="Times New Roman"/>
                <w:color w:val="000000" w:themeColor="text1"/>
                <w:sz w:val="28"/>
                <w:szCs w:val="28"/>
                <w:lang w:val="pt-BR"/>
              </w:rPr>
              <w:t xml:space="preserve"> </w:t>
            </w:r>
            <w:r w:rsidRPr="00C64E85">
              <w:rPr>
                <w:rFonts w:ascii="Times New Roman" w:hAnsi="Times New Roman" w:cs="Times New Roman"/>
                <w:color w:val="000000" w:themeColor="text1"/>
                <w:sz w:val="28"/>
                <w:szCs w:val="28"/>
              </w:rPr>
              <w:t>thu: 2.500.000 đồng/01 giấy phép</w:t>
            </w:r>
          </w:p>
        </w:tc>
        <w:tc>
          <w:tcPr>
            <w:tcW w:w="3259" w:type="dxa"/>
            <w:gridSpan w:val="2"/>
            <w:shd w:val="clear" w:color="auto" w:fill="FFFFFF"/>
            <w:vAlign w:val="center"/>
          </w:tcPr>
          <w:p w14:paraId="3B7349BE" w14:textId="582543DF" w:rsidR="0098224C" w:rsidRPr="00C64E85" w:rsidRDefault="0098224C" w:rsidP="00072850">
            <w:pPr>
              <w:pBdr>
                <w:top w:val="nil"/>
                <w:left w:val="nil"/>
                <w:bottom w:val="nil"/>
                <w:right w:val="nil"/>
                <w:between w:val="nil"/>
              </w:pBdr>
              <w:spacing w:before="60" w:after="60"/>
              <w:ind w:right="142"/>
              <w:jc w:val="both"/>
              <w:rPr>
                <w:rFonts w:ascii="Times New Roman" w:eastAsia="Times New Roman"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z w:val="28"/>
                <w:szCs w:val="28"/>
                <w:lang w:eastAsia="en-US"/>
              </w:rPr>
              <w:t>-</w:t>
            </w:r>
            <w:r w:rsidRPr="00C64E85">
              <w:rPr>
                <w:rFonts w:ascii="Times New Roman" w:eastAsia="Times New Roman" w:hAnsi="Times New Roman" w:cs="Times New Roman"/>
                <w:color w:val="000000" w:themeColor="text1"/>
                <w:sz w:val="28"/>
                <w:szCs w:val="28"/>
                <w:lang w:eastAsia="en-US"/>
              </w:rPr>
              <w:tab/>
              <w:t xml:space="preserve"> Luật Khoáng sản </w:t>
            </w:r>
            <w:r w:rsidR="000D630D" w:rsidRPr="00C64E85">
              <w:rPr>
                <w:rFonts w:ascii="Times New Roman" w:eastAsia="Times New Roman" w:hAnsi="Times New Roman" w:cs="Times New Roman"/>
                <w:color w:val="000000" w:themeColor="text1"/>
                <w:sz w:val="28"/>
                <w:szCs w:val="28"/>
                <w:lang w:eastAsia="en-US"/>
              </w:rPr>
              <w:t>số 60/2010/QH12 ngày 17/11/2010</w:t>
            </w:r>
            <w:r w:rsidR="000D630D" w:rsidRPr="00C64E85">
              <w:rPr>
                <w:rFonts w:ascii="Times New Roman" w:eastAsia="Times New Roman" w:hAnsi="Times New Roman" w:cs="Times New Roman"/>
                <w:color w:val="000000" w:themeColor="text1"/>
                <w:sz w:val="28"/>
                <w:szCs w:val="28"/>
                <w:lang w:val="en-US" w:eastAsia="en-US"/>
              </w:rPr>
              <w:t>.</w:t>
            </w:r>
          </w:p>
          <w:p w14:paraId="50E0CAC0" w14:textId="669A05B0" w:rsidR="0098224C" w:rsidRPr="00C64E85" w:rsidRDefault="0098224C" w:rsidP="00072850">
            <w:pPr>
              <w:pBdr>
                <w:top w:val="nil"/>
                <w:left w:val="nil"/>
                <w:bottom w:val="nil"/>
                <w:right w:val="nil"/>
                <w:between w:val="nil"/>
              </w:pBdr>
              <w:spacing w:before="60" w:after="60"/>
              <w:ind w:right="142"/>
              <w:jc w:val="both"/>
              <w:rPr>
                <w:rFonts w:ascii="Times New Roman" w:eastAsia="Times New Roman"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z w:val="28"/>
                <w:szCs w:val="28"/>
                <w:lang w:eastAsia="en-US"/>
              </w:rPr>
              <w:t>-</w:t>
            </w:r>
            <w:r w:rsidRPr="00C64E85">
              <w:rPr>
                <w:rFonts w:ascii="Times New Roman" w:eastAsia="Times New Roman" w:hAnsi="Times New Roman" w:cs="Times New Roman"/>
                <w:color w:val="000000" w:themeColor="text1"/>
                <w:sz w:val="28"/>
                <w:szCs w:val="28"/>
                <w:lang w:eastAsia="en-US"/>
              </w:rPr>
              <w:tab/>
              <w:t xml:space="preserve"> Nghị định số 158/2016/NĐ-CP ngày 29/11/2016 của Chính phủ quy định chi tiết thi hành </w:t>
            </w:r>
            <w:r w:rsidR="000D630D" w:rsidRPr="00C64E85">
              <w:rPr>
                <w:rFonts w:ascii="Times New Roman" w:eastAsia="Times New Roman" w:hAnsi="Times New Roman" w:cs="Times New Roman"/>
                <w:color w:val="000000" w:themeColor="text1"/>
                <w:sz w:val="28"/>
                <w:szCs w:val="28"/>
                <w:lang w:eastAsia="en-US"/>
              </w:rPr>
              <w:t>một số điều của Luật khoáng sản</w:t>
            </w:r>
            <w:r w:rsidR="000D630D" w:rsidRPr="00C64E85">
              <w:rPr>
                <w:rFonts w:ascii="Times New Roman" w:eastAsia="Times New Roman" w:hAnsi="Times New Roman" w:cs="Times New Roman"/>
                <w:color w:val="000000" w:themeColor="text1"/>
                <w:sz w:val="28"/>
                <w:szCs w:val="28"/>
                <w:lang w:val="en-US" w:eastAsia="en-US"/>
              </w:rPr>
              <w:t>.</w:t>
            </w:r>
          </w:p>
          <w:p w14:paraId="5ACF0196" w14:textId="1AD70C4B" w:rsidR="0098224C" w:rsidRPr="00C64E85" w:rsidRDefault="0098224C" w:rsidP="00072850">
            <w:pPr>
              <w:pBdr>
                <w:top w:val="nil"/>
                <w:left w:val="nil"/>
                <w:bottom w:val="nil"/>
                <w:right w:val="nil"/>
                <w:between w:val="nil"/>
              </w:pBdr>
              <w:spacing w:before="60" w:after="60"/>
              <w:ind w:right="142"/>
              <w:jc w:val="both"/>
              <w:rPr>
                <w:rFonts w:ascii="Times New Roman" w:eastAsia="Times New Roman"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z w:val="28"/>
                <w:szCs w:val="28"/>
                <w:lang w:eastAsia="en-US"/>
              </w:rPr>
              <w:t>-</w:t>
            </w:r>
            <w:r w:rsidRPr="00C64E85">
              <w:rPr>
                <w:rFonts w:ascii="Times New Roman" w:eastAsia="Times New Roman" w:hAnsi="Times New Roman" w:cs="Times New Roman"/>
                <w:color w:val="000000" w:themeColor="text1"/>
                <w:sz w:val="28"/>
                <w:szCs w:val="28"/>
                <w:lang w:eastAsia="en-US"/>
              </w:rPr>
              <w:tab/>
              <w:t xml:space="preserve"> Nghị định số 22/2023/NĐ-CP ngày 12/5/2023 của Chính phủ sửa đổi, bổ sung một số điều của các Nghị định liên quan đến hoạt động kinh doanh trong lĩ</w:t>
            </w:r>
            <w:r w:rsidR="000D630D" w:rsidRPr="00C64E85">
              <w:rPr>
                <w:rFonts w:ascii="Times New Roman" w:eastAsia="Times New Roman" w:hAnsi="Times New Roman" w:cs="Times New Roman"/>
                <w:color w:val="000000" w:themeColor="text1"/>
                <w:sz w:val="28"/>
                <w:szCs w:val="28"/>
                <w:lang w:eastAsia="en-US"/>
              </w:rPr>
              <w:t xml:space="preserve">nh vực tài </w:t>
            </w:r>
            <w:r w:rsidR="000D630D" w:rsidRPr="00C64E85">
              <w:rPr>
                <w:rFonts w:ascii="Times New Roman" w:eastAsia="Times New Roman" w:hAnsi="Times New Roman" w:cs="Times New Roman"/>
                <w:color w:val="000000" w:themeColor="text1"/>
                <w:sz w:val="28"/>
                <w:szCs w:val="28"/>
                <w:lang w:eastAsia="en-US"/>
              </w:rPr>
              <w:lastRenderedPageBreak/>
              <w:t>nguyên và môi trường</w:t>
            </w:r>
            <w:r w:rsidR="000D630D" w:rsidRPr="00C64E85">
              <w:rPr>
                <w:rFonts w:ascii="Times New Roman" w:eastAsia="Times New Roman" w:hAnsi="Times New Roman" w:cs="Times New Roman"/>
                <w:color w:val="000000" w:themeColor="text1"/>
                <w:sz w:val="28"/>
                <w:szCs w:val="28"/>
                <w:lang w:val="en-US" w:eastAsia="en-US"/>
              </w:rPr>
              <w:t>.</w:t>
            </w:r>
          </w:p>
          <w:p w14:paraId="527CCF87" w14:textId="37AD80DD" w:rsidR="0098224C" w:rsidRPr="00C64E85" w:rsidRDefault="0098224C" w:rsidP="00072850">
            <w:pPr>
              <w:pBdr>
                <w:top w:val="nil"/>
                <w:left w:val="nil"/>
                <w:bottom w:val="nil"/>
                <w:right w:val="nil"/>
                <w:between w:val="nil"/>
              </w:pBdr>
              <w:spacing w:before="60" w:after="60"/>
              <w:ind w:right="142"/>
              <w:jc w:val="both"/>
              <w:rPr>
                <w:rFonts w:ascii="Times New Roman" w:eastAsia="Times New Roman"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z w:val="28"/>
                <w:szCs w:val="28"/>
                <w:lang w:eastAsia="en-US"/>
              </w:rPr>
              <w:t>-</w:t>
            </w:r>
            <w:r w:rsidRPr="00C64E85">
              <w:rPr>
                <w:rFonts w:ascii="Times New Roman" w:eastAsia="Times New Roman" w:hAnsi="Times New Roman" w:cs="Times New Roman"/>
                <w:color w:val="000000" w:themeColor="text1"/>
                <w:sz w:val="28"/>
                <w:szCs w:val="28"/>
                <w:lang w:eastAsia="en-US"/>
              </w:rPr>
              <w:tab/>
              <w:t xml:space="preserve"> Thông tư số 45/2016/TT-BTNMT ngày 22/12/2016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w:t>
            </w:r>
            <w:r w:rsidR="000D630D" w:rsidRPr="00C64E85">
              <w:rPr>
                <w:rFonts w:ascii="Times New Roman" w:eastAsia="Times New Roman" w:hAnsi="Times New Roman" w:cs="Times New Roman"/>
                <w:color w:val="000000" w:themeColor="text1"/>
                <w:sz w:val="28"/>
                <w:szCs w:val="28"/>
                <w:lang w:eastAsia="en-US"/>
              </w:rPr>
              <w:t xml:space="preserve"> thủ tục đóng cửa mỏ khoáng sản</w:t>
            </w:r>
            <w:r w:rsidR="000D630D" w:rsidRPr="00C64E85">
              <w:rPr>
                <w:rFonts w:ascii="Times New Roman" w:eastAsia="Times New Roman" w:hAnsi="Times New Roman" w:cs="Times New Roman"/>
                <w:color w:val="000000" w:themeColor="text1"/>
                <w:sz w:val="28"/>
                <w:szCs w:val="28"/>
                <w:lang w:val="en-US" w:eastAsia="en-US"/>
              </w:rPr>
              <w:t>.</w:t>
            </w:r>
          </w:p>
          <w:p w14:paraId="1932476F" w14:textId="77777777"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rPr>
            </w:pPr>
            <w:r w:rsidRPr="00C64E85">
              <w:rPr>
                <w:rFonts w:ascii="Times New Roman" w:eastAsia="Times New Roman" w:hAnsi="Times New Roman" w:cs="Times New Roman"/>
                <w:color w:val="000000" w:themeColor="text1"/>
                <w:sz w:val="28"/>
                <w:szCs w:val="28"/>
                <w:lang w:eastAsia="en-US"/>
              </w:rPr>
              <w:t>- Thông tư số 191/2016/TT-BTC ngày 08/11/2016 của Bộ trưởng Bộ Tài chính quy định mức thu, chế độ thu, nộp, quản lý và sử dụng phí thẩm định đánh giá trữ lượng khoáng sản và lệ phí cấp giấy phép hoạt động khoáng sản.</w:t>
            </w:r>
          </w:p>
        </w:tc>
      </w:tr>
      <w:tr w:rsidR="0098224C" w:rsidRPr="00C64E85" w14:paraId="635CD143" w14:textId="77777777" w:rsidTr="00072850">
        <w:trPr>
          <w:trHeight w:val="72"/>
        </w:trPr>
        <w:tc>
          <w:tcPr>
            <w:tcW w:w="866" w:type="dxa"/>
            <w:shd w:val="clear" w:color="auto" w:fill="FFFFFF"/>
            <w:vAlign w:val="center"/>
          </w:tcPr>
          <w:p w14:paraId="33585BFA"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231</w:t>
            </w:r>
          </w:p>
        </w:tc>
        <w:tc>
          <w:tcPr>
            <w:tcW w:w="698" w:type="dxa"/>
            <w:shd w:val="clear" w:color="auto" w:fill="FFFFFF"/>
            <w:vAlign w:val="center"/>
          </w:tcPr>
          <w:p w14:paraId="5FCD51C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16</w:t>
            </w:r>
          </w:p>
        </w:tc>
        <w:tc>
          <w:tcPr>
            <w:tcW w:w="1837" w:type="dxa"/>
            <w:shd w:val="clear" w:color="auto" w:fill="FFFFFF"/>
            <w:vAlign w:val="center"/>
          </w:tcPr>
          <w:p w14:paraId="62C7DFFD"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2.001777</w:t>
            </w:r>
          </w:p>
        </w:tc>
        <w:tc>
          <w:tcPr>
            <w:tcW w:w="2125" w:type="dxa"/>
            <w:shd w:val="clear" w:color="auto" w:fill="FFFFFF"/>
            <w:vAlign w:val="center"/>
          </w:tcPr>
          <w:p w14:paraId="28E8E7CB" w14:textId="77777777" w:rsidR="0098224C" w:rsidRPr="00C64E85" w:rsidRDefault="0098224C" w:rsidP="00072850">
            <w:pPr>
              <w:pBdr>
                <w:top w:val="nil"/>
                <w:left w:val="nil"/>
                <w:bottom w:val="nil"/>
                <w:right w:val="nil"/>
                <w:between w:val="nil"/>
              </w:pBdr>
              <w:spacing w:before="60" w:after="60"/>
              <w:ind w:right="39"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Trả lại Giấy phép  khai thác tận thu  </w:t>
            </w:r>
            <w:r w:rsidRPr="00C64E85">
              <w:rPr>
                <w:rFonts w:ascii="Times New Roman" w:hAnsi="Times New Roman" w:cs="Times New Roman"/>
                <w:color w:val="000000" w:themeColor="text1"/>
                <w:sz w:val="28"/>
                <w:szCs w:val="28"/>
              </w:rPr>
              <w:lastRenderedPageBreak/>
              <w:t>khoáng sản</w:t>
            </w:r>
          </w:p>
        </w:tc>
        <w:tc>
          <w:tcPr>
            <w:tcW w:w="1701" w:type="dxa"/>
            <w:gridSpan w:val="2"/>
            <w:shd w:val="clear" w:color="auto" w:fill="FFFFFF"/>
            <w:vAlign w:val="center"/>
          </w:tcPr>
          <w:p w14:paraId="0A112C65" w14:textId="77777777" w:rsidR="0098224C" w:rsidRPr="00C64E85" w:rsidRDefault="0098224C" w:rsidP="00072850">
            <w:pPr>
              <w:autoSpaceDE w:val="0"/>
              <w:autoSpaceDN w:val="0"/>
              <w:adjustRightInd w:val="0"/>
              <w:spacing w:before="60" w:after="60"/>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lang w:val="pt-BR"/>
              </w:rPr>
              <w:lastRenderedPageBreak/>
              <w:t>Không quá 21 ngày làm việc</w:t>
            </w:r>
          </w:p>
        </w:tc>
        <w:tc>
          <w:tcPr>
            <w:tcW w:w="2984" w:type="dxa"/>
            <w:gridSpan w:val="4"/>
            <w:vMerge/>
            <w:shd w:val="clear" w:color="auto" w:fill="FFFFFF"/>
            <w:vAlign w:val="center"/>
          </w:tcPr>
          <w:p w14:paraId="3D7A367F" w14:textId="3241B8AE"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1489751D" w14:textId="77777777" w:rsidR="0098224C" w:rsidRPr="00C64E85" w:rsidRDefault="0098224C" w:rsidP="00072850">
            <w:pPr>
              <w:autoSpaceDE w:val="0"/>
              <w:autoSpaceDN w:val="0"/>
              <w:spacing w:before="60" w:after="60"/>
              <w:ind w:right="-100" w:firstLine="4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shd w:val="clear" w:color="auto" w:fill="FFFFFF"/>
            <w:vAlign w:val="center"/>
          </w:tcPr>
          <w:p w14:paraId="785E9E3E" w14:textId="757BA938"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Luật Khoáng sản số</w:t>
            </w:r>
            <w:r w:rsidR="00C37087" w:rsidRPr="00C64E85">
              <w:rPr>
                <w:rFonts w:ascii="Times New Roman" w:hAnsi="Times New Roman" w:cs="Times New Roman"/>
                <w:color w:val="000000" w:themeColor="text1"/>
                <w:sz w:val="28"/>
                <w:szCs w:val="28"/>
              </w:rPr>
              <w:t xml:space="preserve"> 60/2010/QH12 ngày </w:t>
            </w:r>
            <w:r w:rsidR="00C37087" w:rsidRPr="00C64E85">
              <w:rPr>
                <w:rFonts w:ascii="Times New Roman" w:hAnsi="Times New Roman" w:cs="Times New Roman"/>
                <w:color w:val="000000" w:themeColor="text1"/>
                <w:sz w:val="28"/>
                <w:szCs w:val="28"/>
              </w:rPr>
              <w:lastRenderedPageBreak/>
              <w:t>17/11/2010</w:t>
            </w:r>
            <w:r w:rsidR="00C37087" w:rsidRPr="00C64E85">
              <w:rPr>
                <w:rFonts w:ascii="Times New Roman" w:hAnsi="Times New Roman" w:cs="Times New Roman"/>
                <w:color w:val="000000" w:themeColor="text1"/>
                <w:sz w:val="28"/>
                <w:szCs w:val="28"/>
                <w:lang w:val="en-US"/>
              </w:rPr>
              <w:t>.</w:t>
            </w:r>
          </w:p>
          <w:p w14:paraId="60E9A004" w14:textId="4DC61EEB"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w:t>
            </w:r>
            <w:r w:rsidR="00C37087" w:rsidRPr="00C64E85">
              <w:rPr>
                <w:rFonts w:ascii="Times New Roman" w:hAnsi="Times New Roman" w:cs="Times New Roman"/>
                <w:color w:val="000000" w:themeColor="text1"/>
                <w:sz w:val="28"/>
                <w:szCs w:val="28"/>
              </w:rPr>
              <w:t>n</w:t>
            </w:r>
            <w:r w:rsidR="00C37087" w:rsidRPr="00C64E85">
              <w:rPr>
                <w:rFonts w:ascii="Times New Roman" w:hAnsi="Times New Roman" w:cs="Times New Roman"/>
                <w:color w:val="000000" w:themeColor="text1"/>
                <w:sz w:val="28"/>
                <w:szCs w:val="28"/>
                <w:lang w:val="en-US"/>
              </w:rPr>
              <w:t>.</w:t>
            </w:r>
          </w:p>
          <w:p w14:paraId="7DAC9E14" w14:textId="6F221B7F"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12/5/2023 của Chính phủ sửa đổi, bổ sung một số điều của các Nghị định liên quan đến hoạt động kinh doanh trong lĩnh vực tài nguyên và môi trườ</w:t>
            </w:r>
            <w:r w:rsidR="00C37087" w:rsidRPr="00C64E85">
              <w:rPr>
                <w:rFonts w:ascii="Times New Roman" w:hAnsi="Times New Roman" w:cs="Times New Roman"/>
                <w:color w:val="000000" w:themeColor="text1"/>
                <w:sz w:val="28"/>
                <w:szCs w:val="28"/>
              </w:rPr>
              <w:t>ng</w:t>
            </w:r>
            <w:r w:rsidR="00C37087" w:rsidRPr="00C64E85">
              <w:rPr>
                <w:rFonts w:ascii="Times New Roman" w:hAnsi="Times New Roman" w:cs="Times New Roman"/>
                <w:color w:val="000000" w:themeColor="text1"/>
                <w:sz w:val="28"/>
                <w:szCs w:val="28"/>
                <w:lang w:val="en-US"/>
              </w:rPr>
              <w:t>.</w:t>
            </w:r>
          </w:p>
          <w:p w14:paraId="6239634B" w14:textId="20D7E1F7"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08/2022/NĐ-CP ngày 10/01/2022 của Chính phủ Quy định chi tiết một số điều của Luật Bảo vệ môi trườ</w:t>
            </w:r>
            <w:r w:rsidR="00C37087" w:rsidRPr="00C64E85">
              <w:rPr>
                <w:rFonts w:ascii="Times New Roman" w:hAnsi="Times New Roman" w:cs="Times New Roman"/>
                <w:color w:val="000000" w:themeColor="text1"/>
                <w:sz w:val="28"/>
                <w:szCs w:val="28"/>
              </w:rPr>
              <w:t>ng</w:t>
            </w:r>
            <w:r w:rsidR="00C37087" w:rsidRPr="00C64E85">
              <w:rPr>
                <w:rFonts w:ascii="Times New Roman" w:hAnsi="Times New Roman" w:cs="Times New Roman"/>
                <w:color w:val="000000" w:themeColor="text1"/>
                <w:sz w:val="28"/>
                <w:szCs w:val="28"/>
                <w:lang w:val="en-US"/>
              </w:rPr>
              <w:t>.</w:t>
            </w:r>
          </w:p>
          <w:p w14:paraId="4EA32204" w14:textId="235209B6"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Thông tư số 45/2016/TT-BTNMT ngày 22/12/2016 của Bộ trưởng Bộ Tài nguyên và Môi trường quy định về Đề án thăm dò khoáng sản, đóng cửa mỏ khoáng sản và mẫu </w:t>
            </w:r>
            <w:r w:rsidRPr="00C64E85">
              <w:rPr>
                <w:rFonts w:ascii="Times New Roman" w:hAnsi="Times New Roman" w:cs="Times New Roman"/>
                <w:color w:val="000000" w:themeColor="text1"/>
                <w:sz w:val="28"/>
                <w:szCs w:val="28"/>
              </w:rPr>
              <w:lastRenderedPageBreak/>
              <w:t>báo cáo kết quả hoạt động khoáng sản; mẫu văn bản trong hồ sơ cấp phép hoạt động khoáng sản, hồ sơ phê duyệt trữ lượng khoáng sản; trình tự, thủ tục đóng cửa mỏ khoáng sả</w:t>
            </w:r>
            <w:r w:rsidR="00C37087" w:rsidRPr="00C64E85">
              <w:rPr>
                <w:rFonts w:ascii="Times New Roman" w:hAnsi="Times New Roman" w:cs="Times New Roman"/>
                <w:color w:val="000000" w:themeColor="text1"/>
                <w:sz w:val="28"/>
                <w:szCs w:val="28"/>
              </w:rPr>
              <w:t>n</w:t>
            </w:r>
            <w:r w:rsidR="00C37087" w:rsidRPr="00C64E85">
              <w:rPr>
                <w:rFonts w:ascii="Times New Roman" w:hAnsi="Times New Roman" w:cs="Times New Roman"/>
                <w:color w:val="000000" w:themeColor="text1"/>
                <w:sz w:val="28"/>
                <w:szCs w:val="28"/>
                <w:lang w:val="en-US"/>
              </w:rPr>
              <w:t>.</w:t>
            </w:r>
          </w:p>
        </w:tc>
      </w:tr>
      <w:tr w:rsidR="0098224C" w:rsidRPr="00C64E85" w14:paraId="3CA5586A" w14:textId="77777777" w:rsidTr="00072850">
        <w:trPr>
          <w:trHeight w:val="72"/>
        </w:trPr>
        <w:tc>
          <w:tcPr>
            <w:tcW w:w="866" w:type="dxa"/>
            <w:shd w:val="clear" w:color="auto" w:fill="FFFFFF"/>
            <w:vAlign w:val="center"/>
          </w:tcPr>
          <w:p w14:paraId="7AD4E10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232</w:t>
            </w:r>
          </w:p>
        </w:tc>
        <w:tc>
          <w:tcPr>
            <w:tcW w:w="698" w:type="dxa"/>
            <w:shd w:val="clear" w:color="auto" w:fill="FFFFFF"/>
            <w:vAlign w:val="center"/>
          </w:tcPr>
          <w:p w14:paraId="53CB07F7"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17</w:t>
            </w:r>
          </w:p>
        </w:tc>
        <w:tc>
          <w:tcPr>
            <w:tcW w:w="1837" w:type="dxa"/>
            <w:shd w:val="clear" w:color="auto" w:fill="FFFFFF"/>
            <w:vAlign w:val="center"/>
          </w:tcPr>
          <w:p w14:paraId="2EFD70D0" w14:textId="77777777" w:rsidR="0098224C" w:rsidRPr="00C64E85" w:rsidRDefault="0098224C" w:rsidP="00072850">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1.004132</w:t>
            </w:r>
          </w:p>
        </w:tc>
        <w:tc>
          <w:tcPr>
            <w:tcW w:w="2125" w:type="dxa"/>
            <w:shd w:val="clear" w:color="auto" w:fill="FFFFFF"/>
            <w:vAlign w:val="center"/>
          </w:tcPr>
          <w:p w14:paraId="4BDDAC7C" w14:textId="77777777" w:rsidR="0098224C" w:rsidRPr="00C64E85" w:rsidRDefault="0098224C" w:rsidP="00072850">
            <w:pPr>
              <w:pBdr>
                <w:top w:val="nil"/>
                <w:left w:val="nil"/>
                <w:bottom w:val="nil"/>
                <w:right w:val="nil"/>
                <w:between w:val="nil"/>
              </w:pBdr>
              <w:spacing w:before="60" w:after="60"/>
              <w:ind w:right="39"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 đăng ký khối lượng cát, sỏi thu hồi từ dự án nạo vét, khơi thông </w:t>
            </w:r>
            <w:r w:rsidRPr="00C64E85">
              <w:rPr>
                <w:rFonts w:ascii="Times New Roman" w:hAnsi="Times New Roman" w:cs="Times New Roman"/>
                <w:color w:val="000000" w:themeColor="text1"/>
                <w:sz w:val="28"/>
                <w:szCs w:val="28"/>
              </w:rPr>
              <w:lastRenderedPageBreak/>
              <w:t>luồng lạch</w:t>
            </w:r>
          </w:p>
        </w:tc>
        <w:tc>
          <w:tcPr>
            <w:tcW w:w="1701" w:type="dxa"/>
            <w:gridSpan w:val="2"/>
            <w:shd w:val="clear" w:color="auto" w:fill="FFFFFF"/>
            <w:vAlign w:val="center"/>
          </w:tcPr>
          <w:p w14:paraId="122EF17C" w14:textId="77777777" w:rsidR="0098224C" w:rsidRPr="00C64E85" w:rsidRDefault="0098224C" w:rsidP="00072850">
            <w:pPr>
              <w:autoSpaceDE w:val="0"/>
              <w:autoSpaceDN w:val="0"/>
              <w:adjustRightInd w:val="0"/>
              <w:spacing w:before="60" w:after="60"/>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lang w:val="pt-BR"/>
              </w:rPr>
              <w:lastRenderedPageBreak/>
              <w:t>Không quá 57 ngày làm việc</w:t>
            </w:r>
          </w:p>
        </w:tc>
        <w:tc>
          <w:tcPr>
            <w:tcW w:w="2984" w:type="dxa"/>
            <w:gridSpan w:val="4"/>
            <w:vMerge/>
            <w:shd w:val="clear" w:color="auto" w:fill="FFFFFF"/>
            <w:vAlign w:val="center"/>
          </w:tcPr>
          <w:p w14:paraId="364D6F7F" w14:textId="4B4A747B" w:rsidR="0098224C" w:rsidRPr="00C64E85" w:rsidRDefault="0098224C" w:rsidP="00072850">
            <w:pPr>
              <w:spacing w:before="60" w:after="60"/>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53BB1CEC" w14:textId="77777777" w:rsidR="0098224C" w:rsidRPr="00C64E85" w:rsidRDefault="0098224C" w:rsidP="00072850">
            <w:pPr>
              <w:pBdr>
                <w:top w:val="nil"/>
                <w:left w:val="nil"/>
                <w:bottom w:val="nil"/>
                <w:right w:val="nil"/>
                <w:between w:val="nil"/>
              </w:pBdr>
              <w:spacing w:before="60" w:after="60"/>
              <w:ind w:right="41"/>
              <w:jc w:val="center"/>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lang w:val="pt-BR"/>
              </w:rPr>
              <w:t>Không</w:t>
            </w:r>
          </w:p>
          <w:p w14:paraId="4C517601" w14:textId="77777777" w:rsidR="0098224C" w:rsidRPr="00C64E85" w:rsidRDefault="0098224C" w:rsidP="00072850">
            <w:pPr>
              <w:autoSpaceDE w:val="0"/>
              <w:autoSpaceDN w:val="0"/>
              <w:spacing w:before="60" w:after="60"/>
              <w:ind w:right="-100" w:firstLine="40"/>
              <w:jc w:val="both"/>
              <w:rPr>
                <w:rFonts w:ascii="Times New Roman" w:hAnsi="Times New Roman" w:cs="Times New Roman"/>
                <w:color w:val="000000" w:themeColor="text1"/>
                <w:sz w:val="28"/>
                <w:szCs w:val="28"/>
              </w:rPr>
            </w:pPr>
          </w:p>
        </w:tc>
        <w:tc>
          <w:tcPr>
            <w:tcW w:w="3259" w:type="dxa"/>
            <w:gridSpan w:val="2"/>
            <w:shd w:val="clear" w:color="auto" w:fill="FFFFFF"/>
            <w:vAlign w:val="center"/>
          </w:tcPr>
          <w:p w14:paraId="6C28F042" w14:textId="10DD1CEA"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Luật Khoáng sản số</w:t>
            </w:r>
            <w:r w:rsidR="00727752" w:rsidRPr="00C64E85">
              <w:rPr>
                <w:rFonts w:ascii="Times New Roman" w:hAnsi="Times New Roman" w:cs="Times New Roman"/>
                <w:color w:val="000000" w:themeColor="text1"/>
                <w:sz w:val="28"/>
                <w:szCs w:val="28"/>
              </w:rPr>
              <w:t xml:space="preserve"> 60/2010/QH12 ngày 17/11/2010</w:t>
            </w:r>
            <w:r w:rsidR="00727752" w:rsidRPr="00C64E85">
              <w:rPr>
                <w:rFonts w:ascii="Times New Roman" w:hAnsi="Times New Roman" w:cs="Times New Roman"/>
                <w:color w:val="000000" w:themeColor="text1"/>
                <w:sz w:val="28"/>
                <w:szCs w:val="28"/>
                <w:lang w:val="en-US"/>
              </w:rPr>
              <w:t>.</w:t>
            </w:r>
          </w:p>
          <w:p w14:paraId="79960364" w14:textId="2900B70C"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158/2016/NĐ-CP ngày 29/11/2016 của Chính phủ quy định chi tiết thi hành một số điều của Luật khoáng sả</w:t>
            </w:r>
            <w:r w:rsidR="00727752" w:rsidRPr="00C64E85">
              <w:rPr>
                <w:rFonts w:ascii="Times New Roman" w:hAnsi="Times New Roman" w:cs="Times New Roman"/>
                <w:color w:val="000000" w:themeColor="text1"/>
                <w:sz w:val="28"/>
                <w:szCs w:val="28"/>
              </w:rPr>
              <w:t>n</w:t>
            </w:r>
            <w:r w:rsidR="00727752" w:rsidRPr="00C64E85">
              <w:rPr>
                <w:rFonts w:ascii="Times New Roman" w:hAnsi="Times New Roman" w:cs="Times New Roman"/>
                <w:color w:val="000000" w:themeColor="text1"/>
                <w:sz w:val="28"/>
                <w:szCs w:val="28"/>
                <w:lang w:val="en-US"/>
              </w:rPr>
              <w:t>.</w:t>
            </w:r>
          </w:p>
          <w:p w14:paraId="0B0D176E" w14:textId="7A3291CE"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08/2022/NĐ-CP ngày 10/01/2022 của Chính phủ Quy định chi tiết một số điều của Luật Bảo vệ môi trườ</w:t>
            </w:r>
            <w:r w:rsidR="00727752" w:rsidRPr="00C64E85">
              <w:rPr>
                <w:rFonts w:ascii="Times New Roman" w:hAnsi="Times New Roman" w:cs="Times New Roman"/>
                <w:color w:val="000000" w:themeColor="text1"/>
                <w:sz w:val="28"/>
                <w:szCs w:val="28"/>
              </w:rPr>
              <w:t>ng</w:t>
            </w:r>
            <w:r w:rsidR="00727752" w:rsidRPr="00C64E85">
              <w:rPr>
                <w:rFonts w:ascii="Times New Roman" w:hAnsi="Times New Roman" w:cs="Times New Roman"/>
                <w:color w:val="000000" w:themeColor="text1"/>
                <w:sz w:val="28"/>
                <w:szCs w:val="28"/>
                <w:lang w:val="en-US"/>
              </w:rPr>
              <w:t>.</w:t>
            </w:r>
          </w:p>
          <w:p w14:paraId="1048936E" w14:textId="790525F3"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rPr>
              <w:tab/>
              <w:t xml:space="preserve"> Nghị định số 22/2023/NĐ-CP ngày 12/5/2023 của Chính phủ sửa đổi, bổ sung một số điều của các Nghị định liên </w:t>
            </w:r>
            <w:r w:rsidRPr="00C64E85">
              <w:rPr>
                <w:rFonts w:ascii="Times New Roman" w:hAnsi="Times New Roman" w:cs="Times New Roman"/>
                <w:color w:val="000000" w:themeColor="text1"/>
                <w:sz w:val="28"/>
                <w:szCs w:val="28"/>
              </w:rPr>
              <w:lastRenderedPageBreak/>
              <w:t>quan đến hoạt động kinh doanh trong lĩnh vực tài nguyên và môi trườ</w:t>
            </w:r>
            <w:r w:rsidR="00727752" w:rsidRPr="00C64E85">
              <w:rPr>
                <w:rFonts w:ascii="Times New Roman" w:hAnsi="Times New Roman" w:cs="Times New Roman"/>
                <w:color w:val="000000" w:themeColor="text1"/>
                <w:sz w:val="28"/>
                <w:szCs w:val="28"/>
              </w:rPr>
              <w:t>ng</w:t>
            </w:r>
            <w:r w:rsidR="00727752" w:rsidRPr="00C64E85">
              <w:rPr>
                <w:rFonts w:ascii="Times New Roman" w:hAnsi="Times New Roman" w:cs="Times New Roman"/>
                <w:color w:val="000000" w:themeColor="text1"/>
                <w:sz w:val="28"/>
                <w:szCs w:val="28"/>
                <w:lang w:val="en-US"/>
              </w:rPr>
              <w:t>.</w:t>
            </w:r>
          </w:p>
          <w:p w14:paraId="4B4CACD7" w14:textId="1E2136E2"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Thông tư số 45/2016/TT-BTNMT ngày 22/12/2016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w:t>
            </w:r>
            <w:r w:rsidR="00727752" w:rsidRPr="00C64E85">
              <w:rPr>
                <w:rFonts w:ascii="Times New Roman" w:hAnsi="Times New Roman" w:cs="Times New Roman"/>
                <w:color w:val="000000" w:themeColor="text1"/>
                <w:sz w:val="28"/>
                <w:szCs w:val="28"/>
              </w:rPr>
              <w:t>n</w:t>
            </w:r>
            <w:r w:rsidR="00727752" w:rsidRPr="00C64E85">
              <w:rPr>
                <w:rFonts w:ascii="Times New Roman" w:hAnsi="Times New Roman" w:cs="Times New Roman"/>
                <w:color w:val="000000" w:themeColor="text1"/>
                <w:sz w:val="28"/>
                <w:szCs w:val="28"/>
                <w:lang w:val="en-US"/>
              </w:rPr>
              <w:t>.</w:t>
            </w:r>
          </w:p>
          <w:p w14:paraId="39D5081F" w14:textId="5F22A8CB" w:rsidR="0098224C" w:rsidRPr="00C64E85" w:rsidRDefault="0098224C" w:rsidP="00072850">
            <w:pPr>
              <w:pBdr>
                <w:top w:val="nil"/>
                <w:left w:val="nil"/>
                <w:bottom w:val="nil"/>
                <w:right w:val="nil"/>
                <w:between w:val="nil"/>
              </w:pBdr>
              <w:spacing w:before="60" w:after="60"/>
              <w:ind w:right="142"/>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Thông tư số 02/2022/TT-BTNMT ngày 10/01/2022 của Bộ trưởng Bộ Tài nguyên và Môi trường Quy định chi tiế</w:t>
            </w:r>
            <w:r w:rsidR="00727752" w:rsidRPr="00C64E85">
              <w:rPr>
                <w:rFonts w:ascii="Times New Roman" w:hAnsi="Times New Roman" w:cs="Times New Roman"/>
                <w:color w:val="000000" w:themeColor="text1"/>
                <w:sz w:val="28"/>
                <w:szCs w:val="28"/>
              </w:rPr>
              <w:t xml:space="preserve">t thi hành </w:t>
            </w:r>
            <w:r w:rsidRPr="00C64E85">
              <w:rPr>
                <w:rFonts w:ascii="Times New Roman" w:hAnsi="Times New Roman" w:cs="Times New Roman"/>
                <w:color w:val="000000" w:themeColor="text1"/>
                <w:sz w:val="28"/>
                <w:szCs w:val="28"/>
              </w:rPr>
              <w:t>một số điều của Luật Bảo vệ môi trường.</w:t>
            </w:r>
          </w:p>
        </w:tc>
      </w:tr>
      <w:tr w:rsidR="0098224C" w:rsidRPr="00C64E85" w14:paraId="70663B96" w14:textId="77777777" w:rsidTr="00072850">
        <w:trPr>
          <w:trHeight w:val="72"/>
        </w:trPr>
        <w:tc>
          <w:tcPr>
            <w:tcW w:w="866" w:type="dxa"/>
            <w:shd w:val="clear" w:color="auto" w:fill="FFFFFF"/>
            <w:vAlign w:val="center"/>
          </w:tcPr>
          <w:p w14:paraId="2E3DBB77"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233</w:t>
            </w:r>
          </w:p>
        </w:tc>
        <w:tc>
          <w:tcPr>
            <w:tcW w:w="698" w:type="dxa"/>
            <w:shd w:val="clear" w:color="auto" w:fill="FFFFFF"/>
            <w:vAlign w:val="center"/>
          </w:tcPr>
          <w:p w14:paraId="114D9FB9"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18</w:t>
            </w:r>
          </w:p>
        </w:tc>
        <w:tc>
          <w:tcPr>
            <w:tcW w:w="1837" w:type="dxa"/>
            <w:shd w:val="clear" w:color="auto" w:fill="FFFFFF"/>
            <w:vAlign w:val="center"/>
          </w:tcPr>
          <w:p w14:paraId="69F5275D" w14:textId="77777777" w:rsidR="0098224C" w:rsidRPr="00C64E85" w:rsidRDefault="0098224C" w:rsidP="00072850">
            <w:pPr>
              <w:spacing w:before="60" w:after="60"/>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1.013321</w:t>
            </w:r>
          </w:p>
        </w:tc>
        <w:tc>
          <w:tcPr>
            <w:tcW w:w="2125" w:type="dxa"/>
            <w:shd w:val="clear" w:color="auto" w:fill="FFFFFF"/>
            <w:vAlign w:val="center"/>
          </w:tcPr>
          <w:p w14:paraId="7CF40C99" w14:textId="77777777" w:rsidR="0098224C" w:rsidRPr="00C64E85" w:rsidRDefault="0098224C" w:rsidP="00072850">
            <w:pPr>
              <w:pBdr>
                <w:top w:val="nil"/>
                <w:left w:val="nil"/>
                <w:bottom w:val="nil"/>
                <w:right w:val="nil"/>
                <w:between w:val="nil"/>
              </w:pBdr>
              <w:spacing w:before="60" w:after="60"/>
              <w:ind w:left="57" w:right="57"/>
              <w:jc w:val="both"/>
              <w:rPr>
                <w:rFonts w:ascii="Times New Roman" w:hAnsi="Times New Roman" w:cs="Times New Roman"/>
                <w:b/>
                <w:bCs/>
                <w:color w:val="000000" w:themeColor="text1"/>
                <w:sz w:val="28"/>
                <w:szCs w:val="28"/>
              </w:rPr>
            </w:pPr>
            <w:r w:rsidRPr="00C64E85">
              <w:rPr>
                <w:rFonts w:ascii="Times New Roman" w:hAnsi="Times New Roman" w:cs="Times New Roman"/>
                <w:b/>
                <w:color w:val="000000" w:themeColor="text1"/>
                <w:sz w:val="28"/>
                <w:szCs w:val="28"/>
              </w:rPr>
              <w:t>Cấp Giấy phép khai thác khoáng sản nhóm IV</w:t>
            </w:r>
            <w:r w:rsidRPr="00C64E85">
              <w:rPr>
                <w:rFonts w:ascii="Times New Roman" w:hAnsi="Times New Roman" w:cs="Times New Roman"/>
                <w:b/>
                <w:bCs/>
                <w:color w:val="000000" w:themeColor="text1"/>
                <w:sz w:val="28"/>
                <w:szCs w:val="28"/>
              </w:rPr>
              <w:t xml:space="preserve"> </w:t>
            </w:r>
          </w:p>
          <w:p w14:paraId="3994466A" w14:textId="77777777" w:rsidR="0098224C" w:rsidRPr="00C64E85" w:rsidRDefault="0098224C" w:rsidP="00072850">
            <w:pPr>
              <w:pBdr>
                <w:top w:val="nil"/>
                <w:left w:val="nil"/>
                <w:bottom w:val="nil"/>
                <w:right w:val="nil"/>
                <w:between w:val="nil"/>
              </w:pBd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lastRenderedPageBreak/>
              <w:t xml:space="preserve">- Đối với tổ   chức, cá nhân quy định tại khoản 1 Điều 72 của Luật Địa chất và khoáng sản </w:t>
            </w:r>
          </w:p>
          <w:p w14:paraId="085E1B84" w14:textId="77777777" w:rsidR="0098224C" w:rsidRPr="00C64E85" w:rsidRDefault="0098224C" w:rsidP="00072850">
            <w:pPr>
              <w:pBdr>
                <w:top w:val="nil"/>
                <w:left w:val="nil"/>
                <w:bottom w:val="nil"/>
                <w:right w:val="nil"/>
                <w:between w:val="nil"/>
              </w:pBdr>
              <w:spacing w:before="60" w:after="60"/>
              <w:ind w:left="57" w:right="57"/>
              <w:jc w:val="both"/>
              <w:rPr>
                <w:rFonts w:ascii="Times New Roman" w:hAnsi="Times New Roman" w:cs="Times New Roman"/>
                <w:bCs/>
                <w:color w:val="000000" w:themeColor="text1"/>
                <w:sz w:val="28"/>
                <w:szCs w:val="28"/>
              </w:rPr>
            </w:pPr>
          </w:p>
          <w:p w14:paraId="1D52439D" w14:textId="77777777" w:rsidR="0098224C" w:rsidRPr="00C64E85" w:rsidRDefault="0098224C" w:rsidP="00072850">
            <w:pPr>
              <w:pBdr>
                <w:top w:val="nil"/>
                <w:left w:val="nil"/>
                <w:bottom w:val="nil"/>
                <w:right w:val="nil"/>
                <w:between w:val="nil"/>
              </w:pBd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rPr>
              <w:t>- Đối với tổ chức, cá nhân quy định tại khoản 2 Điều 72 của Luật Địa chất và khoáng sản</w:t>
            </w:r>
          </w:p>
        </w:tc>
        <w:tc>
          <w:tcPr>
            <w:tcW w:w="1701" w:type="dxa"/>
            <w:gridSpan w:val="2"/>
            <w:shd w:val="clear" w:color="auto" w:fill="FFFFFF"/>
            <w:vAlign w:val="center"/>
          </w:tcPr>
          <w:p w14:paraId="77F89B66" w14:textId="77777777" w:rsidR="0098224C" w:rsidRPr="00C64E85" w:rsidRDefault="0098224C" w:rsidP="00072850">
            <w:pPr>
              <w:spacing w:before="60" w:after="60"/>
              <w:ind w:left="57" w:right="57"/>
              <w:rPr>
                <w:rFonts w:ascii="Times New Roman" w:hAnsi="Times New Roman" w:cs="Times New Roman"/>
                <w:color w:val="000000" w:themeColor="text1"/>
                <w:sz w:val="28"/>
                <w:szCs w:val="28"/>
              </w:rPr>
            </w:pPr>
          </w:p>
          <w:p w14:paraId="176E8F32" w14:textId="77777777" w:rsidR="0098224C" w:rsidRPr="00C64E85" w:rsidRDefault="0098224C" w:rsidP="00072850">
            <w:pPr>
              <w:spacing w:before="60" w:after="60"/>
              <w:ind w:left="57" w:right="57"/>
              <w:rPr>
                <w:rFonts w:ascii="Times New Roman" w:hAnsi="Times New Roman" w:cs="Times New Roman"/>
                <w:color w:val="000000" w:themeColor="text1"/>
                <w:sz w:val="28"/>
                <w:szCs w:val="28"/>
              </w:rPr>
            </w:pPr>
          </w:p>
          <w:p w14:paraId="07781D4D" w14:textId="77777777" w:rsidR="0098224C" w:rsidRPr="00C64E85" w:rsidRDefault="0098224C" w:rsidP="00072850">
            <w:pPr>
              <w:spacing w:before="60" w:after="60"/>
              <w:ind w:left="57" w:right="57"/>
              <w:rPr>
                <w:rFonts w:ascii="Times New Roman" w:hAnsi="Times New Roman" w:cs="Times New Roman"/>
                <w:color w:val="000000" w:themeColor="text1"/>
                <w:sz w:val="28"/>
                <w:szCs w:val="28"/>
              </w:rPr>
            </w:pPr>
          </w:p>
          <w:p w14:paraId="2608C5ED"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Không quá 30 ngày làm việc kể từ ngày nhận đủ hồ sơ hợp lệ</w:t>
            </w:r>
          </w:p>
          <w:p w14:paraId="399DDC5B" w14:textId="77777777" w:rsidR="0098224C" w:rsidRPr="00C64E85" w:rsidRDefault="0098224C" w:rsidP="00072850">
            <w:pPr>
              <w:autoSpaceDE w:val="0"/>
              <w:autoSpaceDN w:val="0"/>
              <w:adjustRightInd w:val="0"/>
              <w:spacing w:before="60" w:after="60"/>
              <w:ind w:left="57" w:right="57"/>
              <w:jc w:val="both"/>
              <w:rPr>
                <w:rFonts w:ascii="Times New Roman" w:hAnsi="Times New Roman" w:cs="Times New Roman"/>
                <w:color w:val="000000" w:themeColor="text1"/>
                <w:sz w:val="28"/>
                <w:szCs w:val="28"/>
              </w:rPr>
            </w:pPr>
          </w:p>
          <w:p w14:paraId="77BBD1C7" w14:textId="77777777" w:rsidR="00727752" w:rsidRPr="00C64E85" w:rsidRDefault="00727752" w:rsidP="00072850">
            <w:pPr>
              <w:autoSpaceDE w:val="0"/>
              <w:autoSpaceDN w:val="0"/>
              <w:adjustRightInd w:val="0"/>
              <w:spacing w:before="60" w:after="60"/>
              <w:ind w:left="57" w:right="57"/>
              <w:jc w:val="both"/>
              <w:rPr>
                <w:rFonts w:ascii="Times New Roman" w:hAnsi="Times New Roman" w:cs="Times New Roman"/>
                <w:color w:val="000000" w:themeColor="text1"/>
                <w:sz w:val="28"/>
                <w:szCs w:val="28"/>
                <w:lang w:val="en-US"/>
              </w:rPr>
            </w:pPr>
          </w:p>
          <w:p w14:paraId="781B5EEE" w14:textId="77777777" w:rsidR="0098224C" w:rsidRPr="00C64E85" w:rsidRDefault="0098224C" w:rsidP="00072850">
            <w:pPr>
              <w:autoSpaceDE w:val="0"/>
              <w:autoSpaceDN w:val="0"/>
              <w:adjustRightInd w:val="0"/>
              <w:spacing w:before="60" w:after="60"/>
              <w:ind w:left="57" w:right="57"/>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rPr>
              <w:t>Không quá 15 ngày làm việc kể từ ngày nhận đủ hồ sơ hợp lệ</w:t>
            </w:r>
          </w:p>
        </w:tc>
        <w:tc>
          <w:tcPr>
            <w:tcW w:w="2984" w:type="dxa"/>
            <w:gridSpan w:val="4"/>
            <w:vMerge w:val="restart"/>
            <w:shd w:val="clear" w:color="auto" w:fill="FFFFFF"/>
            <w:vAlign w:val="center"/>
          </w:tcPr>
          <w:p w14:paraId="4EC1E20C"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rPr>
              <w:lastRenderedPageBreak/>
              <w:t xml:space="preserve">Nộp hồ sơ, nhận kết quả giải quyết trực tiếp tại Trung tâm Phục vụ - Kiểm soát thủ tục hành </w:t>
            </w:r>
            <w:r w:rsidRPr="00C64E85">
              <w:rPr>
                <w:rFonts w:ascii="Times New Roman" w:hAnsi="Times New Roman" w:cs="Times New Roman"/>
                <w:color w:val="000000" w:themeColor="text1"/>
                <w:sz w:val="28"/>
                <w:szCs w:val="28"/>
              </w:rPr>
              <w:lastRenderedPageBreak/>
              <w:t>chính tỉnh, địa chỉ: Số 54 đường Hùng Vương, thành phố Quảng Ngãi, tỉnh Quảng Ngãi.</w:t>
            </w:r>
          </w:p>
          <w:p w14:paraId="56D0B413" w14:textId="288FAB1C"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pt-BR"/>
              </w:rPr>
            </w:pPr>
          </w:p>
        </w:tc>
        <w:tc>
          <w:tcPr>
            <w:tcW w:w="2123" w:type="dxa"/>
            <w:gridSpan w:val="3"/>
            <w:shd w:val="clear" w:color="auto" w:fill="FFFFFF"/>
            <w:vAlign w:val="center"/>
          </w:tcPr>
          <w:p w14:paraId="1F992CFF"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xml:space="preserve">- Giấy phép khai thác khoáng sản làm vật liệu xây dựng thông </w:t>
            </w:r>
            <w:r w:rsidRPr="00C64E85">
              <w:rPr>
                <w:rFonts w:ascii="Times New Roman" w:hAnsi="Times New Roman" w:cs="Times New Roman"/>
                <w:color w:val="000000" w:themeColor="text1"/>
                <w:sz w:val="28"/>
                <w:szCs w:val="28"/>
              </w:rPr>
              <w:lastRenderedPageBreak/>
              <w:t>thường có diện tích dưới 10 ha và công suất khai thác dưới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mức thu 15.000.000 đồng/giấy phép;</w:t>
            </w:r>
          </w:p>
          <w:p w14:paraId="52600249"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Giấy phép khai thác khoáng sản làm vật liệu xây dựng thông thường có diện tích từ 10 ha trở lên và công suất khai thác dưới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hoặc loại hoạt động khai thác khoáng sản làm vật liệu xây dựng thông thường có diện tích dưới 10 ha và công suất khai thác từ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 xml:space="preserve">/năm trở lên, than bùn trừ hoạt động khai thác cát, sỏi </w:t>
            </w:r>
            <w:r w:rsidRPr="00C64E85">
              <w:rPr>
                <w:rFonts w:ascii="Times New Roman" w:hAnsi="Times New Roman" w:cs="Times New Roman"/>
                <w:color w:val="000000" w:themeColor="text1"/>
                <w:sz w:val="28"/>
                <w:szCs w:val="28"/>
              </w:rPr>
              <w:lastRenderedPageBreak/>
              <w:t>lòng suối, mức thu 20.000.000 đồng/giấy phép;</w:t>
            </w:r>
          </w:p>
          <w:p w14:paraId="48448795"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Khoáng sản làm vật liệu xây dựng thông thường có diện tích từ 10 ha trở lên và công suất khai thác từ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 xml:space="preserve">/năm trở lên, trừ hoạt động khai thác cát, sỏi lòng suối, mức thu 30.000.000 đồng/giấy phép. </w:t>
            </w:r>
          </w:p>
        </w:tc>
        <w:tc>
          <w:tcPr>
            <w:tcW w:w="3259" w:type="dxa"/>
            <w:gridSpan w:val="2"/>
            <w:shd w:val="clear" w:color="auto" w:fill="FFFFFF"/>
          </w:tcPr>
          <w:p w14:paraId="08122989" w14:textId="6BAB9E66"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lastRenderedPageBreak/>
              <w:t>(1) Luật Địa chất và Khoáng sản số</w:t>
            </w:r>
            <w:r w:rsidR="00AF599F" w:rsidRPr="00C64E85">
              <w:rPr>
                <w:rFonts w:ascii="Times New Roman" w:hAnsi="Times New Roman" w:cs="Times New Roman"/>
                <w:color w:val="000000" w:themeColor="text1"/>
                <w:sz w:val="28"/>
                <w:szCs w:val="28"/>
              </w:rPr>
              <w:t xml:space="preserve"> 54/2024/QH15 ngày 29</w:t>
            </w:r>
            <w:r w:rsidR="00AF599F" w:rsidRPr="00C64E85">
              <w:rPr>
                <w:rFonts w:ascii="Times New Roman" w:hAnsi="Times New Roman" w:cs="Times New Roman"/>
                <w:color w:val="000000" w:themeColor="text1"/>
                <w:sz w:val="28"/>
                <w:szCs w:val="28"/>
                <w:lang w:val="en-US"/>
              </w:rPr>
              <w:t>/</w:t>
            </w:r>
            <w:r w:rsidR="00AF599F" w:rsidRPr="00C64E85">
              <w:rPr>
                <w:rFonts w:ascii="Times New Roman" w:hAnsi="Times New Roman" w:cs="Times New Roman"/>
                <w:color w:val="000000" w:themeColor="text1"/>
                <w:sz w:val="28"/>
                <w:szCs w:val="28"/>
              </w:rPr>
              <w:t>11</w:t>
            </w:r>
            <w:r w:rsidR="00AF599F" w:rsidRPr="00C64E85">
              <w:rPr>
                <w:rFonts w:ascii="Times New Roman" w:hAnsi="Times New Roman" w:cs="Times New Roman"/>
                <w:color w:val="000000" w:themeColor="text1"/>
                <w:sz w:val="28"/>
                <w:szCs w:val="28"/>
                <w:lang w:val="en-US"/>
              </w:rPr>
              <w:t>/</w:t>
            </w:r>
            <w:r w:rsidR="00727752" w:rsidRPr="00C64E85">
              <w:rPr>
                <w:rFonts w:ascii="Times New Roman" w:hAnsi="Times New Roman" w:cs="Times New Roman"/>
                <w:color w:val="000000" w:themeColor="text1"/>
                <w:sz w:val="28"/>
                <w:szCs w:val="28"/>
              </w:rPr>
              <w:t>2024</w:t>
            </w:r>
            <w:r w:rsidR="00727752" w:rsidRPr="00C64E85">
              <w:rPr>
                <w:rFonts w:ascii="Times New Roman" w:hAnsi="Times New Roman" w:cs="Times New Roman"/>
                <w:color w:val="000000" w:themeColor="text1"/>
                <w:sz w:val="28"/>
                <w:szCs w:val="28"/>
                <w:lang w:val="en-US"/>
              </w:rPr>
              <w:t>.</w:t>
            </w:r>
          </w:p>
          <w:p w14:paraId="3BD02E68" w14:textId="3F2ED14F"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lastRenderedPageBreak/>
              <w:t>(2) Nghị định số</w:t>
            </w:r>
            <w:r w:rsidR="00AF599F" w:rsidRPr="00C64E85">
              <w:rPr>
                <w:rFonts w:ascii="Times New Roman" w:hAnsi="Times New Roman" w:cs="Times New Roman"/>
                <w:color w:val="000000" w:themeColor="text1"/>
                <w:sz w:val="28"/>
                <w:szCs w:val="28"/>
              </w:rPr>
              <w:t xml:space="preserve"> 158/2016/NĐ-CP ngày 29</w:t>
            </w:r>
            <w:r w:rsidR="00AF599F" w:rsidRPr="00C64E85">
              <w:rPr>
                <w:rFonts w:ascii="Times New Roman" w:hAnsi="Times New Roman" w:cs="Times New Roman"/>
                <w:color w:val="000000" w:themeColor="text1"/>
                <w:sz w:val="28"/>
                <w:szCs w:val="28"/>
                <w:lang w:val="en-US"/>
              </w:rPr>
              <w:t>/11/</w:t>
            </w:r>
            <w:r w:rsidRPr="00C64E85">
              <w:rPr>
                <w:rFonts w:ascii="Times New Roman" w:hAnsi="Times New Roman" w:cs="Times New Roman"/>
                <w:color w:val="000000" w:themeColor="text1"/>
                <w:sz w:val="28"/>
                <w:szCs w:val="28"/>
              </w:rPr>
              <w:t>2016 của Chính phủ quy định chi tiết thi hành một số điều của Luật khoáng sả</w:t>
            </w:r>
            <w:r w:rsidR="00727752" w:rsidRPr="00C64E85">
              <w:rPr>
                <w:rFonts w:ascii="Times New Roman" w:hAnsi="Times New Roman" w:cs="Times New Roman"/>
                <w:color w:val="000000" w:themeColor="text1"/>
                <w:sz w:val="28"/>
                <w:szCs w:val="28"/>
              </w:rPr>
              <w:t>n</w:t>
            </w:r>
            <w:r w:rsidR="00727752"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br/>
              <w:t>(3) Nghị định số</w:t>
            </w:r>
            <w:r w:rsidR="00AF599F" w:rsidRPr="00C64E85">
              <w:rPr>
                <w:rFonts w:ascii="Times New Roman" w:hAnsi="Times New Roman" w:cs="Times New Roman"/>
                <w:color w:val="000000" w:themeColor="text1"/>
                <w:sz w:val="28"/>
                <w:szCs w:val="28"/>
              </w:rPr>
              <w:t xml:space="preserve"> 08/2022/NĐ-CP ngày 10</w:t>
            </w:r>
            <w:r w:rsidR="00AF599F"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00AF599F"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 xml:space="preserve"> 2022 của Chính phủ Quy định chi tiết một số điều của Luật Bảo vệ môi trườ</w:t>
            </w:r>
            <w:r w:rsidR="00727752" w:rsidRPr="00C64E85">
              <w:rPr>
                <w:rFonts w:ascii="Times New Roman" w:hAnsi="Times New Roman" w:cs="Times New Roman"/>
                <w:color w:val="000000" w:themeColor="text1"/>
                <w:sz w:val="28"/>
                <w:szCs w:val="28"/>
              </w:rPr>
              <w:t>ng</w:t>
            </w:r>
            <w:r w:rsidR="00727752" w:rsidRPr="00C64E85">
              <w:rPr>
                <w:rFonts w:ascii="Times New Roman" w:hAnsi="Times New Roman" w:cs="Times New Roman"/>
                <w:color w:val="000000" w:themeColor="text1"/>
                <w:sz w:val="28"/>
                <w:szCs w:val="28"/>
                <w:lang w:val="en-US"/>
              </w:rPr>
              <w:t>.</w:t>
            </w:r>
          </w:p>
          <w:p w14:paraId="3C912A1E" w14:textId="41CC4CEB"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(4) Nghị định số</w:t>
            </w:r>
            <w:r w:rsidR="00AF599F" w:rsidRPr="00C64E85">
              <w:rPr>
                <w:rFonts w:ascii="Times New Roman" w:hAnsi="Times New Roman" w:cs="Times New Roman"/>
                <w:color w:val="000000" w:themeColor="text1"/>
                <w:sz w:val="28"/>
                <w:szCs w:val="28"/>
              </w:rPr>
              <w:t xml:space="preserve"> 05/2025/NĐ-CP ngày 06</w:t>
            </w:r>
            <w:r w:rsidR="00AF599F"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00AF599F"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Chính phủ sửa đổi, bổ sung một số điều của Nghị định số 08/2022/NĐ-CP ngày 10 tháng 01 năm 2022 của Chính phủ quy định chi tiết một số điều của Luật Bảo vệ môi trườ</w:t>
            </w:r>
            <w:r w:rsidR="00727752" w:rsidRPr="00C64E85">
              <w:rPr>
                <w:rFonts w:ascii="Times New Roman" w:hAnsi="Times New Roman" w:cs="Times New Roman"/>
                <w:color w:val="000000" w:themeColor="text1"/>
                <w:sz w:val="28"/>
                <w:szCs w:val="28"/>
              </w:rPr>
              <w:t>ng</w:t>
            </w:r>
            <w:r w:rsidR="00727752" w:rsidRPr="00C64E85">
              <w:rPr>
                <w:rFonts w:ascii="Times New Roman" w:hAnsi="Times New Roman" w:cs="Times New Roman"/>
                <w:color w:val="000000" w:themeColor="text1"/>
                <w:sz w:val="28"/>
                <w:szCs w:val="28"/>
                <w:lang w:val="en-US"/>
              </w:rPr>
              <w:t>.</w:t>
            </w:r>
          </w:p>
          <w:p w14:paraId="28098EAD" w14:textId="5D09A614"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(5) Nghị định số</w:t>
            </w:r>
            <w:r w:rsidR="00AF599F" w:rsidRPr="00C64E85">
              <w:rPr>
                <w:rFonts w:ascii="Times New Roman" w:hAnsi="Times New Roman" w:cs="Times New Roman"/>
                <w:color w:val="000000" w:themeColor="text1"/>
                <w:sz w:val="28"/>
                <w:szCs w:val="28"/>
              </w:rPr>
              <w:t xml:space="preserve"> 22/2023/NĐ-CP ngày 12</w:t>
            </w:r>
            <w:r w:rsidR="00AF599F" w:rsidRPr="00C64E85">
              <w:rPr>
                <w:rFonts w:ascii="Times New Roman" w:hAnsi="Times New Roman" w:cs="Times New Roman"/>
                <w:color w:val="000000" w:themeColor="text1"/>
                <w:sz w:val="28"/>
                <w:szCs w:val="28"/>
                <w:lang w:val="en-US"/>
              </w:rPr>
              <w:t>/</w:t>
            </w:r>
            <w:r w:rsidR="00AF599F" w:rsidRPr="00C64E85">
              <w:rPr>
                <w:rFonts w:ascii="Times New Roman" w:hAnsi="Times New Roman" w:cs="Times New Roman"/>
                <w:color w:val="000000" w:themeColor="text1"/>
                <w:sz w:val="28"/>
                <w:szCs w:val="28"/>
              </w:rPr>
              <w:t>5</w:t>
            </w:r>
            <w:r w:rsidR="00AF599F"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 xml:space="preserve">2023 của Chính phủ sửa đổi, bổ sung một số điều của các Nghị định liên quan đến hoạt động kinh </w:t>
            </w:r>
            <w:r w:rsidRPr="00C64E85">
              <w:rPr>
                <w:rFonts w:ascii="Times New Roman" w:hAnsi="Times New Roman" w:cs="Times New Roman"/>
                <w:color w:val="000000" w:themeColor="text1"/>
                <w:sz w:val="28"/>
                <w:szCs w:val="28"/>
              </w:rPr>
              <w:lastRenderedPageBreak/>
              <w:t>doanh trong lĩnh vực tài nguyên và môi trườ</w:t>
            </w:r>
            <w:r w:rsidR="00727752" w:rsidRPr="00C64E85">
              <w:rPr>
                <w:rFonts w:ascii="Times New Roman" w:hAnsi="Times New Roman" w:cs="Times New Roman"/>
                <w:color w:val="000000" w:themeColor="text1"/>
                <w:sz w:val="28"/>
                <w:szCs w:val="28"/>
              </w:rPr>
              <w:t>ng</w:t>
            </w:r>
            <w:r w:rsidR="00727752" w:rsidRPr="00C64E85">
              <w:rPr>
                <w:rFonts w:ascii="Times New Roman" w:hAnsi="Times New Roman" w:cs="Times New Roman"/>
                <w:color w:val="000000" w:themeColor="text1"/>
                <w:sz w:val="28"/>
                <w:szCs w:val="28"/>
                <w:lang w:val="en-US"/>
              </w:rPr>
              <w:t>.</w:t>
            </w:r>
          </w:p>
          <w:p w14:paraId="11B34B28" w14:textId="0EBB69D6"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(6) Nghị định số</w:t>
            </w:r>
            <w:r w:rsidR="00F54285" w:rsidRPr="00C64E85">
              <w:rPr>
                <w:rFonts w:ascii="Times New Roman" w:hAnsi="Times New Roman" w:cs="Times New Roman"/>
                <w:color w:val="000000" w:themeColor="text1"/>
                <w:sz w:val="28"/>
                <w:szCs w:val="28"/>
              </w:rPr>
              <w:t xml:space="preserve"> 11/2025/NĐ-CP ngày 1</w:t>
            </w:r>
            <w:r w:rsidR="00F54285" w:rsidRPr="00C64E85">
              <w:rPr>
                <w:rFonts w:ascii="Times New Roman" w:hAnsi="Times New Roman" w:cs="Times New Roman"/>
                <w:color w:val="000000" w:themeColor="text1"/>
                <w:sz w:val="28"/>
                <w:szCs w:val="28"/>
                <w:lang w:val="en-US"/>
              </w:rPr>
              <w:t>5/</w:t>
            </w:r>
            <w:r w:rsidRPr="00C64E85">
              <w:rPr>
                <w:rFonts w:ascii="Times New Roman" w:hAnsi="Times New Roman" w:cs="Times New Roman"/>
                <w:color w:val="000000" w:themeColor="text1"/>
                <w:sz w:val="28"/>
                <w:szCs w:val="28"/>
              </w:rPr>
              <w:t>01</w:t>
            </w:r>
            <w:r w:rsidR="00F54285"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Chính phủ quy định chi tiết một số điều của Luật Địa chất và khoáng sản về khai thác khoáng sả</w:t>
            </w:r>
            <w:r w:rsidR="00727752" w:rsidRPr="00C64E85">
              <w:rPr>
                <w:rFonts w:ascii="Times New Roman" w:hAnsi="Times New Roman" w:cs="Times New Roman"/>
                <w:color w:val="000000" w:themeColor="text1"/>
                <w:sz w:val="28"/>
                <w:szCs w:val="28"/>
              </w:rPr>
              <w:t>n nhóm IV</w:t>
            </w:r>
            <w:r w:rsidR="00727752" w:rsidRPr="00C64E85">
              <w:rPr>
                <w:rFonts w:ascii="Times New Roman" w:hAnsi="Times New Roman" w:cs="Times New Roman"/>
                <w:color w:val="000000" w:themeColor="text1"/>
                <w:sz w:val="28"/>
                <w:szCs w:val="28"/>
                <w:lang w:val="en-US"/>
              </w:rPr>
              <w:t>.</w:t>
            </w:r>
          </w:p>
          <w:p w14:paraId="2656FBE0" w14:textId="5437310B"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(7) Thông tư số 01/2025/TT-BTNMT ngày 15</w:t>
            </w:r>
            <w:r w:rsidR="00F54285"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00F54285"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Bộ trưởng Bộ Tài nguyên và Môi trường quy định chi tiết một số điều của Luật Địachất và khoáng sản về khai thác khoáng sả</w:t>
            </w:r>
            <w:r w:rsidR="00727752" w:rsidRPr="00C64E85">
              <w:rPr>
                <w:rFonts w:ascii="Times New Roman" w:hAnsi="Times New Roman" w:cs="Times New Roman"/>
                <w:color w:val="000000" w:themeColor="text1"/>
                <w:sz w:val="28"/>
                <w:szCs w:val="28"/>
              </w:rPr>
              <w:t>n nhóm IV</w:t>
            </w:r>
            <w:r w:rsidR="00727752" w:rsidRPr="00C64E85">
              <w:rPr>
                <w:rFonts w:ascii="Times New Roman" w:hAnsi="Times New Roman" w:cs="Times New Roman"/>
                <w:color w:val="000000" w:themeColor="text1"/>
                <w:sz w:val="28"/>
                <w:szCs w:val="28"/>
                <w:lang w:val="en-US"/>
              </w:rPr>
              <w:t>.</w:t>
            </w:r>
          </w:p>
          <w:p w14:paraId="720978A5" w14:textId="146F3BCF" w:rsidR="0098224C" w:rsidRPr="00C64E85" w:rsidRDefault="0098224C" w:rsidP="00072850">
            <w:pPr>
              <w:pBdr>
                <w:top w:val="nil"/>
                <w:left w:val="nil"/>
                <w:bottom w:val="nil"/>
                <w:right w:val="nil"/>
                <w:between w:val="nil"/>
              </w:pBd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(8) Thông tư số</w:t>
            </w:r>
            <w:r w:rsidR="00F54285" w:rsidRPr="00C64E85">
              <w:rPr>
                <w:rFonts w:ascii="Times New Roman" w:hAnsi="Times New Roman" w:cs="Times New Roman"/>
                <w:color w:val="000000" w:themeColor="text1"/>
                <w:sz w:val="28"/>
                <w:szCs w:val="28"/>
              </w:rPr>
              <w:t xml:space="preserve"> 10/2024/TT-BTC ngày 05</w:t>
            </w:r>
            <w:r w:rsidR="00F54285"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02</w:t>
            </w:r>
            <w:r w:rsidR="00F54285"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2024 của Bộ trưởng Bộ Tài chính quy định mức thu, chế độ thu, nộp, quản lý và sử dụng phí thẩm định đánh giá ttrữ lượng khoáng sản và lệ phí cấp giấy phép hoạt động khoáng sản.</w:t>
            </w:r>
          </w:p>
        </w:tc>
      </w:tr>
      <w:tr w:rsidR="0098224C" w:rsidRPr="00C64E85" w14:paraId="7A2728A6" w14:textId="77777777" w:rsidTr="00072850">
        <w:trPr>
          <w:trHeight w:val="72"/>
        </w:trPr>
        <w:tc>
          <w:tcPr>
            <w:tcW w:w="866" w:type="dxa"/>
            <w:shd w:val="clear" w:color="auto" w:fill="FFFFFF"/>
            <w:vAlign w:val="center"/>
          </w:tcPr>
          <w:p w14:paraId="1D08EE0B"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234</w:t>
            </w:r>
          </w:p>
        </w:tc>
        <w:tc>
          <w:tcPr>
            <w:tcW w:w="698" w:type="dxa"/>
            <w:shd w:val="clear" w:color="auto" w:fill="FFFFFF"/>
            <w:vAlign w:val="center"/>
          </w:tcPr>
          <w:p w14:paraId="0821512A" w14:textId="77777777" w:rsidR="0098224C" w:rsidRPr="00C64E85" w:rsidRDefault="0098224C" w:rsidP="00072850">
            <w:pPr>
              <w:spacing w:before="60" w:after="60"/>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19</w:t>
            </w:r>
          </w:p>
        </w:tc>
        <w:tc>
          <w:tcPr>
            <w:tcW w:w="1837" w:type="dxa"/>
            <w:shd w:val="clear" w:color="auto" w:fill="FFFFFF"/>
            <w:vAlign w:val="center"/>
          </w:tcPr>
          <w:p w14:paraId="2D9ED2A0" w14:textId="77777777" w:rsidR="0098224C" w:rsidRPr="00C64E85" w:rsidRDefault="0098224C"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1.013322</w:t>
            </w:r>
          </w:p>
        </w:tc>
        <w:tc>
          <w:tcPr>
            <w:tcW w:w="2125" w:type="dxa"/>
            <w:shd w:val="clear" w:color="auto" w:fill="FFFFFF"/>
            <w:vAlign w:val="center"/>
          </w:tcPr>
          <w:p w14:paraId="410306BD" w14:textId="77777777" w:rsidR="0098224C" w:rsidRPr="00C64E85" w:rsidRDefault="0098224C" w:rsidP="00072850">
            <w:pPr>
              <w:pBdr>
                <w:top w:val="nil"/>
                <w:left w:val="nil"/>
                <w:bottom w:val="nil"/>
                <w:right w:val="nil"/>
                <w:between w:val="nil"/>
              </w:pBd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rPr>
              <w:t>Gia hạn Giấy phép khai thác khoáng sản nhóm IV</w:t>
            </w:r>
          </w:p>
          <w:p w14:paraId="2C2651FF" w14:textId="77777777" w:rsidR="0098224C" w:rsidRPr="00C64E85" w:rsidRDefault="0098224C" w:rsidP="00072850">
            <w:pPr>
              <w:pBdr>
                <w:top w:val="nil"/>
                <w:left w:val="nil"/>
                <w:bottom w:val="nil"/>
                <w:right w:val="nil"/>
                <w:between w:val="nil"/>
              </w:pBd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Giấy phép khai thác cấp cho tổ chức, cá nhân quy định tại khoản 1 Điều 72 của Luật Địa chất và khoáng sản</w:t>
            </w:r>
          </w:p>
          <w:p w14:paraId="552470E3" w14:textId="77777777" w:rsidR="0098224C" w:rsidRPr="00C64E85" w:rsidRDefault="0098224C" w:rsidP="00072850">
            <w:pPr>
              <w:pBdr>
                <w:top w:val="nil"/>
                <w:left w:val="nil"/>
                <w:bottom w:val="nil"/>
                <w:right w:val="nil"/>
                <w:between w:val="nil"/>
              </w:pBdr>
              <w:spacing w:before="60" w:after="60"/>
              <w:ind w:left="57" w:right="57"/>
              <w:jc w:val="center"/>
              <w:rPr>
                <w:rFonts w:ascii="Times New Roman" w:hAnsi="Times New Roman" w:cs="Times New Roman"/>
                <w:bCs/>
                <w:color w:val="000000" w:themeColor="text1"/>
                <w:sz w:val="28"/>
                <w:szCs w:val="28"/>
              </w:rPr>
            </w:pPr>
          </w:p>
          <w:p w14:paraId="720B98B7"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41EEA608"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7B645CFD"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54505F2E"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2A60388F"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48669F6A"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23FE7AB4"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74B61305"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08049989"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3382D3D8"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3D05CC5A"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227D6C18"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40A88E90"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1D720CD8"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3B638ED7"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756B95CF"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3B5F1FE2"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4B56FA57"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62CEC241"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30FF31F9"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492CE8AF"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5AE76980" w14:textId="77777777" w:rsidR="0098224C" w:rsidRPr="00C64E85" w:rsidRDefault="0098224C" w:rsidP="00072850">
            <w:pPr>
              <w:pBdr>
                <w:top w:val="nil"/>
                <w:left w:val="nil"/>
                <w:bottom w:val="nil"/>
                <w:right w:val="nil"/>
                <w:between w:val="nil"/>
              </w:pBdr>
              <w:spacing w:before="60" w:after="60"/>
              <w:jc w:val="center"/>
              <w:rPr>
                <w:rFonts w:ascii="Times New Roman" w:hAnsi="Times New Roman" w:cs="Times New Roman"/>
                <w:bCs/>
                <w:color w:val="000000" w:themeColor="text1"/>
                <w:sz w:val="28"/>
                <w:szCs w:val="28"/>
              </w:rPr>
            </w:pPr>
          </w:p>
          <w:p w14:paraId="7AC72ADD" w14:textId="77777777" w:rsidR="0098224C" w:rsidRPr="00C64E85" w:rsidRDefault="0098224C" w:rsidP="00072850">
            <w:pPr>
              <w:pBdr>
                <w:top w:val="nil"/>
                <w:left w:val="nil"/>
                <w:bottom w:val="nil"/>
                <w:right w:val="nil"/>
                <w:between w:val="nil"/>
              </w:pBdr>
              <w:spacing w:before="60" w:after="60"/>
              <w:jc w:val="both"/>
              <w:rPr>
                <w:rFonts w:ascii="Times New Roman" w:hAnsi="Times New Roman" w:cs="Times New Roman"/>
                <w:bCs/>
                <w:color w:val="000000" w:themeColor="text1"/>
                <w:sz w:val="28"/>
                <w:szCs w:val="28"/>
              </w:rPr>
            </w:pPr>
          </w:p>
          <w:p w14:paraId="45C4588C" w14:textId="77777777" w:rsidR="0098224C" w:rsidRPr="00C64E85" w:rsidRDefault="0098224C" w:rsidP="00072850">
            <w:pPr>
              <w:pBdr>
                <w:top w:val="nil"/>
                <w:left w:val="nil"/>
                <w:bottom w:val="nil"/>
                <w:right w:val="nil"/>
                <w:between w:val="nil"/>
              </w:pBdr>
              <w:spacing w:before="60" w:after="60"/>
              <w:jc w:val="both"/>
              <w:rPr>
                <w:rFonts w:ascii="Times New Roman" w:hAnsi="Times New Roman" w:cs="Times New Roman"/>
                <w:bCs/>
                <w:color w:val="000000" w:themeColor="text1"/>
                <w:sz w:val="28"/>
                <w:szCs w:val="28"/>
              </w:rPr>
            </w:pPr>
          </w:p>
          <w:p w14:paraId="1885BADE" w14:textId="77777777" w:rsidR="0098224C" w:rsidRPr="00C64E85" w:rsidRDefault="0098224C" w:rsidP="00072850">
            <w:pPr>
              <w:pBdr>
                <w:top w:val="nil"/>
                <w:left w:val="nil"/>
                <w:bottom w:val="nil"/>
                <w:right w:val="nil"/>
                <w:between w:val="nil"/>
              </w:pBd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rPr>
              <w:t>- Giấy phép khai thác cấp cho tổ chức, cá nhân quy định tại khoản 2 Điều 72 của Luật Địa chất và khoáng sản</w:t>
            </w:r>
          </w:p>
        </w:tc>
        <w:tc>
          <w:tcPr>
            <w:tcW w:w="1701" w:type="dxa"/>
            <w:gridSpan w:val="2"/>
            <w:shd w:val="clear" w:color="auto" w:fill="FFFFFF"/>
          </w:tcPr>
          <w:p w14:paraId="5D5E9F7A"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1925B6FD" w14:textId="77777777" w:rsidR="0098224C" w:rsidRPr="00C64E85" w:rsidRDefault="0098224C" w:rsidP="00072850">
            <w:pPr>
              <w:spacing w:before="60" w:after="60"/>
              <w:jc w:val="both"/>
              <w:rPr>
                <w:rFonts w:ascii="Times New Roman" w:hAnsi="Times New Roman" w:cs="Times New Roman"/>
                <w:color w:val="000000" w:themeColor="text1"/>
                <w:sz w:val="28"/>
                <w:szCs w:val="28"/>
                <w:lang w:val="en-US"/>
              </w:rPr>
            </w:pPr>
          </w:p>
          <w:p w14:paraId="0AF8BD14" w14:textId="77777777" w:rsidR="00727752" w:rsidRPr="00C64E85" w:rsidRDefault="00727752" w:rsidP="00072850">
            <w:pPr>
              <w:spacing w:before="60" w:after="60"/>
              <w:jc w:val="both"/>
              <w:rPr>
                <w:rFonts w:ascii="Times New Roman" w:hAnsi="Times New Roman" w:cs="Times New Roman"/>
                <w:color w:val="000000" w:themeColor="text1"/>
                <w:sz w:val="28"/>
                <w:szCs w:val="28"/>
                <w:lang w:val="en-US"/>
              </w:rPr>
            </w:pPr>
          </w:p>
          <w:p w14:paraId="56E9D0F7"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25 ngày làm việc kể từ ngày nhận đủ hồ sơ hợp lệ</w:t>
            </w:r>
          </w:p>
          <w:p w14:paraId="63027164"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6FC4E51D"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6F9676EE"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7A5D69CA"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6CB068C9"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46B0D158"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085BED38"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49A8456D"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577C3665"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533FABB0"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4CAA6776"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4050029E"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58813EB0"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714ED73A"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78A3BE7C"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3CCF82F9"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7FE061E5"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5E188D6B"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6EF62C0B"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75048A98"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4A45D8F0"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74A0426E"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43216E98"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749CA7FD"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38E58EE5"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59A7B5F1"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p w14:paraId="60F69B9E" w14:textId="77777777" w:rsidR="0098224C" w:rsidRPr="00C64E85" w:rsidRDefault="0098224C" w:rsidP="00072850">
            <w:pPr>
              <w:spacing w:before="60" w:after="60"/>
              <w:jc w:val="both"/>
              <w:rPr>
                <w:rFonts w:ascii="Times New Roman" w:hAnsi="Times New Roman" w:cs="Times New Roman"/>
                <w:color w:val="000000" w:themeColor="text1"/>
                <w:sz w:val="28"/>
                <w:szCs w:val="28"/>
                <w:lang w:val="en-US"/>
              </w:rPr>
            </w:pPr>
          </w:p>
          <w:p w14:paraId="6FBCE9A4"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13 ngày làm việc kể từ ngày nhận đủ hồ sơ hợp lệ</w:t>
            </w:r>
          </w:p>
        </w:tc>
        <w:tc>
          <w:tcPr>
            <w:tcW w:w="2984" w:type="dxa"/>
            <w:gridSpan w:val="4"/>
            <w:vMerge/>
            <w:shd w:val="clear" w:color="auto" w:fill="FFFFFF"/>
            <w:vAlign w:val="center"/>
          </w:tcPr>
          <w:p w14:paraId="1503ED87" w14:textId="33C60530" w:rsidR="0098224C" w:rsidRPr="00C64E85" w:rsidRDefault="0098224C" w:rsidP="00072850">
            <w:pPr>
              <w:spacing w:before="60" w:after="60"/>
              <w:jc w:val="both"/>
              <w:rPr>
                <w:rFonts w:ascii="Times New Roman" w:hAnsi="Times New Roman" w:cs="Times New Roman"/>
                <w:color w:val="000000" w:themeColor="text1"/>
                <w:sz w:val="28"/>
                <w:szCs w:val="28"/>
              </w:rPr>
            </w:pPr>
          </w:p>
        </w:tc>
        <w:tc>
          <w:tcPr>
            <w:tcW w:w="2123" w:type="dxa"/>
            <w:gridSpan w:val="3"/>
            <w:shd w:val="clear" w:color="auto" w:fill="FFFFFF"/>
          </w:tcPr>
          <w:p w14:paraId="52BC172E"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Giấy phép khai thác khoáng sản làm vật liệu xây dựng thông thường có diện tích dưới 10 ha và công suất khai thác dưới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mức thu 7.500.000 đồng/giấy phép;</w:t>
            </w:r>
          </w:p>
          <w:p w14:paraId="14D20FF6"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Giấy phép khai thác khoáng sản làm vật liệu xây dựng thông thường có diện tích từ 10 ha trở lên và công suất khai thác dưới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 xml:space="preserve">/năm hoặc loại hoạt động khai thác khoáng sản làm vật liệu xây dựng thông thường có diện tích dưới 10 ha và công suất </w:t>
            </w:r>
            <w:r w:rsidRPr="00C64E85">
              <w:rPr>
                <w:rFonts w:ascii="Times New Roman" w:hAnsi="Times New Roman" w:cs="Times New Roman"/>
                <w:color w:val="000000" w:themeColor="text1"/>
                <w:sz w:val="28"/>
                <w:szCs w:val="28"/>
              </w:rPr>
              <w:lastRenderedPageBreak/>
              <w:t>khai thác từ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trở lên, than bùn trừ hoạt động khai thác cát, sỏi lòng suối, mức thu 10.000.000 đồng/giấy phép;</w:t>
            </w:r>
          </w:p>
          <w:p w14:paraId="59BB1872"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Khoáng sản làm vật liệu xây dựng thông thường có diện tích từ 10 ha trở lên và công suất khai thác từ 100.000 m</w:t>
            </w:r>
            <w:r w:rsidRPr="00C64E85">
              <w:rPr>
                <w:rFonts w:ascii="Times New Roman" w:hAnsi="Times New Roman" w:cs="Times New Roman"/>
                <w:color w:val="000000" w:themeColor="text1"/>
                <w:sz w:val="28"/>
                <w:szCs w:val="28"/>
                <w:vertAlign w:val="superscript"/>
              </w:rPr>
              <w:t>3</w:t>
            </w:r>
            <w:r w:rsidRPr="00C64E85">
              <w:rPr>
                <w:rFonts w:ascii="Times New Roman" w:hAnsi="Times New Roman" w:cs="Times New Roman"/>
                <w:color w:val="000000" w:themeColor="text1"/>
                <w:sz w:val="28"/>
                <w:szCs w:val="28"/>
              </w:rPr>
              <w:t>/năm trở lên, trừ hoạt động khai thác cát, sỏi lòng suối, mức thu 15.000.000 đồng/giấy phép</w:t>
            </w:r>
          </w:p>
          <w:p w14:paraId="79A5C393"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p>
          <w:p w14:paraId="674CC966"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p>
          <w:p w14:paraId="07D73695"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p>
          <w:p w14:paraId="6655B483"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p>
          <w:p w14:paraId="00FB0340"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p>
          <w:p w14:paraId="38B852D1" w14:textId="77777777" w:rsidR="0098224C" w:rsidRPr="00C64E85" w:rsidRDefault="0098224C" w:rsidP="00072850">
            <w:pPr>
              <w:spacing w:before="60" w:after="60"/>
              <w:ind w:left="57"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Không</w:t>
            </w:r>
          </w:p>
        </w:tc>
        <w:tc>
          <w:tcPr>
            <w:tcW w:w="3259" w:type="dxa"/>
            <w:gridSpan w:val="2"/>
            <w:shd w:val="clear" w:color="auto" w:fill="FFFFFF"/>
          </w:tcPr>
          <w:p w14:paraId="124DE7FB" w14:textId="60E32293"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lastRenderedPageBreak/>
              <w:t>(1) Luật Địa chất và Khoáng sản số</w:t>
            </w:r>
            <w:r w:rsidR="00346DEC" w:rsidRPr="00C64E85">
              <w:rPr>
                <w:rFonts w:ascii="Times New Roman" w:hAnsi="Times New Roman" w:cs="Times New Roman"/>
                <w:color w:val="000000" w:themeColor="text1"/>
                <w:sz w:val="28"/>
                <w:szCs w:val="28"/>
              </w:rPr>
              <w:t xml:space="preserve"> 54/2024/QH15 ngày 29</w:t>
            </w:r>
            <w:r w:rsidR="00346DEC" w:rsidRPr="00C64E85">
              <w:rPr>
                <w:rFonts w:ascii="Times New Roman" w:hAnsi="Times New Roman" w:cs="Times New Roman"/>
                <w:color w:val="000000" w:themeColor="text1"/>
                <w:sz w:val="28"/>
                <w:szCs w:val="28"/>
                <w:lang w:val="en-US"/>
              </w:rPr>
              <w:t>/</w:t>
            </w:r>
            <w:r w:rsidR="00346DEC" w:rsidRPr="00C64E85">
              <w:rPr>
                <w:rFonts w:ascii="Times New Roman" w:hAnsi="Times New Roman" w:cs="Times New Roman"/>
                <w:color w:val="000000" w:themeColor="text1"/>
                <w:sz w:val="28"/>
                <w:szCs w:val="28"/>
              </w:rPr>
              <w:t>11</w:t>
            </w:r>
            <w:r w:rsidR="00346DEC" w:rsidRPr="00C64E85">
              <w:rPr>
                <w:rFonts w:ascii="Times New Roman" w:hAnsi="Times New Roman" w:cs="Times New Roman"/>
                <w:color w:val="000000" w:themeColor="text1"/>
                <w:sz w:val="28"/>
                <w:szCs w:val="28"/>
                <w:lang w:val="en-US"/>
              </w:rPr>
              <w:t>/</w:t>
            </w:r>
            <w:r w:rsidR="00346DEC" w:rsidRPr="00C64E85">
              <w:rPr>
                <w:rFonts w:ascii="Times New Roman" w:hAnsi="Times New Roman" w:cs="Times New Roman"/>
                <w:color w:val="000000" w:themeColor="text1"/>
                <w:sz w:val="28"/>
                <w:szCs w:val="28"/>
              </w:rPr>
              <w:t>2024</w:t>
            </w:r>
            <w:r w:rsidR="00346DEC" w:rsidRPr="00C64E85">
              <w:rPr>
                <w:rFonts w:ascii="Times New Roman" w:hAnsi="Times New Roman" w:cs="Times New Roman"/>
                <w:color w:val="000000" w:themeColor="text1"/>
                <w:sz w:val="28"/>
                <w:szCs w:val="28"/>
                <w:lang w:val="en-US"/>
              </w:rPr>
              <w:t>.</w:t>
            </w:r>
          </w:p>
          <w:p w14:paraId="51C95522" w14:textId="71D18A08"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(2) Nghị định số</w:t>
            </w:r>
            <w:r w:rsidR="00346DEC" w:rsidRPr="00C64E85">
              <w:rPr>
                <w:rFonts w:ascii="Times New Roman" w:hAnsi="Times New Roman" w:cs="Times New Roman"/>
                <w:color w:val="000000" w:themeColor="text1"/>
                <w:sz w:val="28"/>
                <w:szCs w:val="28"/>
              </w:rPr>
              <w:t xml:space="preserve"> 158/2016/NĐ-CP ngày 29</w:t>
            </w:r>
            <w:r w:rsidR="00346DEC" w:rsidRPr="00C64E85">
              <w:rPr>
                <w:rFonts w:ascii="Times New Roman" w:hAnsi="Times New Roman" w:cs="Times New Roman"/>
                <w:color w:val="000000" w:themeColor="text1"/>
                <w:sz w:val="28"/>
                <w:szCs w:val="28"/>
                <w:lang w:val="en-US"/>
              </w:rPr>
              <w:t>/</w:t>
            </w:r>
            <w:r w:rsidR="00346DEC" w:rsidRPr="00C64E85">
              <w:rPr>
                <w:rFonts w:ascii="Times New Roman" w:hAnsi="Times New Roman" w:cs="Times New Roman"/>
                <w:color w:val="000000" w:themeColor="text1"/>
                <w:sz w:val="28"/>
                <w:szCs w:val="28"/>
              </w:rPr>
              <w:t>1</w:t>
            </w:r>
            <w:r w:rsidR="00346DEC" w:rsidRPr="00C64E85">
              <w:rPr>
                <w:rFonts w:ascii="Times New Roman" w:hAnsi="Times New Roman" w:cs="Times New Roman"/>
                <w:color w:val="000000" w:themeColor="text1"/>
                <w:sz w:val="28"/>
                <w:szCs w:val="28"/>
                <w:lang w:val="en-US"/>
              </w:rPr>
              <w:t>1/</w:t>
            </w:r>
            <w:r w:rsidRPr="00C64E85">
              <w:rPr>
                <w:rFonts w:ascii="Times New Roman" w:hAnsi="Times New Roman" w:cs="Times New Roman"/>
                <w:color w:val="000000" w:themeColor="text1"/>
                <w:sz w:val="28"/>
                <w:szCs w:val="28"/>
              </w:rPr>
              <w:t>2016 của Chính phủ quy định chi tiết thi hành một số điều của Luậ</w:t>
            </w:r>
            <w:r w:rsidR="00346DEC" w:rsidRPr="00C64E85">
              <w:rPr>
                <w:rFonts w:ascii="Times New Roman" w:hAnsi="Times New Roman" w:cs="Times New Roman"/>
                <w:color w:val="000000" w:themeColor="text1"/>
                <w:sz w:val="28"/>
                <w:szCs w:val="28"/>
              </w:rPr>
              <w:t>t khoáng</w:t>
            </w:r>
            <w:r w:rsidR="00346DEC" w:rsidRPr="00C64E85">
              <w:rPr>
                <w:rFonts w:ascii="Times New Roman" w:hAnsi="Times New Roman" w:cs="Times New Roman"/>
                <w:color w:val="000000" w:themeColor="text1"/>
                <w:sz w:val="28"/>
                <w:szCs w:val="28"/>
                <w:lang w:val="en-US"/>
              </w:rPr>
              <w:t xml:space="preserve"> sản.</w:t>
            </w:r>
            <w:r w:rsidRPr="00C64E85">
              <w:rPr>
                <w:rFonts w:ascii="Times New Roman" w:hAnsi="Times New Roman" w:cs="Times New Roman"/>
                <w:color w:val="000000" w:themeColor="text1"/>
                <w:sz w:val="28"/>
                <w:szCs w:val="28"/>
              </w:rPr>
              <w:br/>
              <w:t>(3 Nghị định số</w:t>
            </w:r>
            <w:r w:rsidR="00635DA2" w:rsidRPr="00C64E85">
              <w:rPr>
                <w:rFonts w:ascii="Times New Roman" w:hAnsi="Times New Roman" w:cs="Times New Roman"/>
                <w:color w:val="000000" w:themeColor="text1"/>
                <w:sz w:val="28"/>
                <w:szCs w:val="28"/>
              </w:rPr>
              <w:t xml:space="preserve"> 08/2022/NĐ-CP ngày 10</w:t>
            </w:r>
            <w:r w:rsidR="00635DA2"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00635DA2"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2022 của Chính phủ Quy định chi tiết một số điều của Luật Bảo vệ môi trườ</w:t>
            </w:r>
            <w:r w:rsidR="00635DA2" w:rsidRPr="00C64E85">
              <w:rPr>
                <w:rFonts w:ascii="Times New Roman" w:hAnsi="Times New Roman" w:cs="Times New Roman"/>
                <w:color w:val="000000" w:themeColor="text1"/>
                <w:sz w:val="28"/>
                <w:szCs w:val="28"/>
              </w:rPr>
              <w:t>ng</w:t>
            </w:r>
            <w:r w:rsidR="00635DA2"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br/>
              <w:t>(4) Nghị định số</w:t>
            </w:r>
            <w:r w:rsidR="00F50D4D" w:rsidRPr="00C64E85">
              <w:rPr>
                <w:rFonts w:ascii="Times New Roman" w:hAnsi="Times New Roman" w:cs="Times New Roman"/>
                <w:color w:val="000000" w:themeColor="text1"/>
                <w:sz w:val="28"/>
                <w:szCs w:val="28"/>
              </w:rPr>
              <w:t xml:space="preserve"> 05/2025/NĐ-CP ngày 06</w:t>
            </w:r>
            <w:r w:rsidR="00F50D4D"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00F50D4D"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Chính phủ sửa đổi, bổ sung một số điều của Nghị định số</w:t>
            </w:r>
            <w:r w:rsidR="00F50D4D" w:rsidRPr="00C64E85">
              <w:rPr>
                <w:rFonts w:ascii="Times New Roman" w:hAnsi="Times New Roman" w:cs="Times New Roman"/>
                <w:color w:val="000000" w:themeColor="text1"/>
                <w:sz w:val="28"/>
                <w:szCs w:val="28"/>
              </w:rPr>
              <w:t xml:space="preserve"> 08/2022/NĐ-CP ngày 10</w:t>
            </w:r>
            <w:r w:rsidR="00F50D4D"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00F50D4D"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2022 của Chính phủ quy định chi tiết một số điều của Luật Bảo vệ môi trườ</w:t>
            </w:r>
            <w:r w:rsidR="00F50D4D" w:rsidRPr="00C64E85">
              <w:rPr>
                <w:rFonts w:ascii="Times New Roman" w:hAnsi="Times New Roman" w:cs="Times New Roman"/>
                <w:color w:val="000000" w:themeColor="text1"/>
                <w:sz w:val="28"/>
                <w:szCs w:val="28"/>
              </w:rPr>
              <w:t>ng</w:t>
            </w:r>
            <w:r w:rsidR="00F50D4D" w:rsidRPr="00C64E85">
              <w:rPr>
                <w:rFonts w:ascii="Times New Roman" w:hAnsi="Times New Roman" w:cs="Times New Roman"/>
                <w:color w:val="000000" w:themeColor="text1"/>
                <w:sz w:val="28"/>
                <w:szCs w:val="28"/>
                <w:lang w:val="en-US"/>
              </w:rPr>
              <w:t>.</w:t>
            </w:r>
          </w:p>
          <w:p w14:paraId="33D3E819" w14:textId="06AEC12B"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(5) Nghị định số 22/20</w:t>
            </w:r>
            <w:r w:rsidR="00D36987" w:rsidRPr="00C64E85">
              <w:rPr>
                <w:rFonts w:ascii="Times New Roman" w:hAnsi="Times New Roman" w:cs="Times New Roman"/>
                <w:color w:val="000000" w:themeColor="text1"/>
                <w:sz w:val="28"/>
                <w:szCs w:val="28"/>
              </w:rPr>
              <w:t xml:space="preserve">23/NĐ-CP ngày </w:t>
            </w:r>
            <w:r w:rsidR="00D36987" w:rsidRPr="00C64E85">
              <w:rPr>
                <w:rFonts w:ascii="Times New Roman" w:hAnsi="Times New Roman" w:cs="Times New Roman"/>
                <w:color w:val="000000" w:themeColor="text1"/>
                <w:sz w:val="28"/>
                <w:szCs w:val="28"/>
              </w:rPr>
              <w:lastRenderedPageBreak/>
              <w:t>12</w:t>
            </w:r>
            <w:r w:rsidR="00D36987"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5</w:t>
            </w:r>
            <w:r w:rsidR="00D36987"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2023 của Chính phủ sửa đổi, bổ sung một số điều của các Nghị định liên quan đến hoạt động kinh doanh trong lĩnh vực tài nguyên và môi trường;</w:t>
            </w:r>
          </w:p>
          <w:p w14:paraId="637BCC64" w14:textId="3D357591"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(6) Nghị định số</w:t>
            </w:r>
            <w:r w:rsidR="00D36987" w:rsidRPr="00C64E85">
              <w:rPr>
                <w:rFonts w:ascii="Times New Roman" w:hAnsi="Times New Roman" w:cs="Times New Roman"/>
                <w:color w:val="000000" w:themeColor="text1"/>
                <w:sz w:val="28"/>
                <w:szCs w:val="28"/>
              </w:rPr>
              <w:t xml:space="preserve"> 11/2025/NĐ-CP ngày 15</w:t>
            </w:r>
            <w:r w:rsidR="00D36987" w:rsidRPr="00C64E85">
              <w:rPr>
                <w:rFonts w:ascii="Times New Roman" w:hAnsi="Times New Roman" w:cs="Times New Roman"/>
                <w:color w:val="000000" w:themeColor="text1"/>
                <w:sz w:val="28"/>
                <w:szCs w:val="28"/>
                <w:lang w:val="en-US"/>
              </w:rPr>
              <w:t>/</w:t>
            </w:r>
            <w:r w:rsidR="00D36987" w:rsidRPr="00C64E85">
              <w:rPr>
                <w:rFonts w:ascii="Times New Roman" w:hAnsi="Times New Roman" w:cs="Times New Roman"/>
                <w:color w:val="000000" w:themeColor="text1"/>
                <w:sz w:val="28"/>
                <w:szCs w:val="28"/>
              </w:rPr>
              <w:t>01</w:t>
            </w:r>
            <w:r w:rsidR="00D36987"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Chính phủ quy định chi tiết một số điều của Luật Địa chất và khoáng sản về khai thác khoáng sả</w:t>
            </w:r>
            <w:r w:rsidR="00D36987" w:rsidRPr="00C64E85">
              <w:rPr>
                <w:rFonts w:ascii="Times New Roman" w:hAnsi="Times New Roman" w:cs="Times New Roman"/>
                <w:color w:val="000000" w:themeColor="text1"/>
                <w:sz w:val="28"/>
                <w:szCs w:val="28"/>
              </w:rPr>
              <w:t>n nhóm IV</w:t>
            </w:r>
            <w:r w:rsidR="00D36987" w:rsidRPr="00C64E85">
              <w:rPr>
                <w:rFonts w:ascii="Times New Roman" w:hAnsi="Times New Roman" w:cs="Times New Roman"/>
                <w:color w:val="000000" w:themeColor="text1"/>
                <w:sz w:val="28"/>
                <w:szCs w:val="28"/>
                <w:lang w:val="en-US"/>
              </w:rPr>
              <w:t>.</w:t>
            </w:r>
          </w:p>
          <w:p w14:paraId="1F5CF2D8" w14:textId="41BA30EC"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(7) Thông tư số 01/2025/TT-BTNMT ngày 15</w:t>
            </w:r>
            <w:r w:rsidR="00D36987"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00D36987"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Bộ trưởng Bộ Tài nguyên và Môi trường quy định chi tiết một số điều của Luật Địa chất và khoáng sản về khai thác khoáng sả</w:t>
            </w:r>
            <w:r w:rsidR="00D36987" w:rsidRPr="00C64E85">
              <w:rPr>
                <w:rFonts w:ascii="Times New Roman" w:hAnsi="Times New Roman" w:cs="Times New Roman"/>
                <w:color w:val="000000" w:themeColor="text1"/>
                <w:sz w:val="28"/>
                <w:szCs w:val="28"/>
              </w:rPr>
              <w:t>n nhóm IV</w:t>
            </w:r>
            <w:r w:rsidR="00D36987" w:rsidRPr="00C64E85">
              <w:rPr>
                <w:rFonts w:ascii="Times New Roman" w:hAnsi="Times New Roman" w:cs="Times New Roman"/>
                <w:color w:val="000000" w:themeColor="text1"/>
                <w:sz w:val="28"/>
                <w:szCs w:val="28"/>
                <w:lang w:val="en-US"/>
              </w:rPr>
              <w:t>.</w:t>
            </w:r>
          </w:p>
          <w:p w14:paraId="4BDD0C21" w14:textId="5A549043"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(8) Thông tư số</w:t>
            </w:r>
            <w:r w:rsidR="00D36987" w:rsidRPr="00C64E85">
              <w:rPr>
                <w:rFonts w:ascii="Times New Roman" w:hAnsi="Times New Roman" w:cs="Times New Roman"/>
                <w:color w:val="000000" w:themeColor="text1"/>
                <w:sz w:val="28"/>
                <w:szCs w:val="28"/>
              </w:rPr>
              <w:t xml:space="preserve"> 10/2024/TT-BTC ngày 05</w:t>
            </w:r>
            <w:r w:rsidR="00D36987"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02</w:t>
            </w:r>
            <w:r w:rsidR="00D36987"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 xml:space="preserve">2024 của Bộ trưởng Bộ Tài chính quy định mức thu, chế độ thu, nộp, quản lý và sử dụng phí thẩm định đánh giá trữ lượng </w:t>
            </w:r>
            <w:r w:rsidRPr="00C64E85">
              <w:rPr>
                <w:rFonts w:ascii="Times New Roman" w:hAnsi="Times New Roman" w:cs="Times New Roman"/>
                <w:color w:val="000000" w:themeColor="text1"/>
                <w:sz w:val="28"/>
                <w:szCs w:val="28"/>
              </w:rPr>
              <w:lastRenderedPageBreak/>
              <w:t>khoáng sản và lệ phí cấp giấy phép hoạt động khoáng sản.</w:t>
            </w:r>
          </w:p>
        </w:tc>
      </w:tr>
      <w:tr w:rsidR="008A1128" w:rsidRPr="00C64E85" w14:paraId="6DCA9537" w14:textId="77777777" w:rsidTr="00072850">
        <w:trPr>
          <w:trHeight w:val="72"/>
        </w:trPr>
        <w:tc>
          <w:tcPr>
            <w:tcW w:w="866" w:type="dxa"/>
            <w:shd w:val="clear" w:color="auto" w:fill="FFFFFF"/>
            <w:vAlign w:val="center"/>
          </w:tcPr>
          <w:p w14:paraId="4B4F6044" w14:textId="77777777" w:rsidR="008A1128" w:rsidRPr="00C64E85" w:rsidRDefault="008A1128"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235</w:t>
            </w:r>
          </w:p>
        </w:tc>
        <w:tc>
          <w:tcPr>
            <w:tcW w:w="698" w:type="dxa"/>
            <w:shd w:val="clear" w:color="auto" w:fill="FFFFFF"/>
            <w:vAlign w:val="center"/>
          </w:tcPr>
          <w:p w14:paraId="3F2CE333" w14:textId="77777777" w:rsidR="008A1128" w:rsidRPr="00C64E85" w:rsidRDefault="008A1128" w:rsidP="00072850">
            <w:pPr>
              <w:spacing w:before="60" w:after="60"/>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lang w:val="en-US"/>
              </w:rPr>
              <w:t>20</w:t>
            </w:r>
          </w:p>
        </w:tc>
        <w:tc>
          <w:tcPr>
            <w:tcW w:w="1837" w:type="dxa"/>
            <w:shd w:val="clear" w:color="auto" w:fill="FFFFFF"/>
            <w:vAlign w:val="center"/>
          </w:tcPr>
          <w:p w14:paraId="3814F4D8" w14:textId="77777777" w:rsidR="008A1128" w:rsidRPr="00C64E85" w:rsidRDefault="008A1128" w:rsidP="00072850">
            <w:pPr>
              <w:spacing w:before="60" w:after="60"/>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1.013323</w:t>
            </w:r>
          </w:p>
        </w:tc>
        <w:tc>
          <w:tcPr>
            <w:tcW w:w="2125" w:type="dxa"/>
            <w:shd w:val="clear" w:color="auto" w:fill="FFFFFF"/>
            <w:vAlign w:val="center"/>
          </w:tcPr>
          <w:p w14:paraId="1701C9BA" w14:textId="77777777" w:rsidR="008A1128" w:rsidRPr="00C64E85" w:rsidRDefault="008A1128" w:rsidP="00072850">
            <w:pPr>
              <w:pBdr>
                <w:top w:val="nil"/>
                <w:left w:val="nil"/>
                <w:bottom w:val="nil"/>
                <w:right w:val="nil"/>
                <w:between w:val="nil"/>
              </w:pBd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Điều chỉnh Giấy phép khai thác khoáng sản nhóm IV </w:t>
            </w:r>
          </w:p>
          <w:p w14:paraId="3AA4B472" w14:textId="77777777" w:rsidR="008A1128" w:rsidRPr="00C64E85" w:rsidRDefault="008A1128" w:rsidP="00072850">
            <w:pPr>
              <w:pBdr>
                <w:top w:val="nil"/>
                <w:left w:val="nil"/>
                <w:bottom w:val="nil"/>
                <w:right w:val="nil"/>
                <w:between w:val="nil"/>
              </w:pBd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rPr>
              <w:t>- Điều chỉnh Giấy phép khai thác khoáng sản</w:t>
            </w:r>
            <w:r w:rsidRPr="00C64E85">
              <w:rPr>
                <w:rFonts w:ascii="Times New Roman" w:hAnsi="Times New Roman" w:cs="Times New Roman"/>
                <w:bCs/>
                <w:color w:val="000000" w:themeColor="text1"/>
                <w:sz w:val="28"/>
                <w:szCs w:val="28"/>
              </w:rPr>
              <w:t xml:space="preserve"> cho tổ chức, cá nhân quy định tại khoản 1 Điều 72 của Luật Địa chất và khoáng sản</w:t>
            </w:r>
          </w:p>
          <w:p w14:paraId="5BAB4504" w14:textId="77777777" w:rsidR="008A1128" w:rsidRPr="00C64E85" w:rsidRDefault="008A1128" w:rsidP="00072850">
            <w:pPr>
              <w:pBdr>
                <w:top w:val="nil"/>
                <w:left w:val="nil"/>
                <w:bottom w:val="nil"/>
                <w:right w:val="nil"/>
                <w:between w:val="nil"/>
              </w:pBd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Điều chỉnh Giấy phép khai thác khoáng sản</w:t>
            </w:r>
            <w:r w:rsidRPr="00C64E85">
              <w:rPr>
                <w:rFonts w:ascii="Times New Roman" w:hAnsi="Times New Roman" w:cs="Times New Roman"/>
                <w:bCs/>
                <w:color w:val="000000" w:themeColor="text1"/>
                <w:sz w:val="28"/>
                <w:szCs w:val="28"/>
              </w:rPr>
              <w:t xml:space="preserve"> cho tổ chức, cá nhân quy định tại khoản 2 Điều 72 của Luật Địa chất và khoáng sản</w:t>
            </w:r>
          </w:p>
        </w:tc>
        <w:tc>
          <w:tcPr>
            <w:tcW w:w="1701" w:type="dxa"/>
            <w:gridSpan w:val="2"/>
            <w:shd w:val="clear" w:color="auto" w:fill="FFFFFF"/>
            <w:vAlign w:val="center"/>
          </w:tcPr>
          <w:p w14:paraId="54838EDB" w14:textId="77777777" w:rsidR="008A1128" w:rsidRPr="00C64E85" w:rsidRDefault="008A1128" w:rsidP="00072850">
            <w:pPr>
              <w:spacing w:before="60" w:after="60"/>
              <w:jc w:val="both"/>
              <w:rPr>
                <w:rFonts w:ascii="Times New Roman" w:hAnsi="Times New Roman" w:cs="Times New Roman"/>
                <w:color w:val="000000" w:themeColor="text1"/>
                <w:sz w:val="28"/>
                <w:szCs w:val="28"/>
              </w:rPr>
            </w:pPr>
          </w:p>
          <w:p w14:paraId="560C50AF" w14:textId="77777777" w:rsidR="008A1128" w:rsidRPr="00C64E85" w:rsidRDefault="008A1128" w:rsidP="00072850">
            <w:pPr>
              <w:spacing w:before="60" w:after="60"/>
              <w:jc w:val="both"/>
              <w:rPr>
                <w:rFonts w:ascii="Times New Roman" w:hAnsi="Times New Roman" w:cs="Times New Roman"/>
                <w:color w:val="000000" w:themeColor="text1"/>
                <w:sz w:val="28"/>
                <w:szCs w:val="28"/>
              </w:rPr>
            </w:pPr>
          </w:p>
          <w:p w14:paraId="67641BF4"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p>
          <w:p w14:paraId="06915C40"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28 ngày làm việc kể từ ngày nhận đủ hồ sơ hợp lệ</w:t>
            </w:r>
          </w:p>
          <w:p w14:paraId="118CB95A"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p>
          <w:p w14:paraId="5EAF6AB7"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p>
          <w:p w14:paraId="4538DCED"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p>
          <w:p w14:paraId="318045D1"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16 ngày làm việc kể từ ngày nhận đủ hồ sơ hợp lệ</w:t>
            </w:r>
          </w:p>
        </w:tc>
        <w:tc>
          <w:tcPr>
            <w:tcW w:w="2984" w:type="dxa"/>
            <w:gridSpan w:val="4"/>
            <w:vMerge/>
            <w:shd w:val="clear" w:color="auto" w:fill="FFFFFF"/>
            <w:vAlign w:val="center"/>
          </w:tcPr>
          <w:p w14:paraId="13140A54" w14:textId="3FE0F1A4" w:rsidR="008A1128" w:rsidRPr="00C64E85" w:rsidRDefault="008A1128" w:rsidP="00072850">
            <w:pPr>
              <w:spacing w:before="60" w:after="60"/>
              <w:jc w:val="both"/>
              <w:rPr>
                <w:rFonts w:ascii="Times New Roman" w:hAnsi="Times New Roman" w:cs="Times New Roman"/>
                <w:color w:val="000000" w:themeColor="text1"/>
                <w:sz w:val="28"/>
                <w:szCs w:val="28"/>
              </w:rPr>
            </w:pPr>
          </w:p>
        </w:tc>
        <w:tc>
          <w:tcPr>
            <w:tcW w:w="2123" w:type="dxa"/>
            <w:gridSpan w:val="3"/>
            <w:shd w:val="clear" w:color="auto" w:fill="FFFFFF"/>
            <w:vAlign w:val="center"/>
          </w:tcPr>
          <w:p w14:paraId="02DCF224" w14:textId="0A743ECD" w:rsidR="008A1128" w:rsidRPr="00C64E85" w:rsidRDefault="008A1128"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vMerge w:val="restart"/>
            <w:shd w:val="clear" w:color="auto" w:fill="FFFFFF"/>
            <w:vAlign w:val="center"/>
          </w:tcPr>
          <w:p w14:paraId="5D533689"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(1) Luật Địa chất và Khoáng sản số 54/2024/QH15 ngày 29</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11</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2024</w:t>
            </w:r>
            <w:r w:rsidRPr="00C64E85">
              <w:rPr>
                <w:rFonts w:ascii="Times New Roman" w:hAnsi="Times New Roman" w:cs="Times New Roman"/>
                <w:color w:val="000000" w:themeColor="text1"/>
                <w:sz w:val="28"/>
                <w:szCs w:val="28"/>
                <w:lang w:val="en-US"/>
              </w:rPr>
              <w:t>.</w:t>
            </w:r>
          </w:p>
          <w:p w14:paraId="5C6012F0"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(2) Nghị định số 158/2016/NĐ-CP ngày 29</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1</w:t>
            </w:r>
            <w:r w:rsidRPr="00C64E85">
              <w:rPr>
                <w:rFonts w:ascii="Times New Roman" w:hAnsi="Times New Roman" w:cs="Times New Roman"/>
                <w:color w:val="000000" w:themeColor="text1"/>
                <w:sz w:val="28"/>
                <w:szCs w:val="28"/>
                <w:lang w:val="en-US"/>
              </w:rPr>
              <w:t>1/</w:t>
            </w:r>
            <w:r w:rsidRPr="00C64E85">
              <w:rPr>
                <w:rFonts w:ascii="Times New Roman" w:hAnsi="Times New Roman" w:cs="Times New Roman"/>
                <w:color w:val="000000" w:themeColor="text1"/>
                <w:sz w:val="28"/>
                <w:szCs w:val="28"/>
              </w:rPr>
              <w:t>2016 của Chính phủ quy định chi tiết thi hành một số điều của Luật khoáng</w:t>
            </w:r>
            <w:r w:rsidRPr="00C64E85">
              <w:rPr>
                <w:rFonts w:ascii="Times New Roman" w:hAnsi="Times New Roman" w:cs="Times New Roman"/>
                <w:color w:val="000000" w:themeColor="text1"/>
                <w:sz w:val="28"/>
                <w:szCs w:val="28"/>
                <w:lang w:val="en-US"/>
              </w:rPr>
              <w:t xml:space="preserve"> sản.</w:t>
            </w:r>
            <w:r w:rsidRPr="00C64E85">
              <w:rPr>
                <w:rFonts w:ascii="Times New Roman" w:hAnsi="Times New Roman" w:cs="Times New Roman"/>
                <w:color w:val="000000" w:themeColor="text1"/>
                <w:sz w:val="28"/>
                <w:szCs w:val="28"/>
              </w:rPr>
              <w:br/>
              <w:t>(3 Nghị định số 08/2022/NĐ-CP ngày 10</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2022 của Chính phủ Quy định chi tiết một số điều của Luật Bảo vệ môi trường</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br/>
              <w:t>(4) Nghị định số 05/2025/NĐ-CP ngày 06</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Chính phủ sửa đổi, bổ sung một số điều của Nghị định số 08/2022/NĐ-CP ngày 10</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 xml:space="preserve">2022 của Chính phủ quy định chi tiết một số điều của Luật Bảo vệ môi </w:t>
            </w:r>
            <w:r w:rsidRPr="00C64E85">
              <w:rPr>
                <w:rFonts w:ascii="Times New Roman" w:hAnsi="Times New Roman" w:cs="Times New Roman"/>
                <w:color w:val="000000" w:themeColor="text1"/>
                <w:sz w:val="28"/>
                <w:szCs w:val="28"/>
              </w:rPr>
              <w:lastRenderedPageBreak/>
              <w:t>trường</w:t>
            </w:r>
            <w:r w:rsidRPr="00C64E85">
              <w:rPr>
                <w:rFonts w:ascii="Times New Roman" w:hAnsi="Times New Roman" w:cs="Times New Roman"/>
                <w:color w:val="000000" w:themeColor="text1"/>
                <w:sz w:val="28"/>
                <w:szCs w:val="28"/>
                <w:lang w:val="en-US"/>
              </w:rPr>
              <w:t>.</w:t>
            </w:r>
          </w:p>
          <w:p w14:paraId="6CC373FA"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(5) Nghị định số 22/2023/NĐ-CP ngày 12</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5</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2023 của Chính phủ sửa đổi, bổ sung một số điều của các Nghị định liên quan đến hoạt động kinh doanh trong lĩnh vực tài nguyên và môi trường;</w:t>
            </w:r>
          </w:p>
          <w:p w14:paraId="21452227"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(6) Nghị định số 11/2025/NĐ-CP ngày 15</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Chính phủ quy định chi tiết một số điều của Luật Địa chất và khoáng sản về khai thác khoáng sản nhóm IV</w:t>
            </w:r>
            <w:r w:rsidRPr="00C64E85">
              <w:rPr>
                <w:rFonts w:ascii="Times New Roman" w:hAnsi="Times New Roman" w:cs="Times New Roman"/>
                <w:color w:val="000000" w:themeColor="text1"/>
                <w:sz w:val="28"/>
                <w:szCs w:val="28"/>
                <w:lang w:val="en-US"/>
              </w:rPr>
              <w:t>.</w:t>
            </w:r>
          </w:p>
          <w:p w14:paraId="57442EF7" w14:textId="6989D1F8"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(7) Thông tư số 01/2025/TT-BTNMT ngày 15</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Bộ trưởng Bộ Tài nguyên và Môi trường quy định chi tiết một số điều của Luật Địa chất và khoáng sản về khai thác khoáng sản nhóm IV</w:t>
            </w:r>
            <w:r w:rsidRPr="00C64E85">
              <w:rPr>
                <w:rFonts w:ascii="Times New Roman" w:hAnsi="Times New Roman" w:cs="Times New Roman"/>
                <w:color w:val="000000" w:themeColor="text1"/>
                <w:sz w:val="28"/>
                <w:szCs w:val="28"/>
                <w:lang w:val="en-US"/>
              </w:rPr>
              <w:t>.</w:t>
            </w:r>
          </w:p>
        </w:tc>
      </w:tr>
      <w:tr w:rsidR="008A1128" w:rsidRPr="00C64E85" w14:paraId="35CD4B1C" w14:textId="77777777" w:rsidTr="00072850">
        <w:trPr>
          <w:trHeight w:val="72"/>
        </w:trPr>
        <w:tc>
          <w:tcPr>
            <w:tcW w:w="866" w:type="dxa"/>
            <w:shd w:val="clear" w:color="auto" w:fill="FFFFFF"/>
            <w:vAlign w:val="center"/>
          </w:tcPr>
          <w:p w14:paraId="0FCB56DE" w14:textId="77777777" w:rsidR="008A1128" w:rsidRPr="00C64E85" w:rsidRDefault="008A1128"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236</w:t>
            </w:r>
          </w:p>
        </w:tc>
        <w:tc>
          <w:tcPr>
            <w:tcW w:w="698" w:type="dxa"/>
            <w:shd w:val="clear" w:color="auto" w:fill="FFFFFF"/>
            <w:vAlign w:val="center"/>
          </w:tcPr>
          <w:p w14:paraId="06D04E1B" w14:textId="77777777" w:rsidR="008A1128" w:rsidRPr="00C64E85" w:rsidRDefault="008A1128"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21</w:t>
            </w:r>
          </w:p>
        </w:tc>
        <w:tc>
          <w:tcPr>
            <w:tcW w:w="1837" w:type="dxa"/>
            <w:shd w:val="clear" w:color="auto" w:fill="FFFFFF"/>
            <w:vAlign w:val="center"/>
          </w:tcPr>
          <w:p w14:paraId="005111EB" w14:textId="77777777" w:rsidR="008A1128" w:rsidRPr="00C64E85" w:rsidRDefault="008A1128" w:rsidP="00072850">
            <w:pPr>
              <w:spacing w:before="60" w:after="60"/>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1.013323</w:t>
            </w:r>
          </w:p>
        </w:tc>
        <w:tc>
          <w:tcPr>
            <w:tcW w:w="2125" w:type="dxa"/>
            <w:shd w:val="clear" w:color="auto" w:fill="FFFFFF"/>
            <w:vAlign w:val="center"/>
          </w:tcPr>
          <w:p w14:paraId="41290903" w14:textId="77777777" w:rsidR="008A1128" w:rsidRPr="00C64E85" w:rsidRDefault="008A1128"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Trả lại Giấy phép khai thác khoáng sản nhóm IV</w:t>
            </w:r>
          </w:p>
        </w:tc>
        <w:tc>
          <w:tcPr>
            <w:tcW w:w="1701" w:type="dxa"/>
            <w:gridSpan w:val="2"/>
            <w:shd w:val="clear" w:color="auto" w:fill="FFFFFF"/>
            <w:vAlign w:val="center"/>
          </w:tcPr>
          <w:p w14:paraId="5E4B8B1C"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Không quá 30 ngày làm việc kể từ ngày nhận đủ </w:t>
            </w:r>
            <w:r w:rsidRPr="00C64E85">
              <w:rPr>
                <w:rFonts w:ascii="Times New Roman" w:hAnsi="Times New Roman" w:cs="Times New Roman"/>
                <w:color w:val="000000" w:themeColor="text1"/>
                <w:sz w:val="28"/>
                <w:szCs w:val="28"/>
              </w:rPr>
              <w:lastRenderedPageBreak/>
              <w:t>hồ sơ hợp lệ</w:t>
            </w:r>
          </w:p>
        </w:tc>
        <w:tc>
          <w:tcPr>
            <w:tcW w:w="2984" w:type="dxa"/>
            <w:gridSpan w:val="4"/>
            <w:vMerge/>
            <w:shd w:val="clear" w:color="auto" w:fill="FFFFFF"/>
            <w:vAlign w:val="center"/>
          </w:tcPr>
          <w:p w14:paraId="7F9919DB" w14:textId="4872AA61" w:rsidR="008A1128" w:rsidRPr="00C64E85" w:rsidRDefault="008A1128" w:rsidP="00072850">
            <w:pPr>
              <w:spacing w:before="60" w:after="60"/>
              <w:jc w:val="both"/>
              <w:rPr>
                <w:rFonts w:ascii="Times New Roman" w:hAnsi="Times New Roman" w:cs="Times New Roman"/>
                <w:color w:val="000000" w:themeColor="text1"/>
                <w:sz w:val="28"/>
                <w:szCs w:val="28"/>
              </w:rPr>
            </w:pPr>
          </w:p>
        </w:tc>
        <w:tc>
          <w:tcPr>
            <w:tcW w:w="2123" w:type="dxa"/>
            <w:gridSpan w:val="3"/>
            <w:shd w:val="clear" w:color="auto" w:fill="FFFFFF"/>
            <w:vAlign w:val="center"/>
          </w:tcPr>
          <w:p w14:paraId="2F81EDCE" w14:textId="33DF9CA3" w:rsidR="008A1128" w:rsidRPr="00C64E85" w:rsidRDefault="008A1128"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vMerge/>
            <w:shd w:val="clear" w:color="auto" w:fill="FFFFFF"/>
          </w:tcPr>
          <w:p w14:paraId="21758DCA" w14:textId="32C947D3"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p>
        </w:tc>
      </w:tr>
      <w:tr w:rsidR="0098224C" w:rsidRPr="00C64E85" w14:paraId="358634AE" w14:textId="77777777" w:rsidTr="00072850">
        <w:trPr>
          <w:trHeight w:val="72"/>
        </w:trPr>
        <w:tc>
          <w:tcPr>
            <w:tcW w:w="866" w:type="dxa"/>
            <w:shd w:val="clear" w:color="auto" w:fill="FFFFFF"/>
            <w:vAlign w:val="center"/>
          </w:tcPr>
          <w:p w14:paraId="1FC74B03"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237</w:t>
            </w:r>
          </w:p>
        </w:tc>
        <w:tc>
          <w:tcPr>
            <w:tcW w:w="698" w:type="dxa"/>
            <w:shd w:val="clear" w:color="auto" w:fill="FFFFFF"/>
            <w:vAlign w:val="center"/>
          </w:tcPr>
          <w:p w14:paraId="3B9583C3"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22</w:t>
            </w:r>
          </w:p>
        </w:tc>
        <w:tc>
          <w:tcPr>
            <w:tcW w:w="1837" w:type="dxa"/>
            <w:shd w:val="clear" w:color="auto" w:fill="FFFFFF"/>
            <w:vAlign w:val="center"/>
          </w:tcPr>
          <w:p w14:paraId="71ECA93A" w14:textId="77777777" w:rsidR="0098224C" w:rsidRPr="00C64E85" w:rsidRDefault="0098224C" w:rsidP="00072850">
            <w:pPr>
              <w:spacing w:before="60" w:after="60"/>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1.013326</w:t>
            </w:r>
          </w:p>
        </w:tc>
        <w:tc>
          <w:tcPr>
            <w:tcW w:w="2125" w:type="dxa"/>
            <w:shd w:val="clear" w:color="auto" w:fill="FFFFFF"/>
            <w:vAlign w:val="center"/>
          </w:tcPr>
          <w:p w14:paraId="1F250AA9"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Chấp thuận khảo sát, đánh giá thông tin chung đối với khoáng </w:t>
            </w:r>
            <w:r w:rsidRPr="00C64E85">
              <w:rPr>
                <w:rFonts w:ascii="Times New Roman" w:hAnsi="Times New Roman" w:cs="Times New Roman"/>
                <w:color w:val="000000" w:themeColor="text1"/>
                <w:sz w:val="28"/>
                <w:szCs w:val="28"/>
              </w:rPr>
              <w:lastRenderedPageBreak/>
              <w:t>sản nhóm IV tại khu vực không đấu giá quyền khai thác khoáng sản</w:t>
            </w:r>
          </w:p>
        </w:tc>
        <w:tc>
          <w:tcPr>
            <w:tcW w:w="1701" w:type="dxa"/>
            <w:gridSpan w:val="2"/>
            <w:shd w:val="clear" w:color="auto" w:fill="FFFFFF"/>
            <w:vAlign w:val="center"/>
          </w:tcPr>
          <w:p w14:paraId="6B16C125"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xml:space="preserve">Không quá 9 ngày làm việc kể từ ngày nhận đủ hồ sơ </w:t>
            </w:r>
            <w:r w:rsidRPr="00C64E85">
              <w:rPr>
                <w:rFonts w:ascii="Times New Roman" w:hAnsi="Times New Roman" w:cs="Times New Roman"/>
                <w:color w:val="000000" w:themeColor="text1"/>
                <w:sz w:val="28"/>
                <w:szCs w:val="28"/>
              </w:rPr>
              <w:lastRenderedPageBreak/>
              <w:t>hợp lệ</w:t>
            </w:r>
          </w:p>
        </w:tc>
        <w:tc>
          <w:tcPr>
            <w:tcW w:w="2984" w:type="dxa"/>
            <w:gridSpan w:val="4"/>
            <w:vMerge/>
            <w:shd w:val="clear" w:color="auto" w:fill="FFFFFF"/>
            <w:vAlign w:val="center"/>
          </w:tcPr>
          <w:p w14:paraId="0FCACB8B" w14:textId="28786894" w:rsidR="0098224C" w:rsidRPr="00C64E85" w:rsidRDefault="0098224C" w:rsidP="00072850">
            <w:pPr>
              <w:spacing w:before="60" w:after="60"/>
              <w:jc w:val="both"/>
              <w:rPr>
                <w:rFonts w:ascii="Times New Roman" w:hAnsi="Times New Roman" w:cs="Times New Roman"/>
                <w:color w:val="000000" w:themeColor="text1"/>
                <w:sz w:val="28"/>
                <w:szCs w:val="28"/>
              </w:rPr>
            </w:pPr>
          </w:p>
        </w:tc>
        <w:tc>
          <w:tcPr>
            <w:tcW w:w="2123" w:type="dxa"/>
            <w:gridSpan w:val="3"/>
            <w:shd w:val="clear" w:color="auto" w:fill="FFFFFF"/>
            <w:vAlign w:val="center"/>
          </w:tcPr>
          <w:p w14:paraId="71EF41A6" w14:textId="255723E8" w:rsidR="0098224C" w:rsidRPr="00C64E85" w:rsidRDefault="0098224C"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shd w:val="clear" w:color="auto" w:fill="FFFFFF"/>
          </w:tcPr>
          <w:p w14:paraId="78240665" w14:textId="0FD5CB2C" w:rsidR="008A1128"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008A1128" w:rsidRPr="00C64E85">
              <w:rPr>
                <w:rFonts w:ascii="Times New Roman" w:hAnsi="Times New Roman" w:cs="Times New Roman"/>
                <w:color w:val="000000" w:themeColor="text1"/>
                <w:sz w:val="28"/>
                <w:szCs w:val="28"/>
              </w:rPr>
              <w:t>1) Luật Địa chất và Khoáng sản số 54/2024/QH15 ngày 29</w:t>
            </w:r>
            <w:r w:rsidR="008A1128" w:rsidRPr="00C64E85">
              <w:rPr>
                <w:rFonts w:ascii="Times New Roman" w:hAnsi="Times New Roman" w:cs="Times New Roman"/>
                <w:color w:val="000000" w:themeColor="text1"/>
                <w:sz w:val="28"/>
                <w:szCs w:val="28"/>
                <w:lang w:val="en-US"/>
              </w:rPr>
              <w:t>/</w:t>
            </w:r>
            <w:r w:rsidR="008A1128" w:rsidRPr="00C64E85">
              <w:rPr>
                <w:rFonts w:ascii="Times New Roman" w:hAnsi="Times New Roman" w:cs="Times New Roman"/>
                <w:color w:val="000000" w:themeColor="text1"/>
                <w:sz w:val="28"/>
                <w:szCs w:val="28"/>
              </w:rPr>
              <w:t>11</w:t>
            </w:r>
            <w:r w:rsidR="008A1128" w:rsidRPr="00C64E85">
              <w:rPr>
                <w:rFonts w:ascii="Times New Roman" w:hAnsi="Times New Roman" w:cs="Times New Roman"/>
                <w:color w:val="000000" w:themeColor="text1"/>
                <w:sz w:val="28"/>
                <w:szCs w:val="28"/>
                <w:lang w:val="en-US"/>
              </w:rPr>
              <w:t>/</w:t>
            </w:r>
            <w:r w:rsidR="008A1128" w:rsidRPr="00C64E85">
              <w:rPr>
                <w:rFonts w:ascii="Times New Roman" w:hAnsi="Times New Roman" w:cs="Times New Roman"/>
                <w:color w:val="000000" w:themeColor="text1"/>
                <w:sz w:val="28"/>
                <w:szCs w:val="28"/>
              </w:rPr>
              <w:t>2024</w:t>
            </w:r>
            <w:r w:rsidR="008A1128" w:rsidRPr="00C64E85">
              <w:rPr>
                <w:rFonts w:ascii="Times New Roman" w:hAnsi="Times New Roman" w:cs="Times New Roman"/>
                <w:color w:val="000000" w:themeColor="text1"/>
                <w:sz w:val="28"/>
                <w:szCs w:val="28"/>
                <w:lang w:val="en-US"/>
              </w:rPr>
              <w:t>.</w:t>
            </w:r>
          </w:p>
          <w:p w14:paraId="1D75CB64" w14:textId="2AADE2CE"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lastRenderedPageBreak/>
              <w:t>(2) Nghị định số 158/2016/NĐ-CP ngày 29</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1</w:t>
            </w:r>
            <w:r w:rsidRPr="00C64E85">
              <w:rPr>
                <w:rFonts w:ascii="Times New Roman" w:hAnsi="Times New Roman" w:cs="Times New Roman"/>
                <w:color w:val="000000" w:themeColor="text1"/>
                <w:sz w:val="28"/>
                <w:szCs w:val="28"/>
                <w:lang w:val="en-US"/>
              </w:rPr>
              <w:t>1/</w:t>
            </w:r>
            <w:r w:rsidRPr="00C64E85">
              <w:rPr>
                <w:rFonts w:ascii="Times New Roman" w:hAnsi="Times New Roman" w:cs="Times New Roman"/>
                <w:color w:val="000000" w:themeColor="text1"/>
                <w:sz w:val="28"/>
                <w:szCs w:val="28"/>
              </w:rPr>
              <w:t>2016 của Chính phủ quy định chi tiết thi hành một số điều của Luật khoáng</w:t>
            </w:r>
            <w:r w:rsidRPr="00C64E85">
              <w:rPr>
                <w:rFonts w:ascii="Times New Roman" w:hAnsi="Times New Roman" w:cs="Times New Roman"/>
                <w:color w:val="000000" w:themeColor="text1"/>
                <w:sz w:val="28"/>
                <w:szCs w:val="28"/>
                <w:lang w:val="en-US"/>
              </w:rPr>
              <w:t xml:space="preserve"> sản.</w:t>
            </w:r>
            <w:r w:rsidRPr="00C64E85">
              <w:rPr>
                <w:rFonts w:ascii="Times New Roman" w:hAnsi="Times New Roman" w:cs="Times New Roman"/>
                <w:color w:val="000000" w:themeColor="text1"/>
                <w:sz w:val="28"/>
                <w:szCs w:val="28"/>
              </w:rPr>
              <w:br/>
              <w:t>(</w:t>
            </w:r>
            <w:r w:rsidRPr="00C64E85">
              <w:rPr>
                <w:rFonts w:ascii="Times New Roman" w:hAnsi="Times New Roman" w:cs="Times New Roman"/>
                <w:color w:val="000000" w:themeColor="text1"/>
                <w:sz w:val="28"/>
                <w:szCs w:val="28"/>
                <w:lang w:val="en-US"/>
              </w:rPr>
              <w:t>3</w:t>
            </w:r>
            <w:r w:rsidRPr="00C64E85">
              <w:rPr>
                <w:rFonts w:ascii="Times New Roman" w:hAnsi="Times New Roman" w:cs="Times New Roman"/>
                <w:color w:val="000000" w:themeColor="text1"/>
                <w:sz w:val="28"/>
                <w:szCs w:val="28"/>
              </w:rPr>
              <w:t>) Nghị định số 11/2025/NĐ-CP ngày 15</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Chính phủ quy định chi tiết một số điều của Luật Địa chất và khoáng sản về khai thác khoáng sản nhóm IV</w:t>
            </w:r>
            <w:r w:rsidRPr="00C64E85">
              <w:rPr>
                <w:rFonts w:ascii="Times New Roman" w:hAnsi="Times New Roman" w:cs="Times New Roman"/>
                <w:color w:val="000000" w:themeColor="text1"/>
                <w:sz w:val="28"/>
                <w:szCs w:val="28"/>
                <w:lang w:val="en-US"/>
              </w:rPr>
              <w:t>.</w:t>
            </w:r>
          </w:p>
          <w:p w14:paraId="405FC7F1" w14:textId="5588243A" w:rsidR="0098224C"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lang w:val="en-US"/>
              </w:rPr>
              <w:t>4</w:t>
            </w:r>
            <w:r w:rsidRPr="00C64E85">
              <w:rPr>
                <w:rFonts w:ascii="Times New Roman" w:hAnsi="Times New Roman" w:cs="Times New Roman"/>
                <w:color w:val="000000" w:themeColor="text1"/>
                <w:sz w:val="28"/>
                <w:szCs w:val="28"/>
              </w:rPr>
              <w:t>) Thông tư số 01/2025/TT-BTNMT ngày 15</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Bộ trưởng Bộ Tài nguyên và Môi trường quy định chi tiết một số điều của Luật Địa chất và khoáng sản về khai thác khoáng sản nhóm IV</w:t>
            </w:r>
            <w:r w:rsidRPr="00C64E85">
              <w:rPr>
                <w:rFonts w:ascii="Times New Roman" w:hAnsi="Times New Roman" w:cs="Times New Roman"/>
                <w:color w:val="000000" w:themeColor="text1"/>
                <w:sz w:val="28"/>
                <w:szCs w:val="28"/>
                <w:lang w:val="en-US"/>
              </w:rPr>
              <w:t>.</w:t>
            </w:r>
          </w:p>
        </w:tc>
      </w:tr>
      <w:tr w:rsidR="0098224C" w:rsidRPr="00C64E85" w14:paraId="295A3FC8" w14:textId="77777777" w:rsidTr="00072850">
        <w:trPr>
          <w:trHeight w:val="72"/>
        </w:trPr>
        <w:tc>
          <w:tcPr>
            <w:tcW w:w="866" w:type="dxa"/>
            <w:shd w:val="clear" w:color="auto" w:fill="FFFFFF"/>
            <w:vAlign w:val="center"/>
          </w:tcPr>
          <w:p w14:paraId="789FBFAA"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238</w:t>
            </w:r>
          </w:p>
        </w:tc>
        <w:tc>
          <w:tcPr>
            <w:tcW w:w="698" w:type="dxa"/>
            <w:shd w:val="clear" w:color="auto" w:fill="FFFFFF"/>
            <w:vAlign w:val="center"/>
          </w:tcPr>
          <w:p w14:paraId="2388CF66"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23</w:t>
            </w:r>
          </w:p>
        </w:tc>
        <w:tc>
          <w:tcPr>
            <w:tcW w:w="1837" w:type="dxa"/>
            <w:shd w:val="clear" w:color="auto" w:fill="FFFFFF"/>
            <w:vAlign w:val="center"/>
          </w:tcPr>
          <w:p w14:paraId="52895272" w14:textId="77777777" w:rsidR="0098224C" w:rsidRPr="00C64E85" w:rsidRDefault="0098224C" w:rsidP="00072850">
            <w:pPr>
              <w:spacing w:before="60" w:after="60"/>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1.013325</w:t>
            </w:r>
          </w:p>
        </w:tc>
        <w:tc>
          <w:tcPr>
            <w:tcW w:w="2125" w:type="dxa"/>
            <w:shd w:val="clear" w:color="auto" w:fill="FFFFFF"/>
            <w:vAlign w:val="center"/>
          </w:tcPr>
          <w:p w14:paraId="792CC9CF"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Xác nhận kết quả khảo sát, đánh giá thông tin chung đối với khoáng sản nhóm IV</w:t>
            </w:r>
          </w:p>
        </w:tc>
        <w:tc>
          <w:tcPr>
            <w:tcW w:w="1701" w:type="dxa"/>
            <w:gridSpan w:val="2"/>
            <w:shd w:val="clear" w:color="auto" w:fill="FFFFFF"/>
            <w:vAlign w:val="center"/>
          </w:tcPr>
          <w:p w14:paraId="464707B4"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17 ngày làm việc kể từ ngày nhận đủ hồ sơ hợp lệ</w:t>
            </w:r>
          </w:p>
        </w:tc>
        <w:tc>
          <w:tcPr>
            <w:tcW w:w="2984" w:type="dxa"/>
            <w:gridSpan w:val="4"/>
            <w:vMerge/>
            <w:shd w:val="clear" w:color="auto" w:fill="FFFFFF"/>
            <w:vAlign w:val="center"/>
          </w:tcPr>
          <w:p w14:paraId="3A3EBE8D" w14:textId="36FC1165"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p>
        </w:tc>
        <w:tc>
          <w:tcPr>
            <w:tcW w:w="2123" w:type="dxa"/>
            <w:gridSpan w:val="3"/>
            <w:shd w:val="clear" w:color="auto" w:fill="FFFFFF"/>
            <w:vAlign w:val="center"/>
          </w:tcPr>
          <w:p w14:paraId="14210A35" w14:textId="2ED3F5D4" w:rsidR="0098224C" w:rsidRPr="00C64E85" w:rsidRDefault="0098224C" w:rsidP="00072850">
            <w:pPr>
              <w:spacing w:before="60" w:after="60"/>
              <w:ind w:left="57"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shd w:val="clear" w:color="auto" w:fill="FFFFFF"/>
          </w:tcPr>
          <w:p w14:paraId="073DB6B8" w14:textId="77777777" w:rsidR="008A1128"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w:t>
            </w:r>
            <w:r w:rsidR="008A1128" w:rsidRPr="00C64E85">
              <w:rPr>
                <w:rFonts w:ascii="Times New Roman" w:hAnsi="Times New Roman" w:cs="Times New Roman"/>
                <w:color w:val="000000" w:themeColor="text1"/>
                <w:sz w:val="28"/>
                <w:szCs w:val="28"/>
              </w:rPr>
              <w:t>((1) Luật Địa chất và Khoáng sản số 54/2024/QH15 ngày 29</w:t>
            </w:r>
            <w:r w:rsidR="008A1128" w:rsidRPr="00C64E85">
              <w:rPr>
                <w:rFonts w:ascii="Times New Roman" w:hAnsi="Times New Roman" w:cs="Times New Roman"/>
                <w:color w:val="000000" w:themeColor="text1"/>
                <w:sz w:val="28"/>
                <w:szCs w:val="28"/>
                <w:lang w:val="en-US"/>
              </w:rPr>
              <w:t>/</w:t>
            </w:r>
            <w:r w:rsidR="008A1128" w:rsidRPr="00C64E85">
              <w:rPr>
                <w:rFonts w:ascii="Times New Roman" w:hAnsi="Times New Roman" w:cs="Times New Roman"/>
                <w:color w:val="000000" w:themeColor="text1"/>
                <w:sz w:val="28"/>
                <w:szCs w:val="28"/>
              </w:rPr>
              <w:t>11</w:t>
            </w:r>
            <w:r w:rsidR="008A1128" w:rsidRPr="00C64E85">
              <w:rPr>
                <w:rFonts w:ascii="Times New Roman" w:hAnsi="Times New Roman" w:cs="Times New Roman"/>
                <w:color w:val="000000" w:themeColor="text1"/>
                <w:sz w:val="28"/>
                <w:szCs w:val="28"/>
                <w:lang w:val="en-US"/>
              </w:rPr>
              <w:t>/</w:t>
            </w:r>
            <w:r w:rsidR="008A1128" w:rsidRPr="00C64E85">
              <w:rPr>
                <w:rFonts w:ascii="Times New Roman" w:hAnsi="Times New Roman" w:cs="Times New Roman"/>
                <w:color w:val="000000" w:themeColor="text1"/>
                <w:sz w:val="28"/>
                <w:szCs w:val="28"/>
              </w:rPr>
              <w:t>2024</w:t>
            </w:r>
            <w:r w:rsidR="008A1128" w:rsidRPr="00C64E85">
              <w:rPr>
                <w:rFonts w:ascii="Times New Roman" w:hAnsi="Times New Roman" w:cs="Times New Roman"/>
                <w:color w:val="000000" w:themeColor="text1"/>
                <w:sz w:val="28"/>
                <w:szCs w:val="28"/>
                <w:lang w:val="en-US"/>
              </w:rPr>
              <w:t>.</w:t>
            </w:r>
          </w:p>
          <w:p w14:paraId="65975A94"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(2) Nghị định số 158/2016/NĐ-CP ngày 29</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1</w:t>
            </w:r>
            <w:r w:rsidRPr="00C64E85">
              <w:rPr>
                <w:rFonts w:ascii="Times New Roman" w:hAnsi="Times New Roman" w:cs="Times New Roman"/>
                <w:color w:val="000000" w:themeColor="text1"/>
                <w:sz w:val="28"/>
                <w:szCs w:val="28"/>
                <w:lang w:val="en-US"/>
              </w:rPr>
              <w:t>1/</w:t>
            </w:r>
            <w:r w:rsidRPr="00C64E85">
              <w:rPr>
                <w:rFonts w:ascii="Times New Roman" w:hAnsi="Times New Roman" w:cs="Times New Roman"/>
                <w:color w:val="000000" w:themeColor="text1"/>
                <w:sz w:val="28"/>
                <w:szCs w:val="28"/>
              </w:rPr>
              <w:t xml:space="preserve">2016 của Chính phủ </w:t>
            </w:r>
            <w:r w:rsidRPr="00C64E85">
              <w:rPr>
                <w:rFonts w:ascii="Times New Roman" w:hAnsi="Times New Roman" w:cs="Times New Roman"/>
                <w:color w:val="000000" w:themeColor="text1"/>
                <w:sz w:val="28"/>
                <w:szCs w:val="28"/>
              </w:rPr>
              <w:lastRenderedPageBreak/>
              <w:t>quy định chi tiết thi hành một số điều của Luật khoáng</w:t>
            </w:r>
            <w:r w:rsidRPr="00C64E85">
              <w:rPr>
                <w:rFonts w:ascii="Times New Roman" w:hAnsi="Times New Roman" w:cs="Times New Roman"/>
                <w:color w:val="000000" w:themeColor="text1"/>
                <w:sz w:val="28"/>
                <w:szCs w:val="28"/>
                <w:lang w:val="en-US"/>
              </w:rPr>
              <w:t xml:space="preserve"> sản.</w:t>
            </w:r>
            <w:r w:rsidRPr="00C64E85">
              <w:rPr>
                <w:rFonts w:ascii="Times New Roman" w:hAnsi="Times New Roman" w:cs="Times New Roman"/>
                <w:color w:val="000000" w:themeColor="text1"/>
                <w:sz w:val="28"/>
                <w:szCs w:val="28"/>
              </w:rPr>
              <w:br/>
              <w:t>(</w:t>
            </w:r>
            <w:r w:rsidRPr="00C64E85">
              <w:rPr>
                <w:rFonts w:ascii="Times New Roman" w:hAnsi="Times New Roman" w:cs="Times New Roman"/>
                <w:color w:val="000000" w:themeColor="text1"/>
                <w:sz w:val="28"/>
                <w:szCs w:val="28"/>
                <w:lang w:val="en-US"/>
              </w:rPr>
              <w:t>3</w:t>
            </w:r>
            <w:r w:rsidRPr="00C64E85">
              <w:rPr>
                <w:rFonts w:ascii="Times New Roman" w:hAnsi="Times New Roman" w:cs="Times New Roman"/>
                <w:color w:val="000000" w:themeColor="text1"/>
                <w:sz w:val="28"/>
                <w:szCs w:val="28"/>
              </w:rPr>
              <w:t>) Nghị định số 11/2025/NĐ-CP ngày 15</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Chính phủ quy định chi tiết một số điều của Luật Địa chất và khoáng sản về khai thác khoáng sản nhóm IV</w:t>
            </w:r>
            <w:r w:rsidRPr="00C64E85">
              <w:rPr>
                <w:rFonts w:ascii="Times New Roman" w:hAnsi="Times New Roman" w:cs="Times New Roman"/>
                <w:color w:val="000000" w:themeColor="text1"/>
                <w:sz w:val="28"/>
                <w:szCs w:val="28"/>
                <w:lang w:val="en-US"/>
              </w:rPr>
              <w:t>.</w:t>
            </w:r>
          </w:p>
          <w:p w14:paraId="3634F9A7" w14:textId="7A7AC045" w:rsidR="0098224C" w:rsidRPr="00C64E85" w:rsidRDefault="008A1128"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lang w:val="en-US"/>
              </w:rPr>
              <w:t>4</w:t>
            </w:r>
            <w:r w:rsidRPr="00C64E85">
              <w:rPr>
                <w:rFonts w:ascii="Times New Roman" w:hAnsi="Times New Roman" w:cs="Times New Roman"/>
                <w:color w:val="000000" w:themeColor="text1"/>
                <w:sz w:val="28"/>
                <w:szCs w:val="28"/>
              </w:rPr>
              <w:t>) Thông tư số 01/2025/TT-BTNMT ngày 15</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01</w:t>
            </w:r>
            <w:r w:rsidRPr="00C64E85">
              <w:rPr>
                <w:rFonts w:ascii="Times New Roman" w:hAnsi="Times New Roman" w:cs="Times New Roman"/>
                <w:color w:val="000000" w:themeColor="text1"/>
                <w:sz w:val="28"/>
                <w:szCs w:val="28"/>
                <w:lang w:val="en-US"/>
              </w:rPr>
              <w:t>/</w:t>
            </w:r>
            <w:r w:rsidRPr="00C64E85">
              <w:rPr>
                <w:rFonts w:ascii="Times New Roman" w:hAnsi="Times New Roman" w:cs="Times New Roman"/>
                <w:color w:val="000000" w:themeColor="text1"/>
                <w:sz w:val="28"/>
                <w:szCs w:val="28"/>
              </w:rPr>
              <w:t>2025 của Bộ trưởng Bộ Tài nguyên và Môi trường quy định chi tiết một số điều của Luật Địa chất và khoáng sản về khai thác khoáng sản nhóm IV</w:t>
            </w:r>
            <w:r w:rsidRPr="00C64E85">
              <w:rPr>
                <w:rFonts w:ascii="Times New Roman" w:hAnsi="Times New Roman" w:cs="Times New Roman"/>
                <w:color w:val="000000" w:themeColor="text1"/>
                <w:sz w:val="28"/>
                <w:szCs w:val="28"/>
                <w:lang w:val="en-US"/>
              </w:rPr>
              <w:t>.</w:t>
            </w:r>
          </w:p>
        </w:tc>
      </w:tr>
      <w:tr w:rsidR="0098224C" w:rsidRPr="00C64E85" w14:paraId="0D719C57" w14:textId="77777777" w:rsidTr="00072850">
        <w:trPr>
          <w:trHeight w:val="72"/>
        </w:trPr>
        <w:tc>
          <w:tcPr>
            <w:tcW w:w="1564" w:type="dxa"/>
            <w:gridSpan w:val="2"/>
            <w:shd w:val="clear" w:color="auto" w:fill="FFFFFF"/>
            <w:vAlign w:val="center"/>
          </w:tcPr>
          <w:p w14:paraId="064D9368" w14:textId="77777777" w:rsidR="0098224C" w:rsidRPr="00C64E85" w:rsidRDefault="0098224C" w:rsidP="00072850">
            <w:pPr>
              <w:spacing w:before="60" w:after="60"/>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b/>
                <w:bCs/>
                <w:color w:val="000000" w:themeColor="text1"/>
                <w:sz w:val="28"/>
                <w:szCs w:val="28"/>
                <w:lang w:val="en-US"/>
              </w:rPr>
              <w:lastRenderedPageBreak/>
              <w:t>XXVI</w:t>
            </w:r>
          </w:p>
        </w:tc>
        <w:tc>
          <w:tcPr>
            <w:tcW w:w="14029" w:type="dxa"/>
            <w:gridSpan w:val="13"/>
            <w:shd w:val="clear" w:color="auto" w:fill="FFFFFF"/>
            <w:vAlign w:val="center"/>
          </w:tcPr>
          <w:p w14:paraId="691CB5A6" w14:textId="77777777" w:rsidR="0098224C" w:rsidRPr="00C64E85" w:rsidRDefault="0098224C" w:rsidP="00072850">
            <w:pPr>
              <w:spacing w:before="60" w:after="60"/>
              <w:jc w:val="both"/>
              <w:rPr>
                <w:rFonts w:ascii="Times New Roman" w:hAnsi="Times New Roman" w:cs="Times New Roman"/>
                <w:b/>
                <w:color w:val="000000" w:themeColor="text1"/>
                <w:sz w:val="28"/>
                <w:szCs w:val="28"/>
              </w:rPr>
            </w:pPr>
            <w:r w:rsidRPr="00C64E85">
              <w:rPr>
                <w:rFonts w:ascii="Times New Roman" w:hAnsi="Times New Roman" w:cs="Times New Roman"/>
                <w:b/>
                <w:bCs/>
                <w:color w:val="000000" w:themeColor="text1"/>
                <w:sz w:val="28"/>
                <w:szCs w:val="28"/>
              </w:rPr>
              <w:t>LĨNH VỰC BIỂN VÀ HẢI ĐẢO (12 TTHC)</w:t>
            </w:r>
          </w:p>
        </w:tc>
      </w:tr>
      <w:tr w:rsidR="0098224C" w:rsidRPr="00C64E85" w14:paraId="633F7825" w14:textId="77777777" w:rsidTr="00F9534E">
        <w:trPr>
          <w:trHeight w:val="72"/>
        </w:trPr>
        <w:tc>
          <w:tcPr>
            <w:tcW w:w="866" w:type="dxa"/>
            <w:shd w:val="clear" w:color="auto" w:fill="FFFFFF"/>
            <w:vAlign w:val="center"/>
          </w:tcPr>
          <w:p w14:paraId="5A8772D2"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239</w:t>
            </w:r>
          </w:p>
        </w:tc>
        <w:tc>
          <w:tcPr>
            <w:tcW w:w="698" w:type="dxa"/>
            <w:shd w:val="clear" w:color="auto" w:fill="FFFFFF"/>
            <w:vAlign w:val="center"/>
          </w:tcPr>
          <w:p w14:paraId="194CCB7E"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1</w:t>
            </w:r>
          </w:p>
        </w:tc>
        <w:tc>
          <w:tcPr>
            <w:tcW w:w="1837" w:type="dxa"/>
            <w:shd w:val="clear" w:color="auto" w:fill="FFFFFF"/>
            <w:vAlign w:val="center"/>
          </w:tcPr>
          <w:p w14:paraId="32275526" w14:textId="77777777" w:rsidR="0098224C" w:rsidRPr="00C64E85" w:rsidRDefault="009917E9" w:rsidP="00072850">
            <w:pPr>
              <w:spacing w:before="60" w:after="60"/>
              <w:jc w:val="center"/>
              <w:rPr>
                <w:rFonts w:ascii="Times New Roman" w:hAnsi="Times New Roman" w:cs="Times New Roman"/>
                <w:bCs/>
                <w:color w:val="000000" w:themeColor="text1"/>
                <w:sz w:val="28"/>
                <w:szCs w:val="28"/>
              </w:rPr>
            </w:pPr>
            <w:hyperlink r:id="rId220" w:history="1">
              <w:r w:rsidR="0098224C" w:rsidRPr="00C64E85">
                <w:rPr>
                  <w:rFonts w:ascii="Times New Roman" w:eastAsia="Batang" w:hAnsi="Times New Roman" w:cs="Times New Roman"/>
                  <w:bCs/>
                  <w:color w:val="000000" w:themeColor="text1"/>
                  <w:sz w:val="28"/>
                  <w:szCs w:val="28"/>
                  <w:bdr w:val="none" w:sz="0" w:space="0" w:color="auto" w:frame="1"/>
                  <w:lang w:eastAsia="ko-KR"/>
                </w:rPr>
                <w:t>1.005189</w:t>
              </w:r>
            </w:hyperlink>
          </w:p>
        </w:tc>
        <w:tc>
          <w:tcPr>
            <w:tcW w:w="2267" w:type="dxa"/>
            <w:gridSpan w:val="2"/>
            <w:shd w:val="clear" w:color="auto" w:fill="FFFFFF"/>
            <w:vAlign w:val="center"/>
          </w:tcPr>
          <w:p w14:paraId="29FA6B5F"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eastAsia="Batang" w:hAnsi="Times New Roman" w:cs="Times New Roman"/>
                <w:color w:val="000000" w:themeColor="text1"/>
                <w:sz w:val="28"/>
                <w:szCs w:val="28"/>
                <w:lang w:eastAsia="ko-KR"/>
              </w:rPr>
              <w:t>Cấp giấy phép nhận chìm ở biển</w:t>
            </w:r>
          </w:p>
        </w:tc>
        <w:tc>
          <w:tcPr>
            <w:tcW w:w="1559" w:type="dxa"/>
            <w:shd w:val="clear" w:color="auto" w:fill="FFFFFF"/>
            <w:vAlign w:val="center"/>
          </w:tcPr>
          <w:p w14:paraId="06F5E9D1" w14:textId="77777777" w:rsidR="0098224C" w:rsidRPr="00C64E85" w:rsidRDefault="0098224C" w:rsidP="00072850">
            <w:pPr>
              <w:spacing w:before="60" w:after="60"/>
              <w:ind w:left="57" w:right="57"/>
              <w:jc w:val="both"/>
              <w:rPr>
                <w:rFonts w:ascii="Times New Roman" w:hAnsi="Times New Roman" w:cs="Times New Roman"/>
                <w:bCs/>
                <w:i/>
                <w:color w:val="000000" w:themeColor="text1"/>
                <w:sz w:val="28"/>
                <w:szCs w:val="28"/>
              </w:rPr>
            </w:pPr>
            <w:r w:rsidRPr="00C64E85">
              <w:rPr>
                <w:rFonts w:ascii="Times New Roman" w:hAnsi="Times New Roman" w:cs="Times New Roman"/>
                <w:color w:val="000000" w:themeColor="text1"/>
                <w:sz w:val="28"/>
                <w:szCs w:val="28"/>
              </w:rPr>
              <w:t xml:space="preserve">77 ngày làm việc </w:t>
            </w:r>
            <w:r w:rsidRPr="00C64E85">
              <w:rPr>
                <w:rFonts w:ascii="Times New Roman" w:hAnsi="Times New Roman" w:cs="Times New Roman"/>
                <w:color w:val="000000" w:themeColor="text1"/>
                <w:sz w:val="28"/>
                <w:szCs w:val="28"/>
                <w:lang w:val="nl-NL"/>
              </w:rPr>
              <w:t xml:space="preserve">kể từ ngày nhận đủ hồ sơ hợp lệ </w:t>
            </w:r>
            <w:r w:rsidRPr="00C64E85">
              <w:rPr>
                <w:rFonts w:ascii="Times New Roman" w:hAnsi="Times New Roman" w:cs="Times New Roman"/>
                <w:bCs/>
                <w:i/>
                <w:color w:val="000000" w:themeColor="text1"/>
                <w:sz w:val="28"/>
                <w:szCs w:val="28"/>
              </w:rPr>
              <w:t xml:space="preserve">(Trong đó không bao gồm: Thời gian lấy ý </w:t>
            </w:r>
            <w:r w:rsidRPr="00C64E85">
              <w:rPr>
                <w:rFonts w:ascii="Times New Roman" w:hAnsi="Times New Roman" w:cs="Times New Roman"/>
                <w:bCs/>
                <w:i/>
                <w:color w:val="000000" w:themeColor="text1"/>
                <w:sz w:val="28"/>
                <w:szCs w:val="28"/>
              </w:rPr>
              <w:lastRenderedPageBreak/>
              <w:t>kiến, kiểm tra thực địa không quá 20 ngày làm việc)</w:t>
            </w:r>
          </w:p>
          <w:p w14:paraId="2317A349" w14:textId="77777777" w:rsidR="0098224C" w:rsidRPr="00C64E85" w:rsidRDefault="0098224C" w:rsidP="00072850">
            <w:pPr>
              <w:spacing w:before="60" w:after="60"/>
              <w:ind w:left="57" w:right="57"/>
              <w:jc w:val="center"/>
              <w:rPr>
                <w:rFonts w:ascii="Times New Roman" w:hAnsi="Times New Roman" w:cs="Times New Roman"/>
                <w:color w:val="000000" w:themeColor="text1"/>
                <w:sz w:val="28"/>
                <w:szCs w:val="28"/>
              </w:rPr>
            </w:pPr>
          </w:p>
        </w:tc>
        <w:tc>
          <w:tcPr>
            <w:tcW w:w="2701" w:type="dxa"/>
            <w:gridSpan w:val="3"/>
            <w:vMerge w:val="restart"/>
            <w:shd w:val="clear" w:color="auto" w:fill="FFFFFF"/>
            <w:vAlign w:val="center"/>
          </w:tcPr>
          <w:p w14:paraId="21422002"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nl-NL"/>
              </w:rPr>
            </w:pPr>
            <w:r w:rsidRPr="00C64E85">
              <w:rPr>
                <w:rFonts w:ascii="Times New Roman" w:hAnsi="Times New Roman" w:cs="Times New Roman"/>
                <w:color w:val="000000" w:themeColor="text1"/>
                <w:sz w:val="28"/>
                <w:szCs w:val="28"/>
                <w:lang w:val="nl-NL"/>
              </w:rPr>
              <w:lastRenderedPageBreak/>
              <w:t xml:space="preserve">Nộp hồ sơ và nhận kết quả tại Trung tâm Phục vụ - Kiểm soát thủ tục hành chính tỉnh Quảng Ngãi, số 54 đường Hùng Vương, thành phố Quảng Ngãi, tỉnh Quảng Ngãi thông qua </w:t>
            </w:r>
            <w:r w:rsidRPr="00C64E85">
              <w:rPr>
                <w:rFonts w:ascii="Times New Roman" w:hAnsi="Times New Roman" w:cs="Times New Roman"/>
                <w:color w:val="000000" w:themeColor="text1"/>
                <w:sz w:val="28"/>
                <w:szCs w:val="28"/>
                <w:lang w:val="nl-NL"/>
              </w:rPr>
              <w:lastRenderedPageBreak/>
              <w:t>cách thức sau:</w:t>
            </w:r>
          </w:p>
          <w:p w14:paraId="00D2C3DF" w14:textId="7FDFB58A"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nl-NL"/>
              </w:rPr>
            </w:pPr>
            <w:r w:rsidRPr="00C64E85">
              <w:rPr>
                <w:rFonts w:ascii="Times New Roman" w:hAnsi="Times New Roman" w:cs="Times New Roman"/>
                <w:color w:val="000000" w:themeColor="text1"/>
                <w:sz w:val="28"/>
                <w:szCs w:val="28"/>
                <w:lang w:val="nl-NL"/>
              </w:rPr>
              <w:t>- Trực tiế</w:t>
            </w:r>
            <w:r w:rsidR="008A1128" w:rsidRPr="00C64E85">
              <w:rPr>
                <w:rFonts w:ascii="Times New Roman" w:hAnsi="Times New Roman" w:cs="Times New Roman"/>
                <w:color w:val="000000" w:themeColor="text1"/>
                <w:sz w:val="28"/>
                <w:szCs w:val="28"/>
                <w:lang w:val="nl-NL"/>
              </w:rPr>
              <w:t>p.</w:t>
            </w:r>
          </w:p>
          <w:p w14:paraId="30B0FF01" w14:textId="778B7126"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nl-NL"/>
              </w:rPr>
            </w:pPr>
            <w:r w:rsidRPr="00C64E85">
              <w:rPr>
                <w:rFonts w:ascii="Times New Roman" w:hAnsi="Times New Roman" w:cs="Times New Roman"/>
                <w:color w:val="000000" w:themeColor="text1"/>
                <w:sz w:val="28"/>
                <w:szCs w:val="28"/>
                <w:lang w:val="nl-NL"/>
              </w:rPr>
              <w:t>- Qua dịch vụ</w:t>
            </w:r>
            <w:r w:rsidR="008A1128" w:rsidRPr="00C64E85">
              <w:rPr>
                <w:rFonts w:ascii="Times New Roman" w:hAnsi="Times New Roman" w:cs="Times New Roman"/>
                <w:color w:val="000000" w:themeColor="text1"/>
                <w:sz w:val="28"/>
                <w:szCs w:val="28"/>
                <w:lang w:val="nl-NL"/>
              </w:rPr>
              <w:t xml:space="preserve"> bưu chính.</w:t>
            </w:r>
          </w:p>
          <w:p w14:paraId="11339DA9"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w:t>
            </w:r>
            <w:r w:rsidRPr="00C64E85">
              <w:rPr>
                <w:rFonts w:ascii="Times New Roman" w:hAnsi="Times New Roman" w:cs="Times New Roman"/>
                <w:color w:val="000000" w:themeColor="text1"/>
                <w:spacing w:val="-2"/>
                <w:sz w:val="28"/>
                <w:szCs w:val="28"/>
              </w:rPr>
              <w:t>chỉ:</w:t>
            </w:r>
            <w:r w:rsidRPr="00C64E85">
              <w:rPr>
                <w:rFonts w:ascii="Times New Roman" w:hAnsi="Times New Roman" w:cs="Times New Roman"/>
                <w:color w:val="000000" w:themeColor="text1"/>
                <w:spacing w:val="-67"/>
                <w:sz w:val="28"/>
                <w:szCs w:val="28"/>
              </w:rPr>
              <w:t xml:space="preserve"> </w:t>
            </w:r>
            <w:r w:rsidRPr="00C64E85">
              <w:rPr>
                <w:rFonts w:ascii="Times New Roman" w:hAnsi="Times New Roman" w:cs="Times New Roman"/>
                <w:color w:val="000000" w:themeColor="text1"/>
                <w:sz w:val="28"/>
                <w:szCs w:val="28"/>
              </w:rPr>
              <w:t>dichvucong.quangngai.gov.vn.</w:t>
            </w:r>
          </w:p>
        </w:tc>
        <w:tc>
          <w:tcPr>
            <w:tcW w:w="2406" w:type="dxa"/>
            <w:gridSpan w:val="4"/>
            <w:shd w:val="clear" w:color="auto" w:fill="FFFFFF"/>
            <w:vAlign w:val="center"/>
          </w:tcPr>
          <w:p w14:paraId="043428A3" w14:textId="77777777" w:rsidR="0098224C" w:rsidRPr="00C64E85" w:rsidRDefault="0098224C" w:rsidP="00072850">
            <w:pPr>
              <w:spacing w:before="60" w:after="60"/>
              <w:ind w:left="57"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22.500.000 đồng</w:t>
            </w:r>
          </w:p>
        </w:tc>
        <w:tc>
          <w:tcPr>
            <w:tcW w:w="3259" w:type="dxa"/>
            <w:gridSpan w:val="2"/>
            <w:vMerge w:val="restart"/>
            <w:shd w:val="clear" w:color="auto" w:fill="FFFFFF"/>
            <w:vAlign w:val="center"/>
          </w:tcPr>
          <w:p w14:paraId="6007B4F1" w14:textId="14011223"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Luật Tài nguyên, môi trường biển và hải đả</w:t>
            </w:r>
            <w:r w:rsidR="008A1128" w:rsidRPr="00C64E85">
              <w:rPr>
                <w:rFonts w:ascii="Times New Roman" w:hAnsi="Times New Roman" w:cs="Times New Roman"/>
                <w:color w:val="000000" w:themeColor="text1"/>
                <w:sz w:val="28"/>
                <w:szCs w:val="28"/>
              </w:rPr>
              <w:t>o ngày 25/6/2015</w:t>
            </w:r>
            <w:r w:rsidR="008A1128" w:rsidRPr="00C64E85">
              <w:rPr>
                <w:rFonts w:ascii="Times New Roman" w:hAnsi="Times New Roman" w:cs="Times New Roman"/>
                <w:color w:val="000000" w:themeColor="text1"/>
                <w:sz w:val="28"/>
                <w:szCs w:val="28"/>
                <w:lang w:val="en-US"/>
              </w:rPr>
              <w:t>.</w:t>
            </w:r>
          </w:p>
          <w:p w14:paraId="22B55AD4"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Nghị định số 40/2016/NĐ-CP ngày 15/5/2016 của Chính phủ quy định chi tiết thi hành một số điều của Luật tài </w:t>
            </w:r>
            <w:r w:rsidRPr="00C64E85">
              <w:rPr>
                <w:rFonts w:ascii="Times New Roman" w:hAnsi="Times New Roman" w:cs="Times New Roman"/>
                <w:bCs/>
                <w:color w:val="000000" w:themeColor="text1"/>
                <w:sz w:val="28"/>
                <w:szCs w:val="28"/>
              </w:rPr>
              <w:lastRenderedPageBreak/>
              <w:t>nguyên, môi trường biển và hải đảo.</w:t>
            </w:r>
          </w:p>
          <w:p w14:paraId="226A4E02"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p>
        </w:tc>
      </w:tr>
      <w:tr w:rsidR="0098224C" w:rsidRPr="00C64E85" w14:paraId="6ACD6255" w14:textId="77777777" w:rsidTr="00F9534E">
        <w:trPr>
          <w:trHeight w:val="72"/>
        </w:trPr>
        <w:tc>
          <w:tcPr>
            <w:tcW w:w="866" w:type="dxa"/>
            <w:shd w:val="clear" w:color="auto" w:fill="FFFFFF"/>
            <w:vAlign w:val="center"/>
          </w:tcPr>
          <w:p w14:paraId="14F0FFFB"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240</w:t>
            </w:r>
          </w:p>
        </w:tc>
        <w:tc>
          <w:tcPr>
            <w:tcW w:w="698" w:type="dxa"/>
            <w:shd w:val="clear" w:color="auto" w:fill="FFFFFF"/>
            <w:vAlign w:val="center"/>
          </w:tcPr>
          <w:p w14:paraId="7C99002B"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2</w:t>
            </w:r>
          </w:p>
        </w:tc>
        <w:tc>
          <w:tcPr>
            <w:tcW w:w="1837" w:type="dxa"/>
            <w:shd w:val="clear" w:color="auto" w:fill="FFFFFF"/>
            <w:vAlign w:val="center"/>
          </w:tcPr>
          <w:p w14:paraId="14A87679" w14:textId="77777777" w:rsidR="0098224C" w:rsidRPr="00C64E85" w:rsidRDefault="0098224C" w:rsidP="00072850">
            <w:pPr>
              <w:spacing w:before="60" w:after="60"/>
              <w:jc w:val="center"/>
              <w:rPr>
                <w:rFonts w:ascii="Times New Roman" w:hAnsi="Times New Roman" w:cs="Times New Roman"/>
                <w:bCs/>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2.000472</w:t>
            </w:r>
          </w:p>
        </w:tc>
        <w:tc>
          <w:tcPr>
            <w:tcW w:w="2267" w:type="dxa"/>
            <w:gridSpan w:val="2"/>
            <w:shd w:val="clear" w:color="auto" w:fill="FFFFFF"/>
            <w:vAlign w:val="center"/>
          </w:tcPr>
          <w:p w14:paraId="1DD5B562"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Gia hạn Giấy phép nhận chìm ở biển</w:t>
            </w:r>
          </w:p>
        </w:tc>
        <w:tc>
          <w:tcPr>
            <w:tcW w:w="1559" w:type="dxa"/>
            <w:shd w:val="clear" w:color="auto" w:fill="FFFFFF"/>
            <w:vAlign w:val="center"/>
          </w:tcPr>
          <w:p w14:paraId="2A9C37A3"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62 ngày làm việc </w:t>
            </w:r>
            <w:r w:rsidRPr="00C64E85">
              <w:rPr>
                <w:rFonts w:ascii="Times New Roman" w:hAnsi="Times New Roman" w:cs="Times New Roman"/>
                <w:color w:val="000000" w:themeColor="text1"/>
                <w:sz w:val="28"/>
                <w:szCs w:val="28"/>
                <w:lang w:val="nl-NL"/>
              </w:rPr>
              <w:t xml:space="preserve">kể từ ngày nhận đủ hồ sơ hợp lệ </w:t>
            </w:r>
            <w:r w:rsidRPr="00C64E85">
              <w:rPr>
                <w:rFonts w:ascii="Times New Roman" w:hAnsi="Times New Roman" w:cs="Times New Roman"/>
                <w:bCs/>
                <w:i/>
                <w:color w:val="000000" w:themeColor="text1"/>
                <w:sz w:val="28"/>
                <w:szCs w:val="28"/>
              </w:rPr>
              <w:t>(Trong đó không bao gồm: Thời gian lấy ý kiến, kiểm tra thực địa không quá 20 ngày làm việc)</w:t>
            </w:r>
          </w:p>
        </w:tc>
        <w:tc>
          <w:tcPr>
            <w:tcW w:w="2701" w:type="dxa"/>
            <w:gridSpan w:val="3"/>
            <w:vMerge/>
            <w:shd w:val="clear" w:color="auto" w:fill="FFFFFF"/>
            <w:vAlign w:val="center"/>
          </w:tcPr>
          <w:p w14:paraId="460F232F" w14:textId="77777777" w:rsidR="0098224C" w:rsidRPr="00C64E85" w:rsidRDefault="0098224C" w:rsidP="00072850">
            <w:pPr>
              <w:spacing w:before="60" w:after="60"/>
              <w:rPr>
                <w:rFonts w:ascii="Times New Roman" w:hAnsi="Times New Roman" w:cs="Times New Roman"/>
                <w:color w:val="000000" w:themeColor="text1"/>
                <w:sz w:val="28"/>
                <w:szCs w:val="28"/>
              </w:rPr>
            </w:pPr>
          </w:p>
        </w:tc>
        <w:tc>
          <w:tcPr>
            <w:tcW w:w="2406" w:type="dxa"/>
            <w:gridSpan w:val="4"/>
            <w:shd w:val="clear" w:color="auto" w:fill="FFFFFF"/>
            <w:vAlign w:val="center"/>
          </w:tcPr>
          <w:p w14:paraId="4DC59A0A" w14:textId="77777777" w:rsidR="0098224C" w:rsidRPr="00C64E85" w:rsidRDefault="0098224C"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17.500.000 đồng</w:t>
            </w:r>
          </w:p>
        </w:tc>
        <w:tc>
          <w:tcPr>
            <w:tcW w:w="3259" w:type="dxa"/>
            <w:gridSpan w:val="2"/>
            <w:vMerge/>
            <w:shd w:val="clear" w:color="auto" w:fill="FFFFFF"/>
          </w:tcPr>
          <w:p w14:paraId="30B354EA" w14:textId="77777777" w:rsidR="0098224C" w:rsidRPr="00C64E85" w:rsidRDefault="0098224C" w:rsidP="00072850">
            <w:pPr>
              <w:spacing w:before="60" w:after="60"/>
              <w:jc w:val="both"/>
              <w:rPr>
                <w:rFonts w:ascii="Times New Roman" w:hAnsi="Times New Roman" w:cs="Times New Roman"/>
                <w:bCs/>
                <w:color w:val="000000" w:themeColor="text1"/>
                <w:sz w:val="28"/>
                <w:szCs w:val="28"/>
              </w:rPr>
            </w:pPr>
          </w:p>
        </w:tc>
      </w:tr>
      <w:tr w:rsidR="0098224C" w:rsidRPr="00C64E85" w14:paraId="6BFE9629" w14:textId="77777777" w:rsidTr="00F9534E">
        <w:trPr>
          <w:trHeight w:val="72"/>
        </w:trPr>
        <w:tc>
          <w:tcPr>
            <w:tcW w:w="866" w:type="dxa"/>
            <w:shd w:val="clear" w:color="auto" w:fill="FFFFFF"/>
            <w:vAlign w:val="center"/>
          </w:tcPr>
          <w:p w14:paraId="64424219"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241</w:t>
            </w:r>
          </w:p>
        </w:tc>
        <w:tc>
          <w:tcPr>
            <w:tcW w:w="698" w:type="dxa"/>
            <w:shd w:val="clear" w:color="auto" w:fill="FFFFFF"/>
            <w:vAlign w:val="center"/>
          </w:tcPr>
          <w:p w14:paraId="5CEEB696"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3</w:t>
            </w:r>
          </w:p>
        </w:tc>
        <w:tc>
          <w:tcPr>
            <w:tcW w:w="1837" w:type="dxa"/>
            <w:shd w:val="clear" w:color="auto" w:fill="FFFFFF"/>
            <w:vAlign w:val="center"/>
          </w:tcPr>
          <w:p w14:paraId="4CDF7BD9" w14:textId="77777777" w:rsidR="0098224C" w:rsidRPr="00C64E85" w:rsidRDefault="0098224C" w:rsidP="00072850">
            <w:pPr>
              <w:spacing w:before="60" w:after="60"/>
              <w:jc w:val="center"/>
              <w:rPr>
                <w:rFonts w:ascii="Times New Roman" w:hAnsi="Times New Roman" w:cs="Times New Roman"/>
                <w:bCs/>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1.000969</w:t>
            </w:r>
          </w:p>
        </w:tc>
        <w:tc>
          <w:tcPr>
            <w:tcW w:w="2267" w:type="dxa"/>
            <w:gridSpan w:val="2"/>
            <w:shd w:val="clear" w:color="auto" w:fill="FFFFFF"/>
            <w:vAlign w:val="center"/>
          </w:tcPr>
          <w:p w14:paraId="349F0821"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Sửa đổi, bổ sung Giấy phép nhận chìm ở biển</w:t>
            </w:r>
          </w:p>
        </w:tc>
        <w:tc>
          <w:tcPr>
            <w:tcW w:w="1559" w:type="dxa"/>
            <w:shd w:val="clear" w:color="auto" w:fill="FFFFFF"/>
            <w:vAlign w:val="center"/>
          </w:tcPr>
          <w:p w14:paraId="54079ABA"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47 ngày làm việc </w:t>
            </w:r>
            <w:r w:rsidRPr="00C64E85">
              <w:rPr>
                <w:rFonts w:ascii="Times New Roman" w:hAnsi="Times New Roman" w:cs="Times New Roman"/>
                <w:color w:val="000000" w:themeColor="text1"/>
                <w:sz w:val="28"/>
                <w:szCs w:val="28"/>
                <w:lang w:val="nl-NL"/>
              </w:rPr>
              <w:t xml:space="preserve">kể từ ngày nhận đủ hồ sơ hợp lệ </w:t>
            </w:r>
            <w:r w:rsidRPr="00C64E85">
              <w:rPr>
                <w:rFonts w:ascii="Times New Roman" w:hAnsi="Times New Roman" w:cs="Times New Roman"/>
                <w:bCs/>
                <w:i/>
                <w:color w:val="000000" w:themeColor="text1"/>
                <w:sz w:val="28"/>
                <w:szCs w:val="28"/>
              </w:rPr>
              <w:t xml:space="preserve">(Trong đó không bao gồm: Thời </w:t>
            </w:r>
            <w:r w:rsidRPr="00C64E85">
              <w:rPr>
                <w:rFonts w:ascii="Times New Roman" w:hAnsi="Times New Roman" w:cs="Times New Roman"/>
                <w:bCs/>
                <w:i/>
                <w:color w:val="000000" w:themeColor="text1"/>
                <w:sz w:val="28"/>
                <w:szCs w:val="28"/>
              </w:rPr>
              <w:lastRenderedPageBreak/>
              <w:t xml:space="preserve">gian lấy ý kiến, kiểm tra thực địa không quá 20 ngày làm việc) </w:t>
            </w:r>
          </w:p>
        </w:tc>
        <w:tc>
          <w:tcPr>
            <w:tcW w:w="2701" w:type="dxa"/>
            <w:gridSpan w:val="3"/>
            <w:vMerge/>
            <w:shd w:val="clear" w:color="auto" w:fill="FFFFFF"/>
            <w:vAlign w:val="center"/>
          </w:tcPr>
          <w:p w14:paraId="42C7A903" w14:textId="77777777" w:rsidR="0098224C" w:rsidRPr="00C64E85" w:rsidRDefault="0098224C" w:rsidP="00072850">
            <w:pPr>
              <w:spacing w:before="60" w:after="60"/>
              <w:rPr>
                <w:rFonts w:ascii="Times New Roman" w:hAnsi="Times New Roman" w:cs="Times New Roman"/>
                <w:color w:val="000000" w:themeColor="text1"/>
                <w:sz w:val="28"/>
                <w:szCs w:val="28"/>
              </w:rPr>
            </w:pPr>
          </w:p>
        </w:tc>
        <w:tc>
          <w:tcPr>
            <w:tcW w:w="2406" w:type="dxa"/>
            <w:gridSpan w:val="4"/>
            <w:shd w:val="clear" w:color="auto" w:fill="FFFFFF"/>
            <w:vAlign w:val="center"/>
          </w:tcPr>
          <w:p w14:paraId="00ABB0F6" w14:textId="77777777" w:rsidR="0098224C" w:rsidRPr="00C64E85" w:rsidRDefault="0098224C"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12.500.000 đồng</w:t>
            </w:r>
          </w:p>
        </w:tc>
        <w:tc>
          <w:tcPr>
            <w:tcW w:w="3259" w:type="dxa"/>
            <w:gridSpan w:val="2"/>
            <w:vMerge/>
            <w:shd w:val="clear" w:color="auto" w:fill="FFFFFF"/>
          </w:tcPr>
          <w:p w14:paraId="55B06AD0" w14:textId="77777777" w:rsidR="0098224C" w:rsidRPr="00C64E85" w:rsidRDefault="0098224C" w:rsidP="00072850">
            <w:pPr>
              <w:spacing w:before="60" w:after="60"/>
              <w:jc w:val="both"/>
              <w:rPr>
                <w:rFonts w:ascii="Times New Roman" w:hAnsi="Times New Roman" w:cs="Times New Roman"/>
                <w:bCs/>
                <w:color w:val="000000" w:themeColor="text1"/>
                <w:sz w:val="28"/>
                <w:szCs w:val="28"/>
              </w:rPr>
            </w:pPr>
          </w:p>
        </w:tc>
      </w:tr>
      <w:tr w:rsidR="0098224C" w:rsidRPr="00C64E85" w14:paraId="7F224AB0" w14:textId="77777777" w:rsidTr="00F9534E">
        <w:trPr>
          <w:trHeight w:val="72"/>
        </w:trPr>
        <w:tc>
          <w:tcPr>
            <w:tcW w:w="866" w:type="dxa"/>
            <w:shd w:val="clear" w:color="auto" w:fill="FFFFFF"/>
            <w:vAlign w:val="center"/>
          </w:tcPr>
          <w:p w14:paraId="20D39E14"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242</w:t>
            </w:r>
          </w:p>
        </w:tc>
        <w:tc>
          <w:tcPr>
            <w:tcW w:w="698" w:type="dxa"/>
            <w:shd w:val="clear" w:color="auto" w:fill="FFFFFF"/>
            <w:vAlign w:val="center"/>
          </w:tcPr>
          <w:p w14:paraId="7164306A" w14:textId="77777777" w:rsidR="0098224C" w:rsidRPr="00C64E85" w:rsidRDefault="0098224C" w:rsidP="00072850">
            <w:pPr>
              <w:spacing w:before="60" w:after="60"/>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4</w:t>
            </w:r>
          </w:p>
        </w:tc>
        <w:tc>
          <w:tcPr>
            <w:tcW w:w="1837" w:type="dxa"/>
            <w:shd w:val="clear" w:color="auto" w:fill="FFFFFF"/>
            <w:vAlign w:val="center"/>
          </w:tcPr>
          <w:p w14:paraId="2BA259D4" w14:textId="77777777" w:rsidR="0098224C" w:rsidRPr="00C64E85" w:rsidRDefault="0098224C" w:rsidP="00072850">
            <w:pPr>
              <w:spacing w:before="60" w:after="60"/>
              <w:jc w:val="center"/>
              <w:rPr>
                <w:rFonts w:ascii="Times New Roman" w:hAnsi="Times New Roman" w:cs="Times New Roman"/>
                <w:bCs/>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2.000444</w:t>
            </w:r>
          </w:p>
        </w:tc>
        <w:tc>
          <w:tcPr>
            <w:tcW w:w="2267" w:type="dxa"/>
            <w:gridSpan w:val="2"/>
            <w:shd w:val="clear" w:color="auto" w:fill="FFFFFF"/>
            <w:vAlign w:val="center"/>
          </w:tcPr>
          <w:p w14:paraId="0E5CF582" w14:textId="77777777" w:rsidR="0098224C" w:rsidRPr="00C64E85" w:rsidRDefault="0098224C" w:rsidP="00072850">
            <w:pPr>
              <w:pBdr>
                <w:top w:val="nil"/>
                <w:left w:val="nil"/>
                <w:bottom w:val="nil"/>
                <w:right w:val="nil"/>
                <w:between w:val="nil"/>
              </w:pBdr>
              <w:spacing w:before="60" w:after="60"/>
              <w:ind w:firstLine="7"/>
              <w:jc w:val="both"/>
              <w:rPr>
                <w:rFonts w:ascii="Times New Roman" w:hAnsi="Times New Roman" w:cs="Times New Roman"/>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Cấp lại Giấy phép nhận chìm ở biển</w:t>
            </w:r>
          </w:p>
        </w:tc>
        <w:tc>
          <w:tcPr>
            <w:tcW w:w="1559" w:type="dxa"/>
            <w:shd w:val="clear" w:color="auto" w:fill="FFFFFF"/>
            <w:vAlign w:val="center"/>
          </w:tcPr>
          <w:p w14:paraId="1F432763" w14:textId="51A5EA15"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62 ngày làm việc </w:t>
            </w:r>
            <w:r w:rsidRPr="00C64E85">
              <w:rPr>
                <w:rFonts w:ascii="Times New Roman" w:hAnsi="Times New Roman" w:cs="Times New Roman"/>
                <w:color w:val="000000" w:themeColor="text1"/>
                <w:sz w:val="28"/>
                <w:szCs w:val="28"/>
                <w:lang w:val="nl-NL"/>
              </w:rPr>
              <w:t>kể từ ngày nhận đủ hồ sơ hợp lệ</w:t>
            </w:r>
            <w:r w:rsidR="008A1128" w:rsidRPr="00C64E85">
              <w:rPr>
                <w:rFonts w:ascii="Times New Roman" w:hAnsi="Times New Roman" w:cs="Times New Roman"/>
                <w:color w:val="000000" w:themeColor="text1"/>
                <w:sz w:val="28"/>
                <w:szCs w:val="28"/>
                <w:lang w:val="nl-NL"/>
              </w:rPr>
              <w:t xml:space="preserve"> </w:t>
            </w:r>
            <w:r w:rsidRPr="00C64E85">
              <w:rPr>
                <w:rFonts w:ascii="Times New Roman" w:hAnsi="Times New Roman" w:cs="Times New Roman"/>
                <w:bCs/>
                <w:i/>
                <w:color w:val="000000" w:themeColor="text1"/>
                <w:sz w:val="28"/>
                <w:szCs w:val="28"/>
              </w:rPr>
              <w:t xml:space="preserve">(Trong đó không bao gồm: Thời gian lấy ý kiến, kiểm tra thực địa không quá 20 ngày làm việc) </w:t>
            </w:r>
          </w:p>
        </w:tc>
        <w:tc>
          <w:tcPr>
            <w:tcW w:w="2701" w:type="dxa"/>
            <w:gridSpan w:val="3"/>
            <w:vMerge/>
            <w:shd w:val="clear" w:color="auto" w:fill="FFFFFF"/>
            <w:vAlign w:val="center"/>
          </w:tcPr>
          <w:p w14:paraId="6E4ACC6A" w14:textId="77777777" w:rsidR="0098224C" w:rsidRPr="00C64E85" w:rsidRDefault="0098224C" w:rsidP="00072850">
            <w:pPr>
              <w:spacing w:before="60" w:after="60"/>
              <w:rPr>
                <w:rFonts w:ascii="Times New Roman" w:hAnsi="Times New Roman" w:cs="Times New Roman"/>
                <w:color w:val="000000" w:themeColor="text1"/>
                <w:sz w:val="28"/>
                <w:szCs w:val="28"/>
              </w:rPr>
            </w:pPr>
          </w:p>
        </w:tc>
        <w:tc>
          <w:tcPr>
            <w:tcW w:w="2406" w:type="dxa"/>
            <w:gridSpan w:val="4"/>
            <w:shd w:val="clear" w:color="auto" w:fill="FFFFFF"/>
            <w:vAlign w:val="center"/>
          </w:tcPr>
          <w:p w14:paraId="4690FB57" w14:textId="77777777" w:rsidR="0098224C" w:rsidRPr="00C64E85" w:rsidRDefault="0098224C"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vMerge/>
            <w:shd w:val="clear" w:color="auto" w:fill="FFFFFF"/>
          </w:tcPr>
          <w:p w14:paraId="4307039C" w14:textId="77777777" w:rsidR="0098224C" w:rsidRPr="00C64E85" w:rsidRDefault="0098224C" w:rsidP="00072850">
            <w:pPr>
              <w:spacing w:before="60" w:after="60"/>
              <w:jc w:val="both"/>
              <w:rPr>
                <w:rFonts w:ascii="Times New Roman" w:hAnsi="Times New Roman" w:cs="Times New Roman"/>
                <w:bCs/>
                <w:color w:val="000000" w:themeColor="text1"/>
                <w:sz w:val="28"/>
                <w:szCs w:val="28"/>
              </w:rPr>
            </w:pPr>
          </w:p>
        </w:tc>
      </w:tr>
      <w:tr w:rsidR="0098224C" w:rsidRPr="00C64E85" w14:paraId="7C14E74C" w14:textId="77777777" w:rsidTr="00F9534E">
        <w:trPr>
          <w:trHeight w:val="72"/>
        </w:trPr>
        <w:tc>
          <w:tcPr>
            <w:tcW w:w="866" w:type="dxa"/>
            <w:shd w:val="clear" w:color="auto" w:fill="FFFFFF"/>
            <w:vAlign w:val="center"/>
          </w:tcPr>
          <w:p w14:paraId="61984C07"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243</w:t>
            </w:r>
          </w:p>
        </w:tc>
        <w:tc>
          <w:tcPr>
            <w:tcW w:w="698" w:type="dxa"/>
            <w:shd w:val="clear" w:color="auto" w:fill="FFFFFF"/>
            <w:vAlign w:val="center"/>
          </w:tcPr>
          <w:p w14:paraId="2AA99FC1"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5</w:t>
            </w:r>
          </w:p>
        </w:tc>
        <w:tc>
          <w:tcPr>
            <w:tcW w:w="1837" w:type="dxa"/>
            <w:shd w:val="clear" w:color="auto" w:fill="FFFFFF"/>
            <w:vAlign w:val="center"/>
          </w:tcPr>
          <w:p w14:paraId="4862889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1.000942</w:t>
            </w:r>
          </w:p>
        </w:tc>
        <w:tc>
          <w:tcPr>
            <w:tcW w:w="2267" w:type="dxa"/>
            <w:gridSpan w:val="2"/>
            <w:shd w:val="clear" w:color="auto" w:fill="FFFFFF"/>
            <w:vAlign w:val="center"/>
          </w:tcPr>
          <w:p w14:paraId="071E6AF7" w14:textId="77777777" w:rsidR="0098224C" w:rsidRPr="00C64E85" w:rsidRDefault="0098224C" w:rsidP="00072850">
            <w:pPr>
              <w:pBdr>
                <w:top w:val="nil"/>
                <w:left w:val="nil"/>
                <w:bottom w:val="nil"/>
                <w:right w:val="nil"/>
                <w:between w:val="nil"/>
              </w:pBdr>
              <w:spacing w:before="60" w:after="60"/>
              <w:ind w:right="39" w:firstLine="7"/>
              <w:jc w:val="both"/>
              <w:rPr>
                <w:rFonts w:ascii="Times New Roman" w:hAnsi="Times New Roman" w:cs="Times New Roman"/>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Trả lại Giấy phép nhận chìm ở biển</w:t>
            </w:r>
          </w:p>
        </w:tc>
        <w:tc>
          <w:tcPr>
            <w:tcW w:w="1559" w:type="dxa"/>
            <w:shd w:val="clear" w:color="auto" w:fill="FFFFFF"/>
            <w:vAlign w:val="center"/>
          </w:tcPr>
          <w:p w14:paraId="34FA2700"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32 ngày làm việc </w:t>
            </w:r>
            <w:r w:rsidRPr="00C64E85">
              <w:rPr>
                <w:rFonts w:ascii="Times New Roman" w:hAnsi="Times New Roman" w:cs="Times New Roman"/>
                <w:color w:val="000000" w:themeColor="text1"/>
                <w:sz w:val="28"/>
                <w:szCs w:val="28"/>
                <w:lang w:val="nl-NL"/>
              </w:rPr>
              <w:t xml:space="preserve">kể từ ngày nhận đủ hồ sơ hợp lệ </w:t>
            </w:r>
            <w:r w:rsidRPr="00C64E85">
              <w:rPr>
                <w:rFonts w:ascii="Times New Roman" w:hAnsi="Times New Roman" w:cs="Times New Roman"/>
                <w:bCs/>
                <w:i/>
                <w:color w:val="000000" w:themeColor="text1"/>
                <w:sz w:val="28"/>
                <w:szCs w:val="28"/>
              </w:rPr>
              <w:t xml:space="preserve">(Trong đó không bao gồm: Thời </w:t>
            </w:r>
            <w:r w:rsidRPr="00C64E85">
              <w:rPr>
                <w:rFonts w:ascii="Times New Roman" w:hAnsi="Times New Roman" w:cs="Times New Roman"/>
                <w:bCs/>
                <w:i/>
                <w:color w:val="000000" w:themeColor="text1"/>
                <w:sz w:val="28"/>
                <w:szCs w:val="28"/>
              </w:rPr>
              <w:lastRenderedPageBreak/>
              <w:t xml:space="preserve">gian lấy ý kiến, kiểm tra thực địa không quá 20 ngày làm việc) </w:t>
            </w:r>
          </w:p>
        </w:tc>
        <w:tc>
          <w:tcPr>
            <w:tcW w:w="2701" w:type="dxa"/>
            <w:gridSpan w:val="3"/>
            <w:vMerge/>
            <w:shd w:val="clear" w:color="auto" w:fill="FFFFFF"/>
            <w:vAlign w:val="center"/>
          </w:tcPr>
          <w:p w14:paraId="7BB6F759" w14:textId="77777777" w:rsidR="0098224C" w:rsidRPr="00C64E85" w:rsidRDefault="0098224C" w:rsidP="00072850">
            <w:pPr>
              <w:spacing w:before="60" w:after="60"/>
              <w:rPr>
                <w:rFonts w:ascii="Times New Roman" w:hAnsi="Times New Roman" w:cs="Times New Roman"/>
                <w:color w:val="000000" w:themeColor="text1"/>
                <w:sz w:val="28"/>
                <w:szCs w:val="28"/>
              </w:rPr>
            </w:pPr>
          </w:p>
        </w:tc>
        <w:tc>
          <w:tcPr>
            <w:tcW w:w="2406" w:type="dxa"/>
            <w:gridSpan w:val="4"/>
            <w:shd w:val="clear" w:color="auto" w:fill="FFFFFF"/>
            <w:vAlign w:val="center"/>
          </w:tcPr>
          <w:p w14:paraId="353C150F" w14:textId="77777777" w:rsidR="0098224C" w:rsidRPr="00C64E85" w:rsidRDefault="0098224C"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7.000.000 đồng</w:t>
            </w:r>
          </w:p>
        </w:tc>
        <w:tc>
          <w:tcPr>
            <w:tcW w:w="3259" w:type="dxa"/>
            <w:gridSpan w:val="2"/>
            <w:vMerge/>
            <w:shd w:val="clear" w:color="auto" w:fill="FFFFFF"/>
          </w:tcPr>
          <w:p w14:paraId="5D00A05D" w14:textId="77777777" w:rsidR="0098224C" w:rsidRPr="00C64E85" w:rsidRDefault="0098224C" w:rsidP="00072850">
            <w:pPr>
              <w:spacing w:before="60" w:after="60"/>
              <w:jc w:val="both"/>
              <w:rPr>
                <w:rFonts w:ascii="Times New Roman" w:hAnsi="Times New Roman" w:cs="Times New Roman"/>
                <w:bCs/>
                <w:color w:val="000000" w:themeColor="text1"/>
                <w:sz w:val="28"/>
                <w:szCs w:val="28"/>
              </w:rPr>
            </w:pPr>
          </w:p>
        </w:tc>
      </w:tr>
      <w:tr w:rsidR="008A1128" w:rsidRPr="00C64E85" w14:paraId="0BD8B764" w14:textId="77777777" w:rsidTr="00F9534E">
        <w:trPr>
          <w:trHeight w:val="72"/>
        </w:trPr>
        <w:tc>
          <w:tcPr>
            <w:tcW w:w="866" w:type="dxa"/>
            <w:shd w:val="clear" w:color="auto" w:fill="FFFFFF"/>
            <w:vAlign w:val="center"/>
          </w:tcPr>
          <w:p w14:paraId="48FA54CE"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244</w:t>
            </w:r>
          </w:p>
        </w:tc>
        <w:tc>
          <w:tcPr>
            <w:tcW w:w="698" w:type="dxa"/>
            <w:shd w:val="clear" w:color="auto" w:fill="FFFFFF"/>
            <w:vAlign w:val="center"/>
          </w:tcPr>
          <w:p w14:paraId="469448F7"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6</w:t>
            </w:r>
          </w:p>
        </w:tc>
        <w:tc>
          <w:tcPr>
            <w:tcW w:w="1837" w:type="dxa"/>
            <w:shd w:val="clear" w:color="auto" w:fill="FFFFFF"/>
            <w:vAlign w:val="center"/>
          </w:tcPr>
          <w:p w14:paraId="41BFF54F"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1.005401</w:t>
            </w:r>
          </w:p>
        </w:tc>
        <w:tc>
          <w:tcPr>
            <w:tcW w:w="2267" w:type="dxa"/>
            <w:gridSpan w:val="2"/>
            <w:shd w:val="clear" w:color="auto" w:fill="FFFFFF"/>
            <w:vAlign w:val="center"/>
          </w:tcPr>
          <w:p w14:paraId="7C32BFC5" w14:textId="77777777" w:rsidR="008A1128" w:rsidRPr="00C64E85" w:rsidRDefault="008A1128"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Giao khu vực biển</w:t>
            </w:r>
          </w:p>
        </w:tc>
        <w:tc>
          <w:tcPr>
            <w:tcW w:w="1559" w:type="dxa"/>
            <w:shd w:val="clear" w:color="auto" w:fill="FFFFFF"/>
            <w:vAlign w:val="center"/>
          </w:tcPr>
          <w:p w14:paraId="41F3F43C"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r w:rsidRPr="00C64E85">
              <w:rPr>
                <w:rStyle w:val="fontstyle01"/>
                <w:rFonts w:ascii="Times New Roman" w:hAnsi="Times New Roman" w:cs="Times New Roman"/>
                <w:color w:val="000000" w:themeColor="text1"/>
              </w:rPr>
              <w:t>58 ngày làm việc kể từ ngày nhận đủ hồ sơ hợp lệ</w:t>
            </w:r>
          </w:p>
          <w:p w14:paraId="46ED6B74"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p>
          <w:p w14:paraId="1D4009D3"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p>
        </w:tc>
        <w:tc>
          <w:tcPr>
            <w:tcW w:w="2701" w:type="dxa"/>
            <w:gridSpan w:val="3"/>
            <w:vMerge/>
            <w:shd w:val="clear" w:color="auto" w:fill="FFFFFF"/>
            <w:vAlign w:val="center"/>
          </w:tcPr>
          <w:p w14:paraId="3CC59E79" w14:textId="77777777" w:rsidR="008A1128" w:rsidRPr="00C64E85" w:rsidRDefault="008A1128" w:rsidP="00072850">
            <w:pPr>
              <w:spacing w:before="60" w:after="60"/>
              <w:jc w:val="both"/>
              <w:rPr>
                <w:rFonts w:ascii="Times New Roman" w:hAnsi="Times New Roman" w:cs="Times New Roman"/>
                <w:color w:val="000000" w:themeColor="text1"/>
                <w:sz w:val="28"/>
                <w:szCs w:val="28"/>
              </w:rPr>
            </w:pPr>
          </w:p>
        </w:tc>
        <w:tc>
          <w:tcPr>
            <w:tcW w:w="2406" w:type="dxa"/>
            <w:gridSpan w:val="4"/>
            <w:shd w:val="clear" w:color="auto" w:fill="FFFFFF"/>
            <w:vAlign w:val="center"/>
          </w:tcPr>
          <w:p w14:paraId="045D51FD" w14:textId="77777777" w:rsidR="008A1128" w:rsidRPr="00C64E85" w:rsidRDefault="008A1128"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vMerge w:val="restart"/>
            <w:shd w:val="clear" w:color="auto" w:fill="FFFFFF"/>
          </w:tcPr>
          <w:p w14:paraId="0B1F1C13" w14:textId="748E33AA"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Luật tài nguyên, môi trường biển và hải đảo ngày 25/6/2015</w:t>
            </w:r>
            <w:r w:rsidRPr="00C64E85">
              <w:rPr>
                <w:rFonts w:ascii="Times New Roman" w:hAnsi="Times New Roman" w:cs="Times New Roman"/>
                <w:color w:val="000000" w:themeColor="text1"/>
                <w:sz w:val="28"/>
                <w:szCs w:val="28"/>
                <w:lang w:val="en-US"/>
              </w:rPr>
              <w:t>.</w:t>
            </w:r>
          </w:p>
          <w:p w14:paraId="1E3C81C7"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Nghị định số 11/2021/NĐ-CP ngày 10/02/2021 của Chính phủ Quy định việc giao khu vực biển nhất định cho tổ chức, cá nhân khai thác, sử dụng tài nguyên biển</w:t>
            </w:r>
            <w:r w:rsidRPr="00C64E85">
              <w:rPr>
                <w:rFonts w:ascii="Times New Roman" w:hAnsi="Times New Roman" w:cs="Times New Roman"/>
                <w:color w:val="000000" w:themeColor="text1"/>
                <w:sz w:val="28"/>
                <w:szCs w:val="28"/>
                <w:lang w:val="en-US"/>
              </w:rPr>
              <w:t>.</w:t>
            </w:r>
          </w:p>
          <w:p w14:paraId="53A569CD" w14:textId="58353EE6" w:rsidR="008A1128" w:rsidRPr="00C64E85" w:rsidRDefault="008A1128" w:rsidP="00072850">
            <w:pPr>
              <w:spacing w:before="60" w:after="60"/>
              <w:jc w:val="both"/>
              <w:rPr>
                <w:rFonts w:ascii="Times New Roman" w:hAnsi="Times New Roman" w:cs="Times New Roman"/>
                <w:color w:val="000000" w:themeColor="text1"/>
                <w:sz w:val="28"/>
                <w:szCs w:val="28"/>
                <w:lang w:val="en-US"/>
              </w:rPr>
            </w:pPr>
          </w:p>
        </w:tc>
      </w:tr>
      <w:tr w:rsidR="008A1128" w:rsidRPr="00C64E85" w14:paraId="6D64580C" w14:textId="77777777" w:rsidTr="00F9534E">
        <w:trPr>
          <w:trHeight w:val="72"/>
        </w:trPr>
        <w:tc>
          <w:tcPr>
            <w:tcW w:w="866" w:type="dxa"/>
            <w:shd w:val="clear" w:color="auto" w:fill="FFFFFF"/>
            <w:vAlign w:val="center"/>
          </w:tcPr>
          <w:p w14:paraId="1400299C"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245</w:t>
            </w:r>
          </w:p>
        </w:tc>
        <w:tc>
          <w:tcPr>
            <w:tcW w:w="698" w:type="dxa"/>
            <w:shd w:val="clear" w:color="auto" w:fill="FFFFFF"/>
            <w:vAlign w:val="center"/>
          </w:tcPr>
          <w:p w14:paraId="6548F493"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7</w:t>
            </w:r>
          </w:p>
        </w:tc>
        <w:tc>
          <w:tcPr>
            <w:tcW w:w="1837" w:type="dxa"/>
            <w:shd w:val="clear" w:color="auto" w:fill="FFFFFF"/>
            <w:vAlign w:val="center"/>
          </w:tcPr>
          <w:p w14:paraId="3ADBA05E"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1.004935</w:t>
            </w:r>
          </w:p>
        </w:tc>
        <w:tc>
          <w:tcPr>
            <w:tcW w:w="2267" w:type="dxa"/>
            <w:gridSpan w:val="2"/>
            <w:shd w:val="clear" w:color="auto" w:fill="FFFFFF"/>
            <w:vAlign w:val="center"/>
          </w:tcPr>
          <w:p w14:paraId="16A3FE62" w14:textId="77777777" w:rsidR="008A1128" w:rsidRPr="00C64E85" w:rsidRDefault="008A1128"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Gia hạn thời hạn giao khu vực biển</w:t>
            </w:r>
          </w:p>
        </w:tc>
        <w:tc>
          <w:tcPr>
            <w:tcW w:w="1559" w:type="dxa"/>
            <w:shd w:val="clear" w:color="auto" w:fill="FFFFFF"/>
            <w:vAlign w:val="center"/>
          </w:tcPr>
          <w:p w14:paraId="2C62ACFA"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r w:rsidRPr="00C64E85">
              <w:rPr>
                <w:rStyle w:val="fontstyle01"/>
                <w:rFonts w:ascii="Times New Roman" w:hAnsi="Times New Roman" w:cs="Times New Roman"/>
                <w:color w:val="000000" w:themeColor="text1"/>
              </w:rPr>
              <w:t>43 ngày làm việc kể từ ngày nhận đủ hồ sơ hợp lệ</w:t>
            </w:r>
          </w:p>
          <w:p w14:paraId="6092AF36"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p>
          <w:p w14:paraId="765893E3"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p>
        </w:tc>
        <w:tc>
          <w:tcPr>
            <w:tcW w:w="2701" w:type="dxa"/>
            <w:gridSpan w:val="3"/>
            <w:vMerge/>
            <w:shd w:val="clear" w:color="auto" w:fill="FFFFFF"/>
            <w:vAlign w:val="center"/>
          </w:tcPr>
          <w:p w14:paraId="3F2E7389" w14:textId="77777777" w:rsidR="008A1128" w:rsidRPr="00C64E85" w:rsidRDefault="008A1128" w:rsidP="00072850">
            <w:pPr>
              <w:spacing w:before="60" w:after="60"/>
              <w:rPr>
                <w:rFonts w:ascii="Times New Roman" w:hAnsi="Times New Roman" w:cs="Times New Roman"/>
                <w:color w:val="000000" w:themeColor="text1"/>
                <w:sz w:val="28"/>
                <w:szCs w:val="28"/>
              </w:rPr>
            </w:pPr>
          </w:p>
        </w:tc>
        <w:tc>
          <w:tcPr>
            <w:tcW w:w="2406" w:type="dxa"/>
            <w:gridSpan w:val="4"/>
            <w:shd w:val="clear" w:color="auto" w:fill="FFFFFF"/>
            <w:vAlign w:val="center"/>
          </w:tcPr>
          <w:p w14:paraId="74132336" w14:textId="77777777" w:rsidR="008A1128" w:rsidRPr="00C64E85" w:rsidRDefault="008A1128"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vMerge/>
            <w:shd w:val="clear" w:color="auto" w:fill="FFFFFF"/>
          </w:tcPr>
          <w:p w14:paraId="7270D33A" w14:textId="7FF2BCA8" w:rsidR="008A1128" w:rsidRPr="00C64E85" w:rsidRDefault="008A1128" w:rsidP="00072850">
            <w:pPr>
              <w:spacing w:before="60" w:after="60"/>
              <w:jc w:val="both"/>
              <w:rPr>
                <w:rFonts w:ascii="Times New Roman" w:hAnsi="Times New Roman" w:cs="Times New Roman"/>
                <w:color w:val="000000" w:themeColor="text1"/>
                <w:sz w:val="28"/>
                <w:szCs w:val="28"/>
              </w:rPr>
            </w:pPr>
          </w:p>
        </w:tc>
      </w:tr>
      <w:tr w:rsidR="008A1128" w:rsidRPr="00C64E85" w14:paraId="4DF37FFE" w14:textId="77777777" w:rsidTr="00F9534E">
        <w:trPr>
          <w:trHeight w:val="72"/>
        </w:trPr>
        <w:tc>
          <w:tcPr>
            <w:tcW w:w="866" w:type="dxa"/>
            <w:shd w:val="clear" w:color="auto" w:fill="FFFFFF"/>
            <w:vAlign w:val="center"/>
          </w:tcPr>
          <w:p w14:paraId="3D92A77D"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246</w:t>
            </w:r>
          </w:p>
        </w:tc>
        <w:tc>
          <w:tcPr>
            <w:tcW w:w="698" w:type="dxa"/>
            <w:shd w:val="clear" w:color="auto" w:fill="FFFFFF"/>
            <w:vAlign w:val="center"/>
          </w:tcPr>
          <w:p w14:paraId="3E304C3D"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8</w:t>
            </w:r>
          </w:p>
        </w:tc>
        <w:tc>
          <w:tcPr>
            <w:tcW w:w="1837" w:type="dxa"/>
            <w:shd w:val="clear" w:color="auto" w:fill="FFFFFF"/>
            <w:vAlign w:val="center"/>
          </w:tcPr>
          <w:p w14:paraId="5DE9943A"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1.005400</w:t>
            </w:r>
          </w:p>
        </w:tc>
        <w:tc>
          <w:tcPr>
            <w:tcW w:w="2267" w:type="dxa"/>
            <w:gridSpan w:val="2"/>
            <w:shd w:val="clear" w:color="auto" w:fill="FFFFFF"/>
            <w:vAlign w:val="center"/>
          </w:tcPr>
          <w:p w14:paraId="64E86DA1" w14:textId="77777777" w:rsidR="008A1128" w:rsidRPr="00C64E85" w:rsidRDefault="008A1128"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Sửa đổi, bổ sung Quyết định giao khu vực biển</w:t>
            </w:r>
          </w:p>
        </w:tc>
        <w:tc>
          <w:tcPr>
            <w:tcW w:w="1559" w:type="dxa"/>
            <w:shd w:val="clear" w:color="auto" w:fill="FFFFFF"/>
            <w:vAlign w:val="center"/>
          </w:tcPr>
          <w:p w14:paraId="43C29D4B"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r w:rsidRPr="00C64E85">
              <w:rPr>
                <w:rStyle w:val="fontstyle01"/>
                <w:rFonts w:ascii="Times New Roman" w:hAnsi="Times New Roman" w:cs="Times New Roman"/>
                <w:color w:val="000000" w:themeColor="text1"/>
              </w:rPr>
              <w:t>43 ngày làm việc kể từ ngày nhận đủ hồ sơ hợp lệ</w:t>
            </w:r>
          </w:p>
          <w:p w14:paraId="1C191DFD"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p>
        </w:tc>
        <w:tc>
          <w:tcPr>
            <w:tcW w:w="2701" w:type="dxa"/>
            <w:gridSpan w:val="3"/>
            <w:vMerge/>
            <w:shd w:val="clear" w:color="auto" w:fill="FFFFFF"/>
            <w:vAlign w:val="center"/>
          </w:tcPr>
          <w:p w14:paraId="0AA0414A" w14:textId="77777777" w:rsidR="008A1128" w:rsidRPr="00C64E85" w:rsidRDefault="008A1128" w:rsidP="00072850">
            <w:pPr>
              <w:spacing w:before="60" w:after="60"/>
              <w:rPr>
                <w:rFonts w:ascii="Times New Roman" w:hAnsi="Times New Roman" w:cs="Times New Roman"/>
                <w:color w:val="000000" w:themeColor="text1"/>
                <w:sz w:val="28"/>
                <w:szCs w:val="28"/>
              </w:rPr>
            </w:pPr>
          </w:p>
        </w:tc>
        <w:tc>
          <w:tcPr>
            <w:tcW w:w="2406" w:type="dxa"/>
            <w:gridSpan w:val="4"/>
            <w:shd w:val="clear" w:color="auto" w:fill="FFFFFF"/>
            <w:vAlign w:val="center"/>
          </w:tcPr>
          <w:p w14:paraId="40F56735" w14:textId="77777777" w:rsidR="008A1128" w:rsidRPr="00C64E85" w:rsidRDefault="008A1128"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vMerge/>
            <w:shd w:val="clear" w:color="auto" w:fill="FFFFFF"/>
          </w:tcPr>
          <w:p w14:paraId="10E8CC54" w14:textId="65AD8A06" w:rsidR="008A1128" w:rsidRPr="00C64E85" w:rsidRDefault="008A1128" w:rsidP="00072850">
            <w:pPr>
              <w:spacing w:before="60" w:after="60"/>
              <w:jc w:val="both"/>
              <w:rPr>
                <w:rFonts w:ascii="Times New Roman" w:hAnsi="Times New Roman" w:cs="Times New Roman"/>
                <w:color w:val="000000" w:themeColor="text1"/>
                <w:sz w:val="28"/>
                <w:szCs w:val="28"/>
              </w:rPr>
            </w:pPr>
          </w:p>
        </w:tc>
      </w:tr>
      <w:tr w:rsidR="008A1128" w:rsidRPr="00C64E85" w14:paraId="203CB3B9" w14:textId="77777777" w:rsidTr="00F9534E">
        <w:trPr>
          <w:trHeight w:val="72"/>
        </w:trPr>
        <w:tc>
          <w:tcPr>
            <w:tcW w:w="866" w:type="dxa"/>
            <w:shd w:val="clear" w:color="auto" w:fill="FFFFFF"/>
            <w:vAlign w:val="center"/>
          </w:tcPr>
          <w:p w14:paraId="11820613"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247</w:t>
            </w:r>
          </w:p>
        </w:tc>
        <w:tc>
          <w:tcPr>
            <w:tcW w:w="698" w:type="dxa"/>
            <w:shd w:val="clear" w:color="auto" w:fill="FFFFFF"/>
            <w:vAlign w:val="center"/>
          </w:tcPr>
          <w:p w14:paraId="442FAF5D"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9</w:t>
            </w:r>
          </w:p>
        </w:tc>
        <w:tc>
          <w:tcPr>
            <w:tcW w:w="1837" w:type="dxa"/>
            <w:shd w:val="clear" w:color="auto" w:fill="FFFFFF"/>
            <w:vAlign w:val="center"/>
          </w:tcPr>
          <w:p w14:paraId="74675FEB"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1.009481</w:t>
            </w:r>
          </w:p>
        </w:tc>
        <w:tc>
          <w:tcPr>
            <w:tcW w:w="2267" w:type="dxa"/>
            <w:gridSpan w:val="2"/>
            <w:shd w:val="clear" w:color="auto" w:fill="FFFFFF"/>
            <w:vAlign w:val="center"/>
          </w:tcPr>
          <w:p w14:paraId="3CD7B21B" w14:textId="77777777" w:rsidR="008A1128" w:rsidRPr="00C64E85" w:rsidRDefault="008A1128"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Công nhận khu vực biển</w:t>
            </w:r>
          </w:p>
        </w:tc>
        <w:tc>
          <w:tcPr>
            <w:tcW w:w="1559" w:type="dxa"/>
            <w:shd w:val="clear" w:color="auto" w:fill="FFFFFF"/>
            <w:vAlign w:val="center"/>
          </w:tcPr>
          <w:p w14:paraId="39D899B0" w14:textId="77777777" w:rsidR="008A1128" w:rsidRPr="00C64E85" w:rsidRDefault="008A1128" w:rsidP="00072850">
            <w:pPr>
              <w:spacing w:before="60" w:after="60"/>
              <w:ind w:left="57" w:right="57"/>
              <w:jc w:val="both"/>
              <w:rPr>
                <w:rFonts w:ascii="Times New Roman" w:hAnsi="Times New Roman" w:cs="Times New Roman"/>
                <w:color w:val="000000" w:themeColor="text1"/>
                <w:sz w:val="28"/>
                <w:szCs w:val="28"/>
              </w:rPr>
            </w:pPr>
            <w:r w:rsidRPr="00C64E85">
              <w:rPr>
                <w:rStyle w:val="fontstyle01"/>
                <w:rFonts w:ascii="Times New Roman" w:hAnsi="Times New Roman" w:cs="Times New Roman"/>
                <w:color w:val="000000" w:themeColor="text1"/>
              </w:rPr>
              <w:t>23 ngày làm việc kể từ ngày nhận đủ hồ sơ hợp lệ</w:t>
            </w:r>
          </w:p>
          <w:p w14:paraId="458CD3A6" w14:textId="77777777" w:rsidR="008A1128" w:rsidRPr="00C64E85" w:rsidRDefault="008A1128" w:rsidP="00072850">
            <w:pPr>
              <w:spacing w:before="60" w:after="60"/>
              <w:ind w:left="57" w:right="57"/>
              <w:jc w:val="center"/>
              <w:rPr>
                <w:rFonts w:ascii="Times New Roman" w:hAnsi="Times New Roman" w:cs="Times New Roman"/>
                <w:color w:val="000000" w:themeColor="text1"/>
                <w:sz w:val="28"/>
                <w:szCs w:val="28"/>
              </w:rPr>
            </w:pPr>
          </w:p>
          <w:p w14:paraId="46A0518F" w14:textId="77777777" w:rsidR="008A1128" w:rsidRPr="00C64E85" w:rsidRDefault="008A1128" w:rsidP="00072850">
            <w:pPr>
              <w:spacing w:before="60" w:after="60"/>
              <w:ind w:left="57" w:right="57"/>
              <w:jc w:val="center"/>
              <w:rPr>
                <w:rFonts w:ascii="Times New Roman" w:hAnsi="Times New Roman" w:cs="Times New Roman"/>
                <w:color w:val="000000" w:themeColor="text1"/>
                <w:sz w:val="28"/>
                <w:szCs w:val="28"/>
              </w:rPr>
            </w:pPr>
          </w:p>
        </w:tc>
        <w:tc>
          <w:tcPr>
            <w:tcW w:w="2701" w:type="dxa"/>
            <w:gridSpan w:val="3"/>
            <w:vMerge/>
            <w:shd w:val="clear" w:color="auto" w:fill="FFFFFF"/>
            <w:vAlign w:val="center"/>
          </w:tcPr>
          <w:p w14:paraId="0F65B504" w14:textId="77777777" w:rsidR="008A1128" w:rsidRPr="00C64E85" w:rsidRDefault="008A1128" w:rsidP="00072850">
            <w:pPr>
              <w:spacing w:before="60" w:after="60"/>
              <w:rPr>
                <w:rFonts w:ascii="Times New Roman" w:hAnsi="Times New Roman" w:cs="Times New Roman"/>
                <w:color w:val="000000" w:themeColor="text1"/>
                <w:sz w:val="28"/>
                <w:szCs w:val="28"/>
              </w:rPr>
            </w:pPr>
          </w:p>
        </w:tc>
        <w:tc>
          <w:tcPr>
            <w:tcW w:w="2406" w:type="dxa"/>
            <w:gridSpan w:val="4"/>
            <w:shd w:val="clear" w:color="auto" w:fill="FFFFFF"/>
            <w:vAlign w:val="center"/>
          </w:tcPr>
          <w:p w14:paraId="4BDE1AAB" w14:textId="77777777" w:rsidR="008A1128" w:rsidRPr="00C64E85" w:rsidRDefault="008A1128"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vMerge/>
            <w:shd w:val="clear" w:color="auto" w:fill="FFFFFF"/>
          </w:tcPr>
          <w:p w14:paraId="1CCA8428" w14:textId="7E9B3BF7" w:rsidR="008A1128" w:rsidRPr="00C64E85" w:rsidRDefault="008A1128" w:rsidP="00072850">
            <w:pPr>
              <w:spacing w:before="60" w:after="60"/>
              <w:jc w:val="both"/>
              <w:rPr>
                <w:rFonts w:ascii="Times New Roman" w:hAnsi="Times New Roman" w:cs="Times New Roman"/>
                <w:color w:val="000000" w:themeColor="text1"/>
                <w:sz w:val="28"/>
                <w:szCs w:val="28"/>
              </w:rPr>
            </w:pPr>
          </w:p>
        </w:tc>
      </w:tr>
      <w:tr w:rsidR="008A1128" w:rsidRPr="00C64E85" w14:paraId="13CBE292" w14:textId="77777777" w:rsidTr="00F9534E">
        <w:trPr>
          <w:trHeight w:val="72"/>
        </w:trPr>
        <w:tc>
          <w:tcPr>
            <w:tcW w:w="866" w:type="dxa"/>
            <w:shd w:val="clear" w:color="auto" w:fill="FFFFFF"/>
            <w:vAlign w:val="center"/>
          </w:tcPr>
          <w:p w14:paraId="53C774BB"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248</w:t>
            </w:r>
          </w:p>
        </w:tc>
        <w:tc>
          <w:tcPr>
            <w:tcW w:w="698" w:type="dxa"/>
            <w:shd w:val="clear" w:color="auto" w:fill="FFFFFF"/>
            <w:vAlign w:val="center"/>
          </w:tcPr>
          <w:p w14:paraId="25D61070"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10</w:t>
            </w:r>
          </w:p>
        </w:tc>
        <w:tc>
          <w:tcPr>
            <w:tcW w:w="1837" w:type="dxa"/>
            <w:shd w:val="clear" w:color="auto" w:fill="FFFFFF"/>
            <w:vAlign w:val="center"/>
          </w:tcPr>
          <w:p w14:paraId="20415EBF" w14:textId="77777777" w:rsidR="008A1128" w:rsidRPr="00C64E85" w:rsidRDefault="008A1128"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1.005399</w:t>
            </w:r>
          </w:p>
        </w:tc>
        <w:tc>
          <w:tcPr>
            <w:tcW w:w="2267" w:type="dxa"/>
            <w:gridSpan w:val="2"/>
            <w:shd w:val="clear" w:color="auto" w:fill="FFFFFF"/>
            <w:vAlign w:val="center"/>
          </w:tcPr>
          <w:p w14:paraId="06DC98DC" w14:textId="77777777" w:rsidR="008A1128" w:rsidRPr="00C64E85" w:rsidRDefault="008A1128" w:rsidP="00072850">
            <w:pPr>
              <w:pBdr>
                <w:top w:val="nil"/>
                <w:left w:val="nil"/>
                <w:bottom w:val="nil"/>
                <w:right w:val="nil"/>
                <w:between w:val="nil"/>
              </w:pBdr>
              <w:spacing w:before="60" w:after="60"/>
              <w:ind w:right="39" w:firstLine="7"/>
              <w:jc w:val="both"/>
              <w:rPr>
                <w:rFonts w:ascii="Times New Roman" w:hAnsi="Times New Roman" w:cs="Times New Roman"/>
                <w:color w:val="000000" w:themeColor="text1"/>
                <w:sz w:val="28"/>
                <w:szCs w:val="28"/>
              </w:rPr>
            </w:pPr>
            <w:r w:rsidRPr="00C64E85">
              <w:rPr>
                <w:rFonts w:ascii="Times New Roman" w:eastAsia="Batang" w:hAnsi="Times New Roman" w:cs="Times New Roman"/>
                <w:bCs/>
                <w:color w:val="000000" w:themeColor="text1"/>
                <w:sz w:val="28"/>
                <w:szCs w:val="28"/>
                <w:bdr w:val="none" w:sz="0" w:space="0" w:color="auto" w:frame="1"/>
                <w:lang w:eastAsia="ko-KR"/>
              </w:rPr>
              <w:t>Trả lại khu vực biển</w:t>
            </w:r>
          </w:p>
        </w:tc>
        <w:tc>
          <w:tcPr>
            <w:tcW w:w="1559" w:type="dxa"/>
            <w:shd w:val="clear" w:color="auto" w:fill="FFFFFF"/>
            <w:vAlign w:val="center"/>
          </w:tcPr>
          <w:p w14:paraId="57E0F0BC" w14:textId="77777777" w:rsidR="008A1128" w:rsidRPr="00C64E85" w:rsidRDefault="008A1128" w:rsidP="00072850">
            <w:pPr>
              <w:spacing w:before="60" w:after="60"/>
              <w:ind w:left="57" w:right="57"/>
              <w:jc w:val="both"/>
              <w:rPr>
                <w:rStyle w:val="fontstyle01"/>
                <w:rFonts w:ascii="Times New Roman" w:hAnsi="Times New Roman" w:cs="Times New Roman"/>
                <w:color w:val="000000" w:themeColor="text1"/>
              </w:rPr>
            </w:pPr>
            <w:r w:rsidRPr="00C64E85">
              <w:rPr>
                <w:rStyle w:val="fontstyle01"/>
                <w:rFonts w:ascii="Times New Roman" w:hAnsi="Times New Roman" w:cs="Times New Roman"/>
                <w:color w:val="000000" w:themeColor="text1"/>
              </w:rPr>
              <w:t>- 28 ngày làm việc đối với trường hợp trả lại toàn bộ khu vực biển.</w:t>
            </w:r>
          </w:p>
          <w:p w14:paraId="3F5B20C3" w14:textId="3C9C748E" w:rsidR="008A1128" w:rsidRPr="00C64E85" w:rsidRDefault="008A1128" w:rsidP="00072850">
            <w:pPr>
              <w:spacing w:before="60" w:after="60"/>
              <w:ind w:left="57" w:right="57"/>
              <w:jc w:val="both"/>
              <w:rPr>
                <w:rFonts w:ascii="Times New Roman" w:hAnsi="Times New Roman" w:cs="Times New Roman"/>
                <w:color w:val="000000" w:themeColor="text1"/>
                <w:sz w:val="28"/>
                <w:szCs w:val="28"/>
                <w:lang w:val="en-US"/>
              </w:rPr>
            </w:pPr>
            <w:r w:rsidRPr="00C64E85">
              <w:rPr>
                <w:rStyle w:val="fontstyle01"/>
                <w:rFonts w:ascii="Times New Roman" w:hAnsi="Times New Roman" w:cs="Times New Roman"/>
                <w:color w:val="000000" w:themeColor="text1"/>
              </w:rPr>
              <w:t>- 33 ngày làm việc đối với trường hợp trả lại một phần khu vực biển.</w:t>
            </w:r>
          </w:p>
        </w:tc>
        <w:tc>
          <w:tcPr>
            <w:tcW w:w="2701" w:type="dxa"/>
            <w:gridSpan w:val="3"/>
            <w:vMerge/>
            <w:shd w:val="clear" w:color="auto" w:fill="FFFFFF"/>
            <w:vAlign w:val="center"/>
          </w:tcPr>
          <w:p w14:paraId="26049E86" w14:textId="77777777" w:rsidR="008A1128" w:rsidRPr="00C64E85" w:rsidRDefault="008A1128" w:rsidP="00072850">
            <w:pPr>
              <w:spacing w:before="60" w:after="60"/>
              <w:rPr>
                <w:rFonts w:ascii="Times New Roman" w:hAnsi="Times New Roman" w:cs="Times New Roman"/>
                <w:color w:val="000000" w:themeColor="text1"/>
                <w:sz w:val="28"/>
                <w:szCs w:val="28"/>
              </w:rPr>
            </w:pPr>
          </w:p>
        </w:tc>
        <w:tc>
          <w:tcPr>
            <w:tcW w:w="2406" w:type="dxa"/>
            <w:gridSpan w:val="4"/>
            <w:shd w:val="clear" w:color="auto" w:fill="FFFFFF"/>
            <w:vAlign w:val="center"/>
          </w:tcPr>
          <w:p w14:paraId="1A4251AD" w14:textId="77777777" w:rsidR="008A1128" w:rsidRPr="00C64E85" w:rsidRDefault="008A1128"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vMerge/>
            <w:shd w:val="clear" w:color="auto" w:fill="FFFFFF"/>
          </w:tcPr>
          <w:p w14:paraId="36166275" w14:textId="59B6C741" w:rsidR="008A1128" w:rsidRPr="00C64E85" w:rsidRDefault="008A1128" w:rsidP="00072850">
            <w:pPr>
              <w:spacing w:before="60" w:after="60"/>
              <w:jc w:val="both"/>
              <w:rPr>
                <w:rFonts w:ascii="Times New Roman" w:hAnsi="Times New Roman" w:cs="Times New Roman"/>
                <w:color w:val="000000" w:themeColor="text1"/>
                <w:sz w:val="28"/>
                <w:szCs w:val="28"/>
              </w:rPr>
            </w:pPr>
          </w:p>
        </w:tc>
      </w:tr>
      <w:tr w:rsidR="00C64E85" w:rsidRPr="00C64E85" w14:paraId="7B416CD7" w14:textId="77777777" w:rsidTr="00F9534E">
        <w:trPr>
          <w:trHeight w:val="72"/>
        </w:trPr>
        <w:tc>
          <w:tcPr>
            <w:tcW w:w="866" w:type="dxa"/>
            <w:shd w:val="clear" w:color="auto" w:fill="FFFFFF"/>
            <w:vAlign w:val="center"/>
          </w:tcPr>
          <w:p w14:paraId="0FBFBA22" w14:textId="77777777" w:rsidR="00B13098" w:rsidRPr="00C64E85" w:rsidRDefault="00B1309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249</w:t>
            </w:r>
          </w:p>
        </w:tc>
        <w:tc>
          <w:tcPr>
            <w:tcW w:w="698" w:type="dxa"/>
            <w:shd w:val="clear" w:color="auto" w:fill="FFFFFF"/>
            <w:vAlign w:val="center"/>
          </w:tcPr>
          <w:p w14:paraId="49545B94" w14:textId="77777777" w:rsidR="00B13098" w:rsidRPr="00C64E85" w:rsidRDefault="00B1309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11</w:t>
            </w:r>
          </w:p>
        </w:tc>
        <w:tc>
          <w:tcPr>
            <w:tcW w:w="1837" w:type="dxa"/>
            <w:shd w:val="clear" w:color="auto" w:fill="FFFFFF"/>
            <w:vAlign w:val="center"/>
          </w:tcPr>
          <w:p w14:paraId="444A2391" w14:textId="77777777" w:rsidR="00B13098" w:rsidRPr="00C64E85" w:rsidRDefault="00B13098"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rPr>
              <w:t>1.005181</w:t>
            </w:r>
          </w:p>
        </w:tc>
        <w:tc>
          <w:tcPr>
            <w:tcW w:w="2267" w:type="dxa"/>
            <w:gridSpan w:val="2"/>
            <w:shd w:val="clear" w:color="auto" w:fill="FFFFFF"/>
            <w:vAlign w:val="center"/>
          </w:tcPr>
          <w:p w14:paraId="6B43539B" w14:textId="77777777" w:rsidR="00B13098" w:rsidRPr="00C64E85" w:rsidRDefault="00B13098"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Khai thác và sử dụng cơ sở dữ liệu tài nguyên, môi trường biển và hải đảo thông qua mạng điện tử</w:t>
            </w:r>
          </w:p>
        </w:tc>
        <w:tc>
          <w:tcPr>
            <w:tcW w:w="1559" w:type="dxa"/>
            <w:shd w:val="clear" w:color="auto" w:fill="FFFFFF"/>
            <w:vAlign w:val="center"/>
          </w:tcPr>
          <w:p w14:paraId="10EB4AA9" w14:textId="2CDE4D05" w:rsidR="00B13098" w:rsidRPr="00C64E85" w:rsidRDefault="00B1309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xml:space="preserve">- Đối với dữ liệu đơn giản: 05 ngày làm việc, kể từ ngày nhận yêu cầu hợp </w:t>
            </w:r>
            <w:r w:rsidRPr="00C64E85">
              <w:rPr>
                <w:rFonts w:ascii="Times New Roman" w:hAnsi="Times New Roman" w:cs="Times New Roman"/>
                <w:color w:val="000000" w:themeColor="text1"/>
                <w:sz w:val="28"/>
                <w:szCs w:val="28"/>
              </w:rPr>
              <w:lastRenderedPageBreak/>
              <w:t>lệ</w:t>
            </w:r>
            <w:r w:rsidRPr="00C64E85">
              <w:rPr>
                <w:rFonts w:ascii="Times New Roman" w:hAnsi="Times New Roman" w:cs="Times New Roman"/>
                <w:color w:val="000000" w:themeColor="text1"/>
                <w:sz w:val="28"/>
                <w:szCs w:val="28"/>
                <w:lang w:val="en-US"/>
              </w:rPr>
              <w:t>;</w:t>
            </w:r>
          </w:p>
          <w:p w14:paraId="2D9BF7B5" w14:textId="77777777" w:rsidR="00B13098" w:rsidRPr="00C64E85" w:rsidRDefault="00B13098"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dữ liệu phức tạp, cần có thời gian để xem xét, tìm kiếm, sao chép, trích xuất, tập hợp trong cơ sở dữ liệu: 20 ngày kể từ ngày nhận yêu cầu hợp lệ;</w:t>
            </w:r>
          </w:p>
          <w:p w14:paraId="537AAB14" w14:textId="53B54B4E" w:rsidR="00B13098" w:rsidRPr="00C64E85" w:rsidRDefault="00B1309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Đối với nội dung yêu cầu quá phức tạp, khối lượng lớn: 35 ngày kể từ ngày nhận yêu cầu hợp lệ</w:t>
            </w:r>
            <w:r w:rsidRPr="00C64E85">
              <w:rPr>
                <w:rFonts w:ascii="Times New Roman" w:hAnsi="Times New Roman" w:cs="Times New Roman"/>
                <w:color w:val="000000" w:themeColor="text1"/>
                <w:sz w:val="28"/>
                <w:szCs w:val="28"/>
                <w:lang w:val="en-US"/>
              </w:rPr>
              <w:t>.</w:t>
            </w:r>
          </w:p>
        </w:tc>
        <w:tc>
          <w:tcPr>
            <w:tcW w:w="2701" w:type="dxa"/>
            <w:gridSpan w:val="3"/>
            <w:vMerge/>
            <w:shd w:val="clear" w:color="auto" w:fill="FFFFFF"/>
            <w:vAlign w:val="center"/>
          </w:tcPr>
          <w:p w14:paraId="2401ED51" w14:textId="77777777" w:rsidR="00B13098" w:rsidRPr="00C64E85" w:rsidRDefault="00B13098" w:rsidP="00072850">
            <w:pPr>
              <w:spacing w:before="60" w:after="60"/>
              <w:rPr>
                <w:rFonts w:ascii="Times New Roman" w:hAnsi="Times New Roman" w:cs="Times New Roman"/>
                <w:color w:val="000000" w:themeColor="text1"/>
                <w:sz w:val="28"/>
                <w:szCs w:val="28"/>
              </w:rPr>
            </w:pPr>
          </w:p>
        </w:tc>
        <w:tc>
          <w:tcPr>
            <w:tcW w:w="2406" w:type="dxa"/>
            <w:gridSpan w:val="4"/>
            <w:vMerge w:val="restart"/>
            <w:shd w:val="clear" w:color="auto" w:fill="FFFFFF"/>
            <w:vAlign w:val="center"/>
          </w:tcPr>
          <w:p w14:paraId="2B15B8D2" w14:textId="6542D0B2" w:rsidR="00B13098" w:rsidRPr="00C64E85" w:rsidRDefault="00B1309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xml:space="preserve">Theo quy định tại Thông tư số 294/2016/TT-BTC ngày 15/11/2016 của </w:t>
            </w:r>
            <w:r w:rsidRPr="00C64E85">
              <w:rPr>
                <w:rFonts w:ascii="Times New Roman" w:hAnsi="Times New Roman" w:cs="Times New Roman"/>
                <w:color w:val="000000" w:themeColor="text1"/>
                <w:sz w:val="28"/>
                <w:szCs w:val="28"/>
                <w:lang w:val="en-US"/>
              </w:rPr>
              <w:t xml:space="preserve">Bộ trưởng </w:t>
            </w:r>
            <w:r w:rsidRPr="00C64E85">
              <w:rPr>
                <w:rFonts w:ascii="Times New Roman" w:hAnsi="Times New Roman" w:cs="Times New Roman"/>
                <w:color w:val="000000" w:themeColor="text1"/>
                <w:sz w:val="28"/>
                <w:szCs w:val="28"/>
              </w:rPr>
              <w:t xml:space="preserve">Bộ Tài chính quy định mức thu, chế độ </w:t>
            </w:r>
            <w:r w:rsidRPr="00C64E85">
              <w:rPr>
                <w:rFonts w:ascii="Times New Roman" w:hAnsi="Times New Roman" w:cs="Times New Roman"/>
                <w:color w:val="000000" w:themeColor="text1"/>
                <w:sz w:val="28"/>
                <w:szCs w:val="28"/>
              </w:rPr>
              <w:lastRenderedPageBreak/>
              <w:t>thu, nộp, miễn, quản lý và sử dụng phí khai thác và sử dụng dữ liệu tài nguyên, môi trường biển và hải đảo</w:t>
            </w:r>
            <w:r w:rsidRPr="00C64E85">
              <w:rPr>
                <w:rFonts w:ascii="Times New Roman" w:hAnsi="Times New Roman" w:cs="Times New Roman"/>
                <w:color w:val="000000" w:themeColor="text1"/>
                <w:sz w:val="28"/>
                <w:szCs w:val="28"/>
                <w:lang w:val="en-US"/>
              </w:rPr>
              <w:t>.</w:t>
            </w:r>
          </w:p>
        </w:tc>
        <w:tc>
          <w:tcPr>
            <w:tcW w:w="3259" w:type="dxa"/>
            <w:gridSpan w:val="2"/>
            <w:shd w:val="clear" w:color="auto" w:fill="FFFFFF"/>
          </w:tcPr>
          <w:p w14:paraId="7B600F00" w14:textId="6F00D139" w:rsidR="00B13098" w:rsidRPr="00C64E85" w:rsidRDefault="00B1309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lastRenderedPageBreak/>
              <w:t>- Luật tài nguyên, môi trường biển và hải đảo</w:t>
            </w:r>
            <w:r w:rsidRPr="00C64E85">
              <w:rPr>
                <w:rFonts w:ascii="Times New Roman" w:hAnsi="Times New Roman" w:cs="Times New Roman"/>
                <w:color w:val="000000" w:themeColor="text1"/>
                <w:sz w:val="28"/>
                <w:szCs w:val="28"/>
                <w:lang w:val="en-US"/>
              </w:rPr>
              <w:t>.</w:t>
            </w:r>
          </w:p>
          <w:p w14:paraId="2F2C747A" w14:textId="77777777" w:rsidR="00B13098" w:rsidRPr="00C64E85" w:rsidRDefault="00B13098"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Thông tư số 20/2016/TT-BTNMT ngày 25/8/2016 của Bộ trưởng Bộ Tài nguyên và Môi trường quy định về xây dựng, khai thác </w:t>
            </w:r>
            <w:r w:rsidRPr="00C64E85">
              <w:rPr>
                <w:rFonts w:ascii="Times New Roman" w:hAnsi="Times New Roman" w:cs="Times New Roman"/>
                <w:color w:val="000000" w:themeColor="text1"/>
                <w:sz w:val="28"/>
                <w:szCs w:val="28"/>
              </w:rPr>
              <w:lastRenderedPageBreak/>
              <w:t>và sử dụng cơ sở dữ liệu tài nguyên, môi trường biển và hải đảo.</w:t>
            </w:r>
          </w:p>
          <w:p w14:paraId="577D415D" w14:textId="77777777" w:rsidR="00B13098" w:rsidRPr="00C64E85" w:rsidRDefault="00B13098" w:rsidP="00072850">
            <w:pPr>
              <w:spacing w:before="60" w:after="60"/>
              <w:ind w:left="57" w:right="57"/>
              <w:jc w:val="both"/>
              <w:rPr>
                <w:rFonts w:ascii="Times New Roman" w:hAnsi="Times New Roman" w:cs="Times New Roman"/>
                <w:color w:val="000000" w:themeColor="text1"/>
                <w:sz w:val="28"/>
                <w:szCs w:val="28"/>
              </w:rPr>
            </w:pPr>
          </w:p>
        </w:tc>
      </w:tr>
      <w:tr w:rsidR="00C64E85" w:rsidRPr="00C64E85" w14:paraId="0751E552" w14:textId="77777777" w:rsidTr="00F9534E">
        <w:trPr>
          <w:trHeight w:val="72"/>
        </w:trPr>
        <w:tc>
          <w:tcPr>
            <w:tcW w:w="866" w:type="dxa"/>
            <w:shd w:val="clear" w:color="auto" w:fill="FFFFFF"/>
            <w:vAlign w:val="center"/>
          </w:tcPr>
          <w:p w14:paraId="17F96F11" w14:textId="77777777" w:rsidR="00B13098" w:rsidRPr="00C64E85" w:rsidRDefault="00B1309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250</w:t>
            </w:r>
          </w:p>
        </w:tc>
        <w:tc>
          <w:tcPr>
            <w:tcW w:w="698" w:type="dxa"/>
            <w:shd w:val="clear" w:color="auto" w:fill="FFFFFF"/>
            <w:vAlign w:val="center"/>
          </w:tcPr>
          <w:p w14:paraId="5726957F" w14:textId="77777777" w:rsidR="00B13098" w:rsidRPr="00C64E85" w:rsidRDefault="00B13098"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12</w:t>
            </w:r>
          </w:p>
        </w:tc>
        <w:tc>
          <w:tcPr>
            <w:tcW w:w="1837" w:type="dxa"/>
            <w:shd w:val="clear" w:color="auto" w:fill="FFFFFF"/>
            <w:vAlign w:val="center"/>
          </w:tcPr>
          <w:p w14:paraId="7E421D6C" w14:textId="77777777" w:rsidR="00B13098"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21" w:history="1">
              <w:r w:rsidR="00B13098" w:rsidRPr="00C64E85">
                <w:rPr>
                  <w:rStyle w:val="link"/>
                  <w:rFonts w:ascii="Times New Roman" w:eastAsia="Calibri" w:hAnsi="Times New Roman" w:cs="Times New Roman"/>
                  <w:color w:val="000000" w:themeColor="text1"/>
                  <w:sz w:val="28"/>
                  <w:szCs w:val="28"/>
                </w:rPr>
                <w:t>1.000705</w:t>
              </w:r>
            </w:hyperlink>
          </w:p>
        </w:tc>
        <w:tc>
          <w:tcPr>
            <w:tcW w:w="2267" w:type="dxa"/>
            <w:gridSpan w:val="2"/>
            <w:shd w:val="clear" w:color="auto" w:fill="FFFFFF"/>
            <w:vAlign w:val="center"/>
          </w:tcPr>
          <w:p w14:paraId="496FB4D7" w14:textId="77777777" w:rsidR="00B13098" w:rsidRPr="00C64E85" w:rsidRDefault="00B13098"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rPr>
              <w:t xml:space="preserve">Khai thác và sử dụng cơ sở dữ liệu tài nguyên, môi trường biển và hải </w:t>
            </w:r>
            <w:r w:rsidRPr="00C64E85">
              <w:rPr>
                <w:rFonts w:ascii="Times New Roman" w:hAnsi="Times New Roman" w:cs="Times New Roman"/>
                <w:bCs/>
                <w:color w:val="000000" w:themeColor="text1"/>
                <w:sz w:val="28"/>
                <w:szCs w:val="28"/>
              </w:rPr>
              <w:lastRenderedPageBreak/>
              <w:t>đảo thông qua phiếu yêu cầu hoặc văn bản yêu cầu</w:t>
            </w:r>
          </w:p>
        </w:tc>
        <w:tc>
          <w:tcPr>
            <w:tcW w:w="1559" w:type="dxa"/>
            <w:shd w:val="clear" w:color="auto" w:fill="FFFFFF"/>
            <w:vAlign w:val="center"/>
          </w:tcPr>
          <w:p w14:paraId="5D7978A4" w14:textId="77777777" w:rsidR="00B13098" w:rsidRPr="00C64E85" w:rsidRDefault="00B13098"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xml:space="preserve">Đối với dữ liệu có thể cung cấp ngay: Tổ </w:t>
            </w:r>
            <w:r w:rsidRPr="00C64E85">
              <w:rPr>
                <w:rFonts w:ascii="Times New Roman" w:hAnsi="Times New Roman" w:cs="Times New Roman"/>
                <w:color w:val="000000" w:themeColor="text1"/>
                <w:sz w:val="28"/>
                <w:szCs w:val="28"/>
              </w:rPr>
              <w:lastRenderedPageBreak/>
              <w:t>chức, cá nhân được trực tiếp đọc, xem, nghe, ghi chép, sao chép, chụp tài liệu hoặc cung cấp ngay bản sao, bản chụp tài liệu;</w:t>
            </w:r>
          </w:p>
          <w:p w14:paraId="181611EF" w14:textId="77777777" w:rsidR="00B13098" w:rsidRPr="00C64E85" w:rsidRDefault="00B13098"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dữ liệu đơn giản: 05 ngày làm việc, kể từ ngày nhận yêu cầu hợp lệ;</w:t>
            </w:r>
          </w:p>
          <w:p w14:paraId="21BAB5F3" w14:textId="77777777" w:rsidR="00B13098" w:rsidRPr="00C64E85" w:rsidRDefault="00B13098"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Đối với dữ liệu phức tạp, cần có thời gian để xem xét, tìm kiếm, sao chép, trích </w:t>
            </w:r>
            <w:r w:rsidRPr="00C64E85">
              <w:rPr>
                <w:rFonts w:ascii="Times New Roman" w:hAnsi="Times New Roman" w:cs="Times New Roman"/>
                <w:color w:val="000000" w:themeColor="text1"/>
                <w:sz w:val="28"/>
                <w:szCs w:val="28"/>
              </w:rPr>
              <w:lastRenderedPageBreak/>
              <w:t>xuất, tập hợp trong cơ sở dữ liệu: 20 ngày kể từ ngày nhận yêu cầu hợp lệ;</w:t>
            </w:r>
          </w:p>
          <w:p w14:paraId="12E2E0A1" w14:textId="4F4D32C0" w:rsidR="00B13098" w:rsidRPr="00C64E85" w:rsidRDefault="00B1309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Đối với nội dung yêu cầu quá phức tạp, khối lượng lớn: 35 ngày kể từ ngày nhận yêu cầu hợp lệ</w:t>
            </w:r>
            <w:r w:rsidRPr="00C64E85">
              <w:rPr>
                <w:rFonts w:ascii="Times New Roman" w:hAnsi="Times New Roman" w:cs="Times New Roman"/>
                <w:color w:val="000000" w:themeColor="text1"/>
                <w:sz w:val="28"/>
                <w:szCs w:val="28"/>
                <w:lang w:val="en-US"/>
              </w:rPr>
              <w:t>.</w:t>
            </w:r>
          </w:p>
        </w:tc>
        <w:tc>
          <w:tcPr>
            <w:tcW w:w="2701" w:type="dxa"/>
            <w:gridSpan w:val="3"/>
            <w:vMerge/>
            <w:shd w:val="clear" w:color="auto" w:fill="FFFFFF"/>
            <w:vAlign w:val="center"/>
          </w:tcPr>
          <w:p w14:paraId="24D0408E" w14:textId="77777777" w:rsidR="00B13098" w:rsidRPr="00C64E85" w:rsidRDefault="00B13098" w:rsidP="00072850">
            <w:pPr>
              <w:spacing w:before="60" w:after="60"/>
              <w:ind w:left="57" w:right="57"/>
              <w:rPr>
                <w:rFonts w:ascii="Times New Roman" w:hAnsi="Times New Roman" w:cs="Times New Roman"/>
                <w:color w:val="000000" w:themeColor="text1"/>
                <w:sz w:val="28"/>
                <w:szCs w:val="28"/>
              </w:rPr>
            </w:pPr>
          </w:p>
        </w:tc>
        <w:tc>
          <w:tcPr>
            <w:tcW w:w="2406" w:type="dxa"/>
            <w:gridSpan w:val="4"/>
            <w:vMerge/>
            <w:shd w:val="clear" w:color="auto" w:fill="FFFFFF"/>
            <w:vAlign w:val="center"/>
          </w:tcPr>
          <w:p w14:paraId="6A293270" w14:textId="77777777" w:rsidR="00B13098" w:rsidRPr="00C64E85" w:rsidRDefault="00B13098" w:rsidP="00072850">
            <w:pPr>
              <w:spacing w:before="60" w:after="60"/>
              <w:ind w:left="57" w:right="57"/>
              <w:jc w:val="both"/>
              <w:rPr>
                <w:rFonts w:ascii="Times New Roman" w:hAnsi="Times New Roman" w:cs="Times New Roman"/>
                <w:color w:val="000000" w:themeColor="text1"/>
                <w:sz w:val="28"/>
                <w:szCs w:val="28"/>
              </w:rPr>
            </w:pPr>
          </w:p>
        </w:tc>
        <w:tc>
          <w:tcPr>
            <w:tcW w:w="3259" w:type="dxa"/>
            <w:gridSpan w:val="2"/>
            <w:shd w:val="clear" w:color="auto" w:fill="FFFFFF"/>
          </w:tcPr>
          <w:p w14:paraId="4980D97D" w14:textId="0336B460" w:rsidR="00B13098" w:rsidRPr="00C64E85" w:rsidRDefault="00B1309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Luật tài nguyên, môi trường biển và hải đảo</w:t>
            </w:r>
            <w:r w:rsidRPr="00C64E85">
              <w:rPr>
                <w:rFonts w:ascii="Times New Roman" w:hAnsi="Times New Roman" w:cs="Times New Roman"/>
                <w:color w:val="000000" w:themeColor="text1"/>
                <w:sz w:val="28"/>
                <w:szCs w:val="28"/>
                <w:lang w:val="en-US"/>
              </w:rPr>
              <w:t>.</w:t>
            </w:r>
          </w:p>
          <w:p w14:paraId="6F247257" w14:textId="2C945D85" w:rsidR="00B13098" w:rsidRPr="00C64E85" w:rsidRDefault="00B13098"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xml:space="preserve">- Thông tư số 20/2016/TT-BTNMT ngày 25/8/2016 </w:t>
            </w:r>
            <w:r w:rsidRPr="00C64E85">
              <w:rPr>
                <w:rFonts w:ascii="Times New Roman" w:hAnsi="Times New Roman" w:cs="Times New Roman"/>
                <w:color w:val="000000" w:themeColor="text1"/>
                <w:sz w:val="28"/>
                <w:szCs w:val="28"/>
              </w:rPr>
              <w:lastRenderedPageBreak/>
              <w:t>của Bộ trưởng Bộ Tài nguyên và Môi trường quy định về xây dựng, khai thác và sử dụng cơ sở dữ liệu tài nguyên, môi trường biển và hải đảo</w:t>
            </w:r>
            <w:r w:rsidRPr="00C64E85">
              <w:rPr>
                <w:rFonts w:ascii="Times New Roman" w:hAnsi="Times New Roman" w:cs="Times New Roman"/>
                <w:color w:val="000000" w:themeColor="text1"/>
                <w:sz w:val="28"/>
                <w:szCs w:val="28"/>
                <w:lang w:val="en-US"/>
              </w:rPr>
              <w:t>.</w:t>
            </w:r>
          </w:p>
          <w:p w14:paraId="64435CF4" w14:textId="77777777" w:rsidR="00B13098" w:rsidRPr="00C64E85" w:rsidRDefault="00B13098" w:rsidP="00072850">
            <w:pPr>
              <w:spacing w:before="60" w:after="60"/>
              <w:ind w:left="57" w:right="57"/>
              <w:jc w:val="both"/>
              <w:rPr>
                <w:rFonts w:ascii="Times New Roman" w:hAnsi="Times New Roman" w:cs="Times New Roman"/>
                <w:color w:val="000000" w:themeColor="text1"/>
                <w:sz w:val="28"/>
                <w:szCs w:val="28"/>
              </w:rPr>
            </w:pPr>
          </w:p>
        </w:tc>
      </w:tr>
      <w:tr w:rsidR="0098224C" w:rsidRPr="00C64E85" w14:paraId="02BD8C3B" w14:textId="77777777" w:rsidTr="00072850">
        <w:trPr>
          <w:trHeight w:val="72"/>
        </w:trPr>
        <w:tc>
          <w:tcPr>
            <w:tcW w:w="1564" w:type="dxa"/>
            <w:gridSpan w:val="2"/>
            <w:shd w:val="clear" w:color="auto" w:fill="FFFFFF"/>
            <w:vAlign w:val="center"/>
          </w:tcPr>
          <w:p w14:paraId="6BD724BF" w14:textId="77777777" w:rsidR="0098224C" w:rsidRPr="00C64E85" w:rsidRDefault="0098224C" w:rsidP="00072850">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b/>
                <w:bCs/>
                <w:color w:val="000000" w:themeColor="text1"/>
                <w:sz w:val="28"/>
                <w:szCs w:val="28"/>
                <w:lang w:val="en-US"/>
              </w:rPr>
              <w:lastRenderedPageBreak/>
              <w:t>XXVII</w:t>
            </w:r>
          </w:p>
        </w:tc>
        <w:tc>
          <w:tcPr>
            <w:tcW w:w="14029" w:type="dxa"/>
            <w:gridSpan w:val="13"/>
            <w:shd w:val="clear" w:color="auto" w:fill="FFFFFF"/>
            <w:vAlign w:val="center"/>
          </w:tcPr>
          <w:p w14:paraId="37A9A8CD"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r w:rsidRPr="00C64E85">
              <w:rPr>
                <w:rFonts w:ascii="Times New Roman" w:hAnsi="Times New Roman" w:cs="Times New Roman"/>
                <w:b/>
                <w:bCs/>
                <w:color w:val="000000" w:themeColor="text1"/>
                <w:sz w:val="28"/>
                <w:szCs w:val="28"/>
              </w:rPr>
              <w:t>LĨNH VỰC HÀNG HẢI (02 TTHC)</w:t>
            </w:r>
          </w:p>
        </w:tc>
      </w:tr>
      <w:tr w:rsidR="0098224C" w:rsidRPr="00C64E85" w14:paraId="2F22F161" w14:textId="77777777" w:rsidTr="00072850">
        <w:trPr>
          <w:trHeight w:val="72"/>
        </w:trPr>
        <w:tc>
          <w:tcPr>
            <w:tcW w:w="866" w:type="dxa"/>
            <w:shd w:val="clear" w:color="auto" w:fill="FFFFFF"/>
            <w:vAlign w:val="center"/>
          </w:tcPr>
          <w:p w14:paraId="3CB9590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251</w:t>
            </w:r>
          </w:p>
        </w:tc>
        <w:tc>
          <w:tcPr>
            <w:tcW w:w="698" w:type="dxa"/>
            <w:shd w:val="clear" w:color="auto" w:fill="FFFFFF"/>
            <w:vAlign w:val="center"/>
          </w:tcPr>
          <w:p w14:paraId="2D9A023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w:t>
            </w:r>
          </w:p>
        </w:tc>
        <w:tc>
          <w:tcPr>
            <w:tcW w:w="1837" w:type="dxa"/>
            <w:shd w:val="clear" w:color="auto" w:fill="FFFFFF"/>
            <w:vAlign w:val="center"/>
          </w:tcPr>
          <w:p w14:paraId="0854F00D" w14:textId="77777777" w:rsidR="0098224C"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22" w:history="1">
              <w:r w:rsidR="0098224C" w:rsidRPr="00C64E85">
                <w:rPr>
                  <w:rStyle w:val="link"/>
                  <w:rFonts w:ascii="Times New Roman" w:eastAsia="Calibri" w:hAnsi="Times New Roman" w:cs="Times New Roman"/>
                  <w:color w:val="000000" w:themeColor="text1"/>
                  <w:sz w:val="28"/>
                  <w:szCs w:val="28"/>
                </w:rPr>
                <w:t>2.002625</w:t>
              </w:r>
            </w:hyperlink>
          </w:p>
        </w:tc>
        <w:tc>
          <w:tcPr>
            <w:tcW w:w="2267" w:type="dxa"/>
            <w:gridSpan w:val="2"/>
            <w:shd w:val="clear" w:color="auto" w:fill="FFFFFF"/>
            <w:vAlign w:val="center"/>
          </w:tcPr>
          <w:p w14:paraId="3D89C8F0"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Công bố khu vực, địa điểm tiếp nhận chất nạo vét trên bờ</w:t>
            </w:r>
          </w:p>
        </w:tc>
        <w:tc>
          <w:tcPr>
            <w:tcW w:w="1984" w:type="dxa"/>
            <w:gridSpan w:val="3"/>
            <w:shd w:val="clear" w:color="auto" w:fill="FFFFFF"/>
            <w:vAlign w:val="center"/>
          </w:tcPr>
          <w:p w14:paraId="69EE6B16" w14:textId="77777777" w:rsidR="0098224C" w:rsidRPr="00C64E85" w:rsidRDefault="0098224C" w:rsidP="00072850">
            <w:pPr>
              <w:spacing w:before="60" w:after="60"/>
              <w:ind w:left="57" w:right="57"/>
              <w:jc w:val="center"/>
              <w:rPr>
                <w:rFonts w:ascii="Times New Roman" w:hAnsi="Times New Roman" w:cs="Times New Roman"/>
                <w:bCs/>
                <w:i/>
                <w:color w:val="000000" w:themeColor="text1"/>
                <w:sz w:val="28"/>
                <w:szCs w:val="28"/>
              </w:rPr>
            </w:pPr>
            <w:r w:rsidRPr="00C64E85">
              <w:rPr>
                <w:rFonts w:ascii="Times New Roman" w:hAnsi="Times New Roman" w:cs="Times New Roman"/>
                <w:color w:val="000000" w:themeColor="text1"/>
                <w:sz w:val="28"/>
                <w:szCs w:val="28"/>
              </w:rPr>
              <w:t>30 ngày</w:t>
            </w:r>
          </w:p>
          <w:p w14:paraId="7A8F2B44"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p>
        </w:tc>
        <w:tc>
          <w:tcPr>
            <w:tcW w:w="3259" w:type="dxa"/>
            <w:gridSpan w:val="3"/>
            <w:vMerge w:val="restart"/>
            <w:shd w:val="clear" w:color="auto" w:fill="FFFFFF"/>
            <w:vAlign w:val="center"/>
          </w:tcPr>
          <w:p w14:paraId="514E3D67"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nl-NL"/>
              </w:rPr>
            </w:pPr>
            <w:r w:rsidRPr="00C64E85">
              <w:rPr>
                <w:rFonts w:ascii="Times New Roman" w:hAnsi="Times New Roman" w:cs="Times New Roman"/>
                <w:color w:val="000000" w:themeColor="text1"/>
                <w:sz w:val="28"/>
                <w:szCs w:val="28"/>
                <w:lang w:val="nl-NL"/>
              </w:rPr>
              <w:t>Nộp hồ sơ và nhận kết quả tại Trung tâm Phục vụ - Kiểm soát thủ tục hành chính tỉnh Quảng Ngãi, số 54 đường Hùng Vương, thành phố Quảng Ngãi, tỉnh Quảng Ngãi thông qua cách thức sau:</w:t>
            </w:r>
          </w:p>
          <w:p w14:paraId="419677A7" w14:textId="6DC85B8B"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nl-NL"/>
              </w:rPr>
            </w:pPr>
            <w:r w:rsidRPr="00C64E85">
              <w:rPr>
                <w:rFonts w:ascii="Times New Roman" w:hAnsi="Times New Roman" w:cs="Times New Roman"/>
                <w:color w:val="000000" w:themeColor="text1"/>
                <w:sz w:val="28"/>
                <w:szCs w:val="28"/>
                <w:lang w:val="nl-NL"/>
              </w:rPr>
              <w:t>- Trực tiế</w:t>
            </w:r>
            <w:r w:rsidR="009D0583" w:rsidRPr="00C64E85">
              <w:rPr>
                <w:rFonts w:ascii="Times New Roman" w:hAnsi="Times New Roman" w:cs="Times New Roman"/>
                <w:color w:val="000000" w:themeColor="text1"/>
                <w:sz w:val="28"/>
                <w:szCs w:val="28"/>
                <w:lang w:val="nl-NL"/>
              </w:rPr>
              <w:t>p.</w:t>
            </w:r>
          </w:p>
          <w:p w14:paraId="44791656" w14:textId="79177738"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nl-NL"/>
              </w:rPr>
            </w:pPr>
            <w:r w:rsidRPr="00C64E85">
              <w:rPr>
                <w:rFonts w:ascii="Times New Roman" w:hAnsi="Times New Roman" w:cs="Times New Roman"/>
                <w:color w:val="000000" w:themeColor="text1"/>
                <w:sz w:val="28"/>
                <w:szCs w:val="28"/>
                <w:lang w:val="nl-NL"/>
              </w:rPr>
              <w:lastRenderedPageBreak/>
              <w:t>- Qua dịch vụ</w:t>
            </w:r>
            <w:r w:rsidR="009D0583" w:rsidRPr="00C64E85">
              <w:rPr>
                <w:rFonts w:ascii="Times New Roman" w:hAnsi="Times New Roman" w:cs="Times New Roman"/>
                <w:color w:val="000000" w:themeColor="text1"/>
                <w:sz w:val="28"/>
                <w:szCs w:val="28"/>
                <w:lang w:val="nl-NL"/>
              </w:rPr>
              <w:t xml:space="preserve"> bưu chính.</w:t>
            </w:r>
          </w:p>
          <w:p w14:paraId="593D957D" w14:textId="1445A8D7"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nl-NL"/>
              </w:rPr>
            </w:pPr>
            <w:r w:rsidRPr="00C64E85">
              <w:rPr>
                <w:rFonts w:ascii="Times New Roman" w:hAnsi="Times New Roman" w:cs="Times New Roman"/>
                <w:color w:val="000000" w:themeColor="text1"/>
                <w:sz w:val="28"/>
                <w:szCs w:val="28"/>
              </w:rPr>
              <w:t xml:space="preserve">-  Trực tuyến tại địa </w:t>
            </w:r>
            <w:r w:rsidRPr="00C64E85">
              <w:rPr>
                <w:rFonts w:ascii="Times New Roman" w:hAnsi="Times New Roman" w:cs="Times New Roman"/>
                <w:color w:val="000000" w:themeColor="text1"/>
                <w:spacing w:val="-2"/>
                <w:sz w:val="28"/>
                <w:szCs w:val="28"/>
              </w:rPr>
              <w:t>chỉ:</w:t>
            </w:r>
            <w:r w:rsidRPr="00C64E85">
              <w:rPr>
                <w:rFonts w:ascii="Times New Roman" w:hAnsi="Times New Roman" w:cs="Times New Roman"/>
                <w:color w:val="000000" w:themeColor="text1"/>
                <w:spacing w:val="-67"/>
                <w:sz w:val="28"/>
                <w:szCs w:val="28"/>
              </w:rPr>
              <w:t xml:space="preserve"> </w:t>
            </w:r>
            <w:r w:rsidRPr="00C64E85">
              <w:rPr>
                <w:rFonts w:ascii="Times New Roman" w:hAnsi="Times New Roman" w:cs="Times New Roman"/>
                <w:color w:val="000000" w:themeColor="text1"/>
                <w:sz w:val="28"/>
                <w:szCs w:val="28"/>
              </w:rPr>
              <w:t>dichvucong.quangngai.gov.vn.</w:t>
            </w:r>
          </w:p>
        </w:tc>
        <w:tc>
          <w:tcPr>
            <w:tcW w:w="1423" w:type="dxa"/>
            <w:gridSpan w:val="2"/>
            <w:shd w:val="clear" w:color="auto" w:fill="FFFFFF"/>
            <w:vAlign w:val="center"/>
          </w:tcPr>
          <w:p w14:paraId="2A9CB726" w14:textId="77777777" w:rsidR="0098224C" w:rsidRPr="00C64E85" w:rsidRDefault="0098224C" w:rsidP="00072850">
            <w:pPr>
              <w:spacing w:before="60" w:after="60"/>
              <w:ind w:left="57"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Không</w:t>
            </w:r>
          </w:p>
        </w:tc>
        <w:tc>
          <w:tcPr>
            <w:tcW w:w="3259" w:type="dxa"/>
            <w:gridSpan w:val="2"/>
            <w:shd w:val="clear" w:color="auto" w:fill="FFFFFF"/>
          </w:tcPr>
          <w:p w14:paraId="592B055E" w14:textId="184A22CE"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Bộ luật Hàng hải Việt Nam ngày 25</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11</w:t>
            </w:r>
            <w:r w:rsidR="009D0583" w:rsidRPr="00C64E85">
              <w:rPr>
                <w:rFonts w:ascii="Times New Roman" w:hAnsi="Times New Roman" w:cs="Times New Roman"/>
                <w:bCs/>
                <w:color w:val="000000" w:themeColor="text1"/>
                <w:sz w:val="28"/>
                <w:szCs w:val="28"/>
                <w:lang w:val="en-US"/>
              </w:rPr>
              <w:t>/</w:t>
            </w:r>
            <w:r w:rsidR="009D0583" w:rsidRPr="00C64E85">
              <w:rPr>
                <w:rFonts w:ascii="Times New Roman" w:hAnsi="Times New Roman" w:cs="Times New Roman"/>
                <w:bCs/>
                <w:color w:val="000000" w:themeColor="text1"/>
                <w:sz w:val="28"/>
                <w:szCs w:val="28"/>
              </w:rPr>
              <w:t>2015</w:t>
            </w:r>
            <w:r w:rsidR="009D0583" w:rsidRPr="00C64E85">
              <w:rPr>
                <w:rFonts w:ascii="Times New Roman" w:hAnsi="Times New Roman" w:cs="Times New Roman"/>
                <w:bCs/>
                <w:color w:val="000000" w:themeColor="text1"/>
                <w:sz w:val="28"/>
                <w:szCs w:val="28"/>
                <w:lang w:val="en-US"/>
              </w:rPr>
              <w:t>.</w:t>
            </w:r>
          </w:p>
          <w:p w14:paraId="6279DBCF" w14:textId="4E9BCB93"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Luật Giao thông đường thủy nội đị</w:t>
            </w:r>
            <w:r w:rsidR="009D0583" w:rsidRPr="00C64E85">
              <w:rPr>
                <w:rFonts w:ascii="Times New Roman" w:hAnsi="Times New Roman" w:cs="Times New Roman"/>
                <w:bCs/>
                <w:color w:val="000000" w:themeColor="text1"/>
                <w:sz w:val="28"/>
                <w:szCs w:val="28"/>
              </w:rPr>
              <w:t>a ngày 15</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6</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2004; Luật sửa đổi, bổ sung một số điều của Luật Giao thông đường thủy nội địa ngày 17</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6</w:t>
            </w:r>
            <w:r w:rsidR="009D0583" w:rsidRPr="00C64E85">
              <w:rPr>
                <w:rFonts w:ascii="Times New Roman" w:hAnsi="Times New Roman" w:cs="Times New Roman"/>
                <w:bCs/>
                <w:color w:val="000000" w:themeColor="text1"/>
                <w:sz w:val="28"/>
                <w:szCs w:val="28"/>
                <w:lang w:val="en-US"/>
              </w:rPr>
              <w:t>/</w:t>
            </w:r>
            <w:r w:rsidR="009D0583" w:rsidRPr="00C64E85">
              <w:rPr>
                <w:rFonts w:ascii="Times New Roman" w:hAnsi="Times New Roman" w:cs="Times New Roman"/>
                <w:bCs/>
                <w:color w:val="000000" w:themeColor="text1"/>
                <w:sz w:val="28"/>
                <w:szCs w:val="28"/>
              </w:rPr>
              <w:t>2014</w:t>
            </w:r>
            <w:r w:rsidR="009D0583" w:rsidRPr="00C64E85">
              <w:rPr>
                <w:rFonts w:ascii="Times New Roman" w:hAnsi="Times New Roman" w:cs="Times New Roman"/>
                <w:bCs/>
                <w:color w:val="000000" w:themeColor="text1"/>
                <w:sz w:val="28"/>
                <w:szCs w:val="28"/>
                <w:lang w:val="en-US"/>
              </w:rPr>
              <w:t>.</w:t>
            </w:r>
          </w:p>
          <w:p w14:paraId="77F28D48" w14:textId="49DDA004"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xml:space="preserve">- Nghị định số 57/2024/NĐ-CP ngày </w:t>
            </w:r>
            <w:r w:rsidRPr="00C64E85">
              <w:rPr>
                <w:rFonts w:ascii="Times New Roman" w:hAnsi="Times New Roman" w:cs="Times New Roman"/>
                <w:bCs/>
                <w:color w:val="000000" w:themeColor="text1"/>
                <w:sz w:val="28"/>
                <w:szCs w:val="28"/>
              </w:rPr>
              <w:lastRenderedPageBreak/>
              <w:t>20/5/2024 của Chính phủ quy định về quản lý hoạt động nạo vét trong vùng nước cảng biển và vùng nước đường thủy nội địa</w:t>
            </w:r>
            <w:r w:rsidR="009D0583" w:rsidRPr="00C64E85">
              <w:rPr>
                <w:rFonts w:ascii="Times New Roman" w:hAnsi="Times New Roman" w:cs="Times New Roman"/>
                <w:bCs/>
                <w:color w:val="000000" w:themeColor="text1"/>
                <w:sz w:val="28"/>
                <w:szCs w:val="28"/>
                <w:lang w:val="en-US"/>
              </w:rPr>
              <w:t>.</w:t>
            </w:r>
          </w:p>
        </w:tc>
      </w:tr>
      <w:tr w:rsidR="0098224C" w:rsidRPr="00C64E85" w14:paraId="428BAEC2" w14:textId="77777777" w:rsidTr="00072850">
        <w:trPr>
          <w:trHeight w:val="2724"/>
        </w:trPr>
        <w:tc>
          <w:tcPr>
            <w:tcW w:w="866" w:type="dxa"/>
            <w:vMerge w:val="restart"/>
            <w:shd w:val="clear" w:color="auto" w:fill="FFFFFF"/>
            <w:vAlign w:val="center"/>
          </w:tcPr>
          <w:p w14:paraId="6A92D134"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252</w:t>
            </w:r>
          </w:p>
        </w:tc>
        <w:tc>
          <w:tcPr>
            <w:tcW w:w="698" w:type="dxa"/>
            <w:vMerge w:val="restart"/>
            <w:shd w:val="clear" w:color="auto" w:fill="FFFFFF"/>
            <w:vAlign w:val="center"/>
          </w:tcPr>
          <w:p w14:paraId="1D70B63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w:t>
            </w:r>
          </w:p>
        </w:tc>
        <w:tc>
          <w:tcPr>
            <w:tcW w:w="1837" w:type="dxa"/>
            <w:vMerge w:val="restart"/>
            <w:shd w:val="clear" w:color="auto" w:fill="FFFFFF"/>
            <w:vAlign w:val="center"/>
          </w:tcPr>
          <w:p w14:paraId="080B65A1" w14:textId="77777777" w:rsidR="0098224C" w:rsidRPr="00C64E85" w:rsidRDefault="0098224C" w:rsidP="00F9534E">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shd w:val="clear" w:color="auto" w:fill="FFFFFF"/>
              </w:rPr>
              <w:t>2.001802</w:t>
            </w:r>
          </w:p>
        </w:tc>
        <w:tc>
          <w:tcPr>
            <w:tcW w:w="2267" w:type="dxa"/>
            <w:gridSpan w:val="2"/>
            <w:vMerge w:val="restart"/>
            <w:shd w:val="clear" w:color="auto" w:fill="FFFFFF"/>
            <w:vAlign w:val="center"/>
          </w:tcPr>
          <w:p w14:paraId="38467874"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Chấp thuận khu vực, địa điểm tiếp nhận chất nạo vét trên bờ, nhận chìm ở biển</w:t>
            </w:r>
          </w:p>
        </w:tc>
        <w:tc>
          <w:tcPr>
            <w:tcW w:w="1984" w:type="dxa"/>
            <w:gridSpan w:val="3"/>
            <w:shd w:val="clear" w:color="auto" w:fill="FFFFFF"/>
            <w:vAlign w:val="center"/>
          </w:tcPr>
          <w:p w14:paraId="0287BF01"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Đối với việc chấp thuận khu vực, địa điểm tiếp nhận chất nạo vét trên bờ, nhận chìm ở biển phù hợp: 30 ngày.</w:t>
            </w:r>
          </w:p>
        </w:tc>
        <w:tc>
          <w:tcPr>
            <w:tcW w:w="3259" w:type="dxa"/>
            <w:gridSpan w:val="3"/>
            <w:vMerge/>
            <w:shd w:val="clear" w:color="auto" w:fill="FFFFFF"/>
            <w:vAlign w:val="center"/>
          </w:tcPr>
          <w:p w14:paraId="2CB73A11"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p>
        </w:tc>
        <w:tc>
          <w:tcPr>
            <w:tcW w:w="1423" w:type="dxa"/>
            <w:gridSpan w:val="2"/>
            <w:vMerge w:val="restart"/>
            <w:shd w:val="clear" w:color="auto" w:fill="FFFFFF"/>
            <w:vAlign w:val="center"/>
          </w:tcPr>
          <w:p w14:paraId="0C3B7A91" w14:textId="77777777" w:rsidR="0098224C" w:rsidRPr="00C64E85" w:rsidRDefault="0098224C" w:rsidP="00072850">
            <w:pPr>
              <w:spacing w:before="60" w:after="60"/>
              <w:ind w:left="57"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vMerge w:val="restart"/>
            <w:shd w:val="clear" w:color="auto" w:fill="FFFFFF"/>
          </w:tcPr>
          <w:p w14:paraId="60D9D5BB" w14:textId="03F2734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Bộ luật Hàng hải Việt Nam ngày 25</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11</w:t>
            </w:r>
            <w:r w:rsidR="009D0583" w:rsidRPr="00C64E85">
              <w:rPr>
                <w:rFonts w:ascii="Times New Roman" w:hAnsi="Times New Roman" w:cs="Times New Roman"/>
                <w:bCs/>
                <w:color w:val="000000" w:themeColor="text1"/>
                <w:sz w:val="28"/>
                <w:szCs w:val="28"/>
                <w:lang w:val="en-US"/>
              </w:rPr>
              <w:t>/</w:t>
            </w:r>
            <w:r w:rsidR="009D0583" w:rsidRPr="00C64E85">
              <w:rPr>
                <w:rFonts w:ascii="Times New Roman" w:hAnsi="Times New Roman" w:cs="Times New Roman"/>
                <w:bCs/>
                <w:color w:val="000000" w:themeColor="text1"/>
                <w:sz w:val="28"/>
                <w:szCs w:val="28"/>
              </w:rPr>
              <w:t>2015</w:t>
            </w:r>
            <w:r w:rsidR="009D0583" w:rsidRPr="00C64E85">
              <w:rPr>
                <w:rFonts w:ascii="Times New Roman" w:hAnsi="Times New Roman" w:cs="Times New Roman"/>
                <w:bCs/>
                <w:color w:val="000000" w:themeColor="text1"/>
                <w:sz w:val="28"/>
                <w:szCs w:val="28"/>
                <w:lang w:val="en-US"/>
              </w:rPr>
              <w:t>.</w:t>
            </w:r>
          </w:p>
          <w:p w14:paraId="1FE94499" w14:textId="2E9B3ED5"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Luật Giao thông đường thủy nội đị</w:t>
            </w:r>
            <w:r w:rsidR="009D0583" w:rsidRPr="00C64E85">
              <w:rPr>
                <w:rFonts w:ascii="Times New Roman" w:hAnsi="Times New Roman" w:cs="Times New Roman"/>
                <w:bCs/>
                <w:color w:val="000000" w:themeColor="text1"/>
                <w:sz w:val="28"/>
                <w:szCs w:val="28"/>
              </w:rPr>
              <w:t>a ngày 15</w:t>
            </w:r>
            <w:r w:rsidR="009D0583" w:rsidRPr="00C64E85">
              <w:rPr>
                <w:rFonts w:ascii="Times New Roman" w:hAnsi="Times New Roman" w:cs="Times New Roman"/>
                <w:bCs/>
                <w:color w:val="000000" w:themeColor="text1"/>
                <w:sz w:val="28"/>
                <w:szCs w:val="28"/>
                <w:lang w:val="en-US"/>
              </w:rPr>
              <w:t>/</w:t>
            </w:r>
            <w:r w:rsidR="009D0583" w:rsidRPr="00C64E85">
              <w:rPr>
                <w:rFonts w:ascii="Times New Roman" w:hAnsi="Times New Roman" w:cs="Times New Roman"/>
                <w:bCs/>
                <w:color w:val="000000" w:themeColor="text1"/>
                <w:sz w:val="28"/>
                <w:szCs w:val="28"/>
              </w:rPr>
              <w:t>6</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2004; Luật sửa đổi, bổ sung một số điều của Luật Giao thông đường thủy nội địa ngày 17</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6</w:t>
            </w:r>
            <w:r w:rsidR="009D0583" w:rsidRPr="00C64E85">
              <w:rPr>
                <w:rFonts w:ascii="Times New Roman" w:hAnsi="Times New Roman" w:cs="Times New Roman"/>
                <w:bCs/>
                <w:color w:val="000000" w:themeColor="text1"/>
                <w:sz w:val="28"/>
                <w:szCs w:val="28"/>
                <w:lang w:val="en-US"/>
              </w:rPr>
              <w:t>/</w:t>
            </w:r>
            <w:r w:rsidR="009D0583" w:rsidRPr="00C64E85">
              <w:rPr>
                <w:rFonts w:ascii="Times New Roman" w:hAnsi="Times New Roman" w:cs="Times New Roman"/>
                <w:bCs/>
                <w:color w:val="000000" w:themeColor="text1"/>
                <w:sz w:val="28"/>
                <w:szCs w:val="28"/>
              </w:rPr>
              <w:t>2014</w:t>
            </w:r>
            <w:r w:rsidR="009D0583" w:rsidRPr="00C64E85">
              <w:rPr>
                <w:rFonts w:ascii="Times New Roman" w:hAnsi="Times New Roman" w:cs="Times New Roman"/>
                <w:bCs/>
                <w:color w:val="000000" w:themeColor="text1"/>
                <w:sz w:val="28"/>
                <w:szCs w:val="28"/>
                <w:lang w:val="en-US"/>
              </w:rPr>
              <w:t>.</w:t>
            </w:r>
          </w:p>
          <w:p w14:paraId="52F95701" w14:textId="14C64095"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Nghị định số 57/2024/NĐ-CP ngày 20/5/2024 của Chính phủ quy định về quản lý hoạt động nạo vét trong vùng nước cảng biển và vùng nước đường thủy nội địa</w:t>
            </w:r>
            <w:r w:rsidR="009D0583" w:rsidRPr="00C64E85">
              <w:rPr>
                <w:rFonts w:ascii="Times New Roman" w:hAnsi="Times New Roman" w:cs="Times New Roman"/>
                <w:bCs/>
                <w:color w:val="000000" w:themeColor="text1"/>
                <w:sz w:val="28"/>
                <w:szCs w:val="28"/>
                <w:lang w:val="en-US"/>
              </w:rPr>
              <w:t>.</w:t>
            </w:r>
          </w:p>
        </w:tc>
      </w:tr>
      <w:tr w:rsidR="0098224C" w:rsidRPr="00C64E85" w14:paraId="47EB5C51" w14:textId="77777777" w:rsidTr="00072850">
        <w:trPr>
          <w:trHeight w:val="3146"/>
        </w:trPr>
        <w:tc>
          <w:tcPr>
            <w:tcW w:w="866" w:type="dxa"/>
            <w:vMerge/>
            <w:shd w:val="clear" w:color="auto" w:fill="FFFFFF"/>
            <w:vAlign w:val="center"/>
          </w:tcPr>
          <w:p w14:paraId="03BC29D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p>
        </w:tc>
        <w:tc>
          <w:tcPr>
            <w:tcW w:w="698" w:type="dxa"/>
            <w:vMerge/>
            <w:shd w:val="clear" w:color="auto" w:fill="FFFFFF"/>
            <w:vAlign w:val="center"/>
          </w:tcPr>
          <w:p w14:paraId="649CC22A"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p>
        </w:tc>
        <w:tc>
          <w:tcPr>
            <w:tcW w:w="1837" w:type="dxa"/>
            <w:vMerge/>
            <w:shd w:val="clear" w:color="auto" w:fill="FFFFFF"/>
            <w:vAlign w:val="center"/>
          </w:tcPr>
          <w:p w14:paraId="6CD1A88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p>
        </w:tc>
        <w:tc>
          <w:tcPr>
            <w:tcW w:w="2267" w:type="dxa"/>
            <w:gridSpan w:val="2"/>
            <w:vMerge/>
            <w:shd w:val="clear" w:color="auto" w:fill="FFFFFF"/>
            <w:vAlign w:val="center"/>
          </w:tcPr>
          <w:p w14:paraId="423B8376"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p>
        </w:tc>
        <w:tc>
          <w:tcPr>
            <w:tcW w:w="1984" w:type="dxa"/>
            <w:gridSpan w:val="3"/>
            <w:shd w:val="clear" w:color="auto" w:fill="FFFFFF"/>
            <w:vAlign w:val="center"/>
          </w:tcPr>
          <w:p w14:paraId="002F0ABB"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Đối với việc chấp thuận khu vực, địa điểm tiếp nhận chất nạo vét trên bờ, nhận chìm ở biển cho dự án, công trình khẩn  cấp: 30 ngày.</w:t>
            </w:r>
          </w:p>
        </w:tc>
        <w:tc>
          <w:tcPr>
            <w:tcW w:w="3259" w:type="dxa"/>
            <w:gridSpan w:val="3"/>
            <w:vMerge/>
            <w:shd w:val="clear" w:color="auto" w:fill="FFFFFF"/>
            <w:vAlign w:val="center"/>
          </w:tcPr>
          <w:p w14:paraId="27BB58A4"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tc>
        <w:tc>
          <w:tcPr>
            <w:tcW w:w="1423" w:type="dxa"/>
            <w:gridSpan w:val="2"/>
            <w:vMerge/>
            <w:shd w:val="clear" w:color="auto" w:fill="FFFFFF"/>
            <w:vAlign w:val="center"/>
          </w:tcPr>
          <w:p w14:paraId="5944419A"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tc>
        <w:tc>
          <w:tcPr>
            <w:tcW w:w="3259" w:type="dxa"/>
            <w:gridSpan w:val="2"/>
            <w:vMerge/>
            <w:shd w:val="clear" w:color="auto" w:fill="FFFFFF"/>
          </w:tcPr>
          <w:p w14:paraId="2A9597C0"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p>
        </w:tc>
      </w:tr>
      <w:tr w:rsidR="0098224C" w:rsidRPr="00C64E85" w14:paraId="1F9306A2" w14:textId="77777777" w:rsidTr="00072850">
        <w:trPr>
          <w:trHeight w:val="72"/>
        </w:trPr>
        <w:tc>
          <w:tcPr>
            <w:tcW w:w="1564" w:type="dxa"/>
            <w:gridSpan w:val="2"/>
            <w:shd w:val="clear" w:color="auto" w:fill="FFFFFF"/>
            <w:vAlign w:val="center"/>
          </w:tcPr>
          <w:p w14:paraId="2B4178C7" w14:textId="77777777" w:rsidR="0098224C" w:rsidRPr="00C64E85" w:rsidRDefault="0098224C" w:rsidP="00072850">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b/>
                <w:bCs/>
                <w:color w:val="000000" w:themeColor="text1"/>
                <w:sz w:val="28"/>
                <w:szCs w:val="28"/>
                <w:lang w:val="en-US"/>
              </w:rPr>
              <w:t>XXVIII</w:t>
            </w:r>
          </w:p>
        </w:tc>
        <w:tc>
          <w:tcPr>
            <w:tcW w:w="14029" w:type="dxa"/>
            <w:gridSpan w:val="13"/>
            <w:shd w:val="clear" w:color="auto" w:fill="FFFFFF"/>
            <w:vAlign w:val="center"/>
          </w:tcPr>
          <w:p w14:paraId="09C32C9C" w14:textId="77777777" w:rsidR="0098224C" w:rsidRPr="00C64E85" w:rsidRDefault="0098224C" w:rsidP="00072850">
            <w:pPr>
              <w:spacing w:before="60" w:after="60"/>
              <w:jc w:val="both"/>
              <w:rPr>
                <w:rFonts w:ascii="Times New Roman" w:hAnsi="Times New Roman" w:cs="Times New Roman"/>
                <w:b/>
                <w:color w:val="000000" w:themeColor="text1"/>
                <w:sz w:val="28"/>
                <w:szCs w:val="28"/>
              </w:rPr>
            </w:pPr>
            <w:r w:rsidRPr="00C64E85">
              <w:rPr>
                <w:rFonts w:ascii="Times New Roman" w:hAnsi="Times New Roman" w:cs="Times New Roman"/>
                <w:b/>
                <w:bCs/>
                <w:color w:val="000000" w:themeColor="text1"/>
                <w:sz w:val="28"/>
                <w:szCs w:val="28"/>
              </w:rPr>
              <w:t>LĨNH VỰC ỨNG PHÓ SỰ CỐ TRÀN DẦU (02 TTHC)</w:t>
            </w:r>
          </w:p>
        </w:tc>
      </w:tr>
      <w:tr w:rsidR="0098224C" w:rsidRPr="00C64E85" w14:paraId="779DC18E" w14:textId="77777777" w:rsidTr="00072850">
        <w:trPr>
          <w:trHeight w:val="72"/>
        </w:trPr>
        <w:tc>
          <w:tcPr>
            <w:tcW w:w="866" w:type="dxa"/>
            <w:shd w:val="clear" w:color="auto" w:fill="FFFFFF"/>
            <w:vAlign w:val="center"/>
          </w:tcPr>
          <w:p w14:paraId="667243E6"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253</w:t>
            </w:r>
          </w:p>
        </w:tc>
        <w:tc>
          <w:tcPr>
            <w:tcW w:w="698" w:type="dxa"/>
            <w:shd w:val="clear" w:color="auto" w:fill="FFFFFF"/>
            <w:vAlign w:val="center"/>
          </w:tcPr>
          <w:p w14:paraId="48A3C098"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w:t>
            </w:r>
          </w:p>
        </w:tc>
        <w:tc>
          <w:tcPr>
            <w:tcW w:w="1837" w:type="dxa"/>
            <w:shd w:val="clear" w:color="auto" w:fill="FFFFFF"/>
            <w:vAlign w:val="center"/>
          </w:tcPr>
          <w:p w14:paraId="4D207297" w14:textId="77777777" w:rsidR="0098224C"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23" w:history="1">
              <w:r w:rsidR="0098224C" w:rsidRPr="00C64E85">
                <w:rPr>
                  <w:rStyle w:val="link"/>
                  <w:rFonts w:ascii="Times New Roman" w:eastAsia="Calibri" w:hAnsi="Times New Roman" w:cs="Times New Roman"/>
                  <w:color w:val="000000" w:themeColor="text1"/>
                  <w:sz w:val="28"/>
                  <w:szCs w:val="28"/>
                  <w:shd w:val="clear" w:color="auto" w:fill="FFFFFF"/>
                </w:rPr>
                <w:t>2.002673</w:t>
              </w:r>
            </w:hyperlink>
          </w:p>
        </w:tc>
        <w:tc>
          <w:tcPr>
            <w:tcW w:w="2267" w:type="dxa"/>
            <w:gridSpan w:val="2"/>
            <w:shd w:val="clear" w:color="auto" w:fill="FFFFFF"/>
            <w:vAlign w:val="center"/>
          </w:tcPr>
          <w:p w14:paraId="70D8EFDB"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color w:val="000000" w:themeColor="text1"/>
                <w:sz w:val="28"/>
                <w:szCs w:val="28"/>
              </w:rPr>
            </w:pPr>
            <w:r w:rsidRPr="00C64E85">
              <w:rPr>
                <w:rFonts w:ascii="Times New Roman" w:hAnsi="Times New Roman" w:cs="Times New Roman"/>
                <w:iCs/>
                <w:color w:val="000000" w:themeColor="text1"/>
                <w:sz w:val="28"/>
                <w:szCs w:val="28"/>
              </w:rPr>
              <w:t xml:space="preserve">Thủ tục thẩm định và phê duyệt kế hoạch ứng phó sự cố tràn dầu của </w:t>
            </w:r>
            <w:r w:rsidRPr="00C64E85">
              <w:rPr>
                <w:rFonts w:ascii="Times New Roman" w:hAnsi="Times New Roman" w:cs="Times New Roman"/>
                <w:iCs/>
                <w:color w:val="000000" w:themeColor="text1"/>
                <w:sz w:val="28"/>
                <w:szCs w:val="28"/>
              </w:rPr>
              <w:lastRenderedPageBreak/>
              <w:t>các cảng, cơ sở, dự án tại địa phương</w:t>
            </w:r>
          </w:p>
        </w:tc>
        <w:tc>
          <w:tcPr>
            <w:tcW w:w="1842" w:type="dxa"/>
            <w:gridSpan w:val="2"/>
            <w:shd w:val="clear" w:color="auto" w:fill="FFFFFF"/>
            <w:vAlign w:val="center"/>
          </w:tcPr>
          <w:p w14:paraId="4D769F11" w14:textId="77777777" w:rsidR="0098224C" w:rsidRPr="00C64E85" w:rsidRDefault="0098224C" w:rsidP="00072850">
            <w:pPr>
              <w:spacing w:before="60" w:after="60"/>
              <w:ind w:left="57" w:right="57"/>
              <w:jc w:val="center"/>
              <w:rPr>
                <w:rFonts w:ascii="Times New Roman" w:hAnsi="Times New Roman" w:cs="Times New Roman"/>
                <w:bCs/>
                <w:i/>
                <w:color w:val="000000" w:themeColor="text1"/>
                <w:sz w:val="28"/>
                <w:szCs w:val="28"/>
              </w:rPr>
            </w:pPr>
            <w:r w:rsidRPr="00C64E85">
              <w:rPr>
                <w:rFonts w:ascii="Times New Roman" w:hAnsi="Times New Roman" w:cs="Times New Roman"/>
                <w:color w:val="000000" w:themeColor="text1"/>
                <w:sz w:val="28"/>
                <w:szCs w:val="28"/>
              </w:rPr>
              <w:lastRenderedPageBreak/>
              <w:t>20 ngày làm việc</w:t>
            </w:r>
          </w:p>
          <w:p w14:paraId="5AC1286A" w14:textId="77777777" w:rsidR="0098224C" w:rsidRPr="00C64E85" w:rsidRDefault="0098224C" w:rsidP="00072850">
            <w:pPr>
              <w:spacing w:before="60" w:after="60"/>
              <w:ind w:left="57" w:right="57"/>
              <w:jc w:val="center"/>
              <w:rPr>
                <w:rFonts w:ascii="Times New Roman" w:hAnsi="Times New Roman" w:cs="Times New Roman"/>
                <w:color w:val="000000" w:themeColor="text1"/>
                <w:sz w:val="28"/>
                <w:szCs w:val="28"/>
              </w:rPr>
            </w:pPr>
          </w:p>
        </w:tc>
        <w:tc>
          <w:tcPr>
            <w:tcW w:w="3543" w:type="dxa"/>
            <w:gridSpan w:val="5"/>
            <w:vMerge w:val="restart"/>
            <w:shd w:val="clear" w:color="auto" w:fill="FFFFFF"/>
            <w:vAlign w:val="center"/>
          </w:tcPr>
          <w:p w14:paraId="3F385129"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nl-NL"/>
              </w:rPr>
            </w:pPr>
            <w:r w:rsidRPr="00C64E85">
              <w:rPr>
                <w:rFonts w:ascii="Times New Roman" w:hAnsi="Times New Roman" w:cs="Times New Roman"/>
                <w:color w:val="000000" w:themeColor="text1"/>
                <w:sz w:val="28"/>
                <w:szCs w:val="28"/>
                <w:lang w:val="nl-NL"/>
              </w:rPr>
              <w:t xml:space="preserve">Nộp hồ sơ  và nhận kết quả tại Trung tâm Phục vụ - Kiểm soát thủ tục hành chính tỉnh Quảng Ngãi, số 54 đường </w:t>
            </w:r>
            <w:r w:rsidRPr="00C64E85">
              <w:rPr>
                <w:rFonts w:ascii="Times New Roman" w:hAnsi="Times New Roman" w:cs="Times New Roman"/>
                <w:color w:val="000000" w:themeColor="text1"/>
                <w:sz w:val="28"/>
                <w:szCs w:val="28"/>
                <w:lang w:val="nl-NL"/>
              </w:rPr>
              <w:lastRenderedPageBreak/>
              <w:t>Hùng Vương, thành phố Quảng Ngãi, tỉnh Quảng Ngãi thông qua cách thức sau:</w:t>
            </w:r>
          </w:p>
          <w:p w14:paraId="6E8E65E3" w14:textId="73A3F6E6" w:rsidR="0098224C" w:rsidRPr="00C64E85" w:rsidRDefault="0098224C" w:rsidP="00072850">
            <w:pPr>
              <w:spacing w:before="60" w:after="60"/>
              <w:ind w:left="57" w:right="57"/>
              <w:rPr>
                <w:rFonts w:ascii="Times New Roman" w:hAnsi="Times New Roman" w:cs="Times New Roman"/>
                <w:color w:val="000000" w:themeColor="text1"/>
                <w:sz w:val="28"/>
                <w:szCs w:val="28"/>
                <w:lang w:val="nl-NL"/>
              </w:rPr>
            </w:pPr>
            <w:r w:rsidRPr="00C64E85">
              <w:rPr>
                <w:rFonts w:ascii="Times New Roman" w:hAnsi="Times New Roman" w:cs="Times New Roman"/>
                <w:color w:val="000000" w:themeColor="text1"/>
                <w:sz w:val="28"/>
                <w:szCs w:val="28"/>
                <w:lang w:val="nl-NL"/>
              </w:rPr>
              <w:t>- Trực tiế</w:t>
            </w:r>
            <w:r w:rsidR="009D0583" w:rsidRPr="00C64E85">
              <w:rPr>
                <w:rFonts w:ascii="Times New Roman" w:hAnsi="Times New Roman" w:cs="Times New Roman"/>
                <w:color w:val="000000" w:themeColor="text1"/>
                <w:sz w:val="28"/>
                <w:szCs w:val="28"/>
                <w:lang w:val="nl-NL"/>
              </w:rPr>
              <w:t>p.</w:t>
            </w:r>
          </w:p>
          <w:p w14:paraId="67E7A70E" w14:textId="3EE62ABA" w:rsidR="0098224C" w:rsidRPr="00C64E85" w:rsidRDefault="0098224C" w:rsidP="00072850">
            <w:pPr>
              <w:spacing w:before="60" w:after="60"/>
              <w:ind w:left="57" w:right="57"/>
              <w:rPr>
                <w:rFonts w:ascii="Times New Roman" w:hAnsi="Times New Roman" w:cs="Times New Roman"/>
                <w:color w:val="000000" w:themeColor="text1"/>
                <w:sz w:val="28"/>
                <w:szCs w:val="28"/>
                <w:lang w:val="nl-NL"/>
              </w:rPr>
            </w:pPr>
            <w:r w:rsidRPr="00C64E85">
              <w:rPr>
                <w:rFonts w:ascii="Times New Roman" w:hAnsi="Times New Roman" w:cs="Times New Roman"/>
                <w:color w:val="000000" w:themeColor="text1"/>
                <w:sz w:val="28"/>
                <w:szCs w:val="28"/>
                <w:lang w:val="nl-NL"/>
              </w:rPr>
              <w:t>- Qua dịch vụ</w:t>
            </w:r>
            <w:r w:rsidR="009D0583" w:rsidRPr="00C64E85">
              <w:rPr>
                <w:rFonts w:ascii="Times New Roman" w:hAnsi="Times New Roman" w:cs="Times New Roman"/>
                <w:color w:val="000000" w:themeColor="text1"/>
                <w:sz w:val="28"/>
                <w:szCs w:val="28"/>
                <w:lang w:val="nl-NL"/>
              </w:rPr>
              <w:t xml:space="preserve"> bưu chính.</w:t>
            </w:r>
          </w:p>
          <w:p w14:paraId="3D00AC03" w14:textId="5D2A0835" w:rsidR="0098224C" w:rsidRPr="00C64E85" w:rsidRDefault="0098224C" w:rsidP="00072850">
            <w:pPr>
              <w:spacing w:before="60" w:after="60"/>
              <w:ind w:left="57" w:right="57"/>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nl-NL"/>
              </w:rPr>
              <w:t xml:space="preserve">-  </w:t>
            </w:r>
            <w:r w:rsidRPr="00C64E85">
              <w:rPr>
                <w:rFonts w:ascii="Times New Roman" w:hAnsi="Times New Roman" w:cs="Times New Roman"/>
                <w:color w:val="000000" w:themeColor="text1"/>
                <w:sz w:val="28"/>
                <w:szCs w:val="28"/>
              </w:rPr>
              <w:t>Trực</w:t>
            </w:r>
            <w:r w:rsidRPr="00C64E85">
              <w:rPr>
                <w:rFonts w:ascii="Times New Roman" w:hAnsi="Times New Roman" w:cs="Times New Roman"/>
                <w:color w:val="000000" w:themeColor="text1"/>
                <w:sz w:val="28"/>
                <w:szCs w:val="28"/>
                <w:lang w:val="nl-NL"/>
              </w:rPr>
              <w:t xml:space="preserve"> </w:t>
            </w:r>
            <w:r w:rsidRPr="00C64E85">
              <w:rPr>
                <w:rFonts w:ascii="Times New Roman" w:hAnsi="Times New Roman" w:cs="Times New Roman"/>
                <w:color w:val="000000" w:themeColor="text1"/>
                <w:sz w:val="28"/>
                <w:szCs w:val="28"/>
              </w:rPr>
              <w:t>tuyến</w:t>
            </w:r>
            <w:r w:rsidRPr="00C64E85">
              <w:rPr>
                <w:rFonts w:ascii="Times New Roman" w:hAnsi="Times New Roman" w:cs="Times New Roman"/>
                <w:color w:val="000000" w:themeColor="text1"/>
                <w:sz w:val="28"/>
                <w:szCs w:val="28"/>
                <w:lang w:val="nl-NL"/>
              </w:rPr>
              <w:t xml:space="preserve"> </w:t>
            </w:r>
            <w:r w:rsidRPr="00C64E85">
              <w:rPr>
                <w:rFonts w:ascii="Times New Roman" w:hAnsi="Times New Roman" w:cs="Times New Roman"/>
                <w:color w:val="000000" w:themeColor="text1"/>
                <w:sz w:val="28"/>
                <w:szCs w:val="28"/>
              </w:rPr>
              <w:t>tại</w:t>
            </w:r>
            <w:r w:rsidRPr="00C64E85">
              <w:rPr>
                <w:rFonts w:ascii="Times New Roman" w:hAnsi="Times New Roman" w:cs="Times New Roman"/>
                <w:color w:val="000000" w:themeColor="text1"/>
                <w:sz w:val="28"/>
                <w:szCs w:val="28"/>
                <w:lang w:val="nl-NL"/>
              </w:rPr>
              <w:t xml:space="preserve"> </w:t>
            </w:r>
            <w:r w:rsidRPr="00C64E85">
              <w:rPr>
                <w:rFonts w:ascii="Times New Roman" w:hAnsi="Times New Roman" w:cs="Times New Roman"/>
                <w:color w:val="000000" w:themeColor="text1"/>
                <w:sz w:val="28"/>
                <w:szCs w:val="28"/>
              </w:rPr>
              <w:t>địa</w:t>
            </w:r>
            <w:r w:rsidRPr="00C64E85">
              <w:rPr>
                <w:rFonts w:ascii="Times New Roman" w:hAnsi="Times New Roman" w:cs="Times New Roman"/>
                <w:color w:val="000000" w:themeColor="text1"/>
                <w:sz w:val="28"/>
                <w:szCs w:val="28"/>
                <w:lang w:val="nl-NL"/>
              </w:rPr>
              <w:t xml:space="preserve"> </w:t>
            </w:r>
            <w:r w:rsidRPr="00C64E85">
              <w:rPr>
                <w:rFonts w:ascii="Times New Roman" w:hAnsi="Times New Roman" w:cs="Times New Roman"/>
                <w:color w:val="000000" w:themeColor="text1"/>
                <w:spacing w:val="-2"/>
                <w:sz w:val="28"/>
                <w:szCs w:val="28"/>
              </w:rPr>
              <w:t>chỉ:</w:t>
            </w:r>
            <w:r w:rsidRPr="00C64E85">
              <w:rPr>
                <w:rFonts w:ascii="Times New Roman" w:hAnsi="Times New Roman" w:cs="Times New Roman"/>
                <w:color w:val="000000" w:themeColor="text1"/>
                <w:spacing w:val="-67"/>
                <w:sz w:val="28"/>
                <w:szCs w:val="28"/>
              </w:rPr>
              <w:t xml:space="preserve"> </w:t>
            </w:r>
            <w:r w:rsidR="009D0583" w:rsidRPr="00C64E85">
              <w:rPr>
                <w:rFonts w:ascii="Times New Roman" w:hAnsi="Times New Roman" w:cs="Times New Roman"/>
                <w:color w:val="000000" w:themeColor="text1"/>
                <w:sz w:val="28"/>
                <w:szCs w:val="28"/>
              </w:rPr>
              <w:t>dichvucong.quangngai.gov.vn</w:t>
            </w:r>
          </w:p>
        </w:tc>
        <w:tc>
          <w:tcPr>
            <w:tcW w:w="1281" w:type="dxa"/>
            <w:shd w:val="clear" w:color="auto" w:fill="FFFFFF"/>
            <w:vAlign w:val="center"/>
          </w:tcPr>
          <w:p w14:paraId="5DD3C674" w14:textId="77777777" w:rsidR="0098224C" w:rsidRPr="00C64E85" w:rsidRDefault="0098224C" w:rsidP="00072850">
            <w:pPr>
              <w:spacing w:before="60" w:after="60"/>
              <w:ind w:left="57"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Không</w:t>
            </w:r>
          </w:p>
        </w:tc>
        <w:tc>
          <w:tcPr>
            <w:tcW w:w="3259" w:type="dxa"/>
            <w:gridSpan w:val="2"/>
            <w:vMerge w:val="restart"/>
            <w:shd w:val="clear" w:color="auto" w:fill="FFFFFF"/>
            <w:vAlign w:val="center"/>
          </w:tcPr>
          <w:p w14:paraId="20714867"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w:t>
            </w:r>
            <w:r w:rsidRPr="00C64E85">
              <w:rPr>
                <w:rFonts w:ascii="Times New Roman" w:hAnsi="Times New Roman" w:cs="Times New Roman"/>
                <w:color w:val="000000" w:themeColor="text1"/>
                <w:sz w:val="28"/>
                <w:szCs w:val="28"/>
                <w:lang w:val="nl-NL"/>
              </w:rPr>
              <w:t xml:space="preserve">Quyết định số 12/2021/QĐ-TTg ngày 24/3/2021 của Thủ tướng Chính phủ ban hành Quy </w:t>
            </w:r>
            <w:r w:rsidRPr="00C64E85">
              <w:rPr>
                <w:rFonts w:ascii="Times New Roman" w:hAnsi="Times New Roman" w:cs="Times New Roman"/>
                <w:color w:val="000000" w:themeColor="text1"/>
                <w:sz w:val="28"/>
                <w:szCs w:val="28"/>
                <w:lang w:val="nl-NL"/>
              </w:rPr>
              <w:lastRenderedPageBreak/>
              <w:t>chế hoạt động ứng phó sự cố tràn dầu</w:t>
            </w:r>
            <w:r w:rsidRPr="00C64E85">
              <w:rPr>
                <w:rFonts w:ascii="Times New Roman" w:hAnsi="Times New Roman" w:cs="Times New Roman"/>
                <w:color w:val="000000" w:themeColor="text1"/>
                <w:sz w:val="28"/>
                <w:szCs w:val="28"/>
              </w:rPr>
              <w:t>.</w:t>
            </w:r>
          </w:p>
          <w:p w14:paraId="34F35F5A" w14:textId="77777777" w:rsidR="0098224C" w:rsidRPr="00C64E85" w:rsidRDefault="0098224C" w:rsidP="00072850">
            <w:pPr>
              <w:spacing w:before="60" w:after="60"/>
              <w:ind w:left="57" w:right="57"/>
              <w:rPr>
                <w:rFonts w:ascii="Times New Roman" w:eastAsia="Calibri" w:hAnsi="Times New Roman" w:cs="Times New Roman"/>
                <w:color w:val="000000" w:themeColor="text1"/>
                <w:sz w:val="28"/>
                <w:szCs w:val="28"/>
              </w:rPr>
            </w:pPr>
          </w:p>
        </w:tc>
      </w:tr>
      <w:tr w:rsidR="0098224C" w:rsidRPr="00C64E85" w14:paraId="202BBA24" w14:textId="77777777" w:rsidTr="00072850">
        <w:trPr>
          <w:trHeight w:val="72"/>
        </w:trPr>
        <w:tc>
          <w:tcPr>
            <w:tcW w:w="866" w:type="dxa"/>
            <w:shd w:val="clear" w:color="auto" w:fill="FFFFFF"/>
            <w:vAlign w:val="center"/>
          </w:tcPr>
          <w:p w14:paraId="7A1757D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254</w:t>
            </w:r>
          </w:p>
        </w:tc>
        <w:tc>
          <w:tcPr>
            <w:tcW w:w="698" w:type="dxa"/>
            <w:shd w:val="clear" w:color="auto" w:fill="FFFFFF"/>
            <w:vAlign w:val="center"/>
          </w:tcPr>
          <w:p w14:paraId="6C91216D"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2</w:t>
            </w:r>
          </w:p>
        </w:tc>
        <w:tc>
          <w:tcPr>
            <w:tcW w:w="1837" w:type="dxa"/>
            <w:shd w:val="clear" w:color="auto" w:fill="FFFFFF"/>
            <w:vAlign w:val="center"/>
          </w:tcPr>
          <w:p w14:paraId="16BC4278" w14:textId="77777777" w:rsidR="0098224C" w:rsidRPr="00C64E85" w:rsidRDefault="009917E9" w:rsidP="00072850">
            <w:pPr>
              <w:spacing w:before="60" w:after="60"/>
              <w:ind w:right="57"/>
              <w:jc w:val="center"/>
              <w:rPr>
                <w:rFonts w:ascii="Times New Roman" w:hAnsi="Times New Roman" w:cs="Times New Roman"/>
                <w:bCs/>
                <w:color w:val="000000" w:themeColor="text1"/>
                <w:sz w:val="28"/>
                <w:szCs w:val="28"/>
              </w:rPr>
            </w:pPr>
            <w:hyperlink r:id="rId224" w:history="1">
              <w:r w:rsidR="0098224C" w:rsidRPr="00C64E85">
                <w:rPr>
                  <w:rStyle w:val="link"/>
                  <w:rFonts w:ascii="Times New Roman" w:eastAsia="Calibri" w:hAnsi="Times New Roman" w:cs="Times New Roman"/>
                  <w:color w:val="000000" w:themeColor="text1"/>
                  <w:sz w:val="28"/>
                  <w:szCs w:val="28"/>
                </w:rPr>
                <w:t>2.002674</w:t>
              </w:r>
            </w:hyperlink>
          </w:p>
        </w:tc>
        <w:tc>
          <w:tcPr>
            <w:tcW w:w="2267" w:type="dxa"/>
            <w:gridSpan w:val="2"/>
            <w:shd w:val="clear" w:color="auto" w:fill="FFFFFF"/>
            <w:vAlign w:val="center"/>
          </w:tcPr>
          <w:p w14:paraId="4F4EB069" w14:textId="77777777" w:rsidR="0098224C" w:rsidRPr="00C64E85" w:rsidRDefault="0098224C" w:rsidP="00072850">
            <w:pPr>
              <w:pBdr>
                <w:top w:val="nil"/>
                <w:left w:val="nil"/>
                <w:bottom w:val="nil"/>
                <w:right w:val="nil"/>
                <w:between w:val="nil"/>
              </w:pBdr>
              <w:spacing w:before="60" w:after="60"/>
              <w:ind w:right="39" w:firstLine="7"/>
              <w:jc w:val="both"/>
              <w:rPr>
                <w:rFonts w:ascii="Times New Roman" w:hAnsi="Times New Roman" w:cs="Times New Roman"/>
                <w:color w:val="000000" w:themeColor="text1"/>
                <w:sz w:val="28"/>
                <w:szCs w:val="28"/>
              </w:rPr>
            </w:pPr>
            <w:r w:rsidRPr="00C64E85">
              <w:rPr>
                <w:rFonts w:ascii="Times New Roman" w:hAnsi="Times New Roman" w:cs="Times New Roman"/>
                <w:iCs/>
                <w:color w:val="000000" w:themeColor="text1"/>
                <w:sz w:val="28"/>
                <w:szCs w:val="28"/>
              </w:rPr>
              <w:t>Thủ tục thẩm định và phê duyệt kế hoạch ứng phó sự cố tràn dầu của các cảng tại địa phương, các Tổng kho xăng dầu, kho xăng dầu có tổng khối lượng dự trữ dưới 50.000 m</w:t>
            </w:r>
            <w:r w:rsidRPr="00C64E85">
              <w:rPr>
                <w:rFonts w:ascii="Times New Roman" w:hAnsi="Times New Roman" w:cs="Times New Roman"/>
                <w:iCs/>
                <w:color w:val="000000" w:themeColor="text1"/>
                <w:sz w:val="28"/>
                <w:szCs w:val="28"/>
                <w:vertAlign w:val="superscript"/>
              </w:rPr>
              <w:t>3</w:t>
            </w:r>
            <w:r w:rsidRPr="00C64E85">
              <w:rPr>
                <w:rFonts w:ascii="Times New Roman" w:hAnsi="Times New Roman" w:cs="Times New Roman"/>
                <w:iCs/>
                <w:color w:val="000000" w:themeColor="text1"/>
                <w:sz w:val="28"/>
                <w:szCs w:val="28"/>
              </w:rPr>
              <w:t>, các cảng xăng dầu có khả năng tiếp nhận tàu có trọng tải dưới 50.000 DWT</w:t>
            </w:r>
          </w:p>
        </w:tc>
        <w:tc>
          <w:tcPr>
            <w:tcW w:w="1842" w:type="dxa"/>
            <w:gridSpan w:val="2"/>
            <w:shd w:val="clear" w:color="auto" w:fill="FFFFFF"/>
            <w:vAlign w:val="center"/>
          </w:tcPr>
          <w:p w14:paraId="18D29C8A" w14:textId="77777777" w:rsidR="0098224C" w:rsidRPr="00C64E85" w:rsidRDefault="0098224C" w:rsidP="00072850">
            <w:pPr>
              <w:spacing w:before="60" w:after="60"/>
              <w:jc w:val="center"/>
              <w:rPr>
                <w:rFonts w:ascii="Times New Roman" w:hAnsi="Times New Roman" w:cs="Times New Roman"/>
                <w:bCs/>
                <w:i/>
                <w:color w:val="000000" w:themeColor="text1"/>
                <w:sz w:val="28"/>
                <w:szCs w:val="28"/>
              </w:rPr>
            </w:pPr>
            <w:r w:rsidRPr="00C64E85">
              <w:rPr>
                <w:rFonts w:ascii="Times New Roman" w:hAnsi="Times New Roman" w:cs="Times New Roman"/>
                <w:color w:val="000000" w:themeColor="text1"/>
                <w:sz w:val="28"/>
                <w:szCs w:val="28"/>
              </w:rPr>
              <w:t>20 ngày làm việc</w:t>
            </w:r>
          </w:p>
          <w:p w14:paraId="62CC1F4A" w14:textId="77777777" w:rsidR="0098224C" w:rsidRPr="00C64E85" w:rsidRDefault="0098224C" w:rsidP="00072850">
            <w:pPr>
              <w:spacing w:before="60" w:after="60"/>
              <w:jc w:val="center"/>
              <w:rPr>
                <w:rFonts w:ascii="Times New Roman" w:hAnsi="Times New Roman" w:cs="Times New Roman"/>
                <w:color w:val="000000" w:themeColor="text1"/>
                <w:sz w:val="28"/>
                <w:szCs w:val="28"/>
              </w:rPr>
            </w:pPr>
          </w:p>
        </w:tc>
        <w:tc>
          <w:tcPr>
            <w:tcW w:w="3543" w:type="dxa"/>
            <w:gridSpan w:val="5"/>
            <w:vMerge/>
            <w:shd w:val="clear" w:color="auto" w:fill="FFFFFF"/>
            <w:vAlign w:val="center"/>
          </w:tcPr>
          <w:p w14:paraId="4BD94CD3" w14:textId="77777777" w:rsidR="0098224C" w:rsidRPr="00C64E85" w:rsidRDefault="0098224C" w:rsidP="00072850">
            <w:pPr>
              <w:spacing w:before="60" w:after="60"/>
              <w:rPr>
                <w:rFonts w:ascii="Times New Roman" w:hAnsi="Times New Roman" w:cs="Times New Roman"/>
                <w:color w:val="000000" w:themeColor="text1"/>
                <w:sz w:val="28"/>
                <w:szCs w:val="28"/>
              </w:rPr>
            </w:pPr>
          </w:p>
        </w:tc>
        <w:tc>
          <w:tcPr>
            <w:tcW w:w="1281" w:type="dxa"/>
            <w:shd w:val="clear" w:color="auto" w:fill="FFFFFF"/>
            <w:vAlign w:val="center"/>
          </w:tcPr>
          <w:p w14:paraId="6A65068D" w14:textId="77777777" w:rsidR="0098224C" w:rsidRPr="00C64E85" w:rsidRDefault="0098224C" w:rsidP="00072850">
            <w:pPr>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w:t>
            </w:r>
          </w:p>
        </w:tc>
        <w:tc>
          <w:tcPr>
            <w:tcW w:w="3259" w:type="dxa"/>
            <w:gridSpan w:val="2"/>
            <w:vMerge/>
            <w:shd w:val="clear" w:color="auto" w:fill="FFFFFF"/>
          </w:tcPr>
          <w:p w14:paraId="40B94F80" w14:textId="77777777" w:rsidR="0098224C" w:rsidRPr="00C64E85" w:rsidRDefault="0098224C" w:rsidP="00072850">
            <w:pPr>
              <w:spacing w:before="60" w:after="60"/>
              <w:jc w:val="both"/>
              <w:rPr>
                <w:rFonts w:ascii="Times New Roman" w:eastAsia="Calibri" w:hAnsi="Times New Roman" w:cs="Times New Roman"/>
                <w:color w:val="000000" w:themeColor="text1"/>
                <w:sz w:val="28"/>
                <w:szCs w:val="28"/>
              </w:rPr>
            </w:pPr>
          </w:p>
        </w:tc>
      </w:tr>
      <w:tr w:rsidR="0098224C" w:rsidRPr="00C64E85" w14:paraId="6953D90E" w14:textId="77777777" w:rsidTr="00072850">
        <w:trPr>
          <w:trHeight w:val="72"/>
        </w:trPr>
        <w:tc>
          <w:tcPr>
            <w:tcW w:w="1564" w:type="dxa"/>
            <w:gridSpan w:val="2"/>
            <w:shd w:val="clear" w:color="auto" w:fill="FFFFFF"/>
            <w:vAlign w:val="center"/>
          </w:tcPr>
          <w:p w14:paraId="4890CC59" w14:textId="77777777" w:rsidR="0098224C" w:rsidRPr="00C64E85" w:rsidRDefault="0098224C" w:rsidP="00072850">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b/>
                <w:bCs/>
                <w:color w:val="000000" w:themeColor="text1"/>
                <w:sz w:val="28"/>
                <w:szCs w:val="28"/>
                <w:lang w:val="en-US"/>
              </w:rPr>
              <w:t>XXIX</w:t>
            </w:r>
          </w:p>
        </w:tc>
        <w:tc>
          <w:tcPr>
            <w:tcW w:w="14029" w:type="dxa"/>
            <w:gridSpan w:val="13"/>
            <w:shd w:val="clear" w:color="auto" w:fill="FFFFFF"/>
            <w:vAlign w:val="center"/>
          </w:tcPr>
          <w:p w14:paraId="75FC40EE" w14:textId="77777777" w:rsidR="0098224C" w:rsidRPr="00C64E85" w:rsidRDefault="0098224C" w:rsidP="00072850">
            <w:pPr>
              <w:spacing w:before="60" w:after="60"/>
              <w:jc w:val="both"/>
              <w:rPr>
                <w:rFonts w:ascii="Times New Roman" w:hAnsi="Times New Roman" w:cs="Times New Roman"/>
                <w:color w:val="000000" w:themeColor="text1"/>
                <w:sz w:val="28"/>
                <w:szCs w:val="28"/>
              </w:rPr>
            </w:pPr>
            <w:r w:rsidRPr="00C64E85">
              <w:rPr>
                <w:rFonts w:ascii="Times New Roman" w:hAnsi="Times New Roman" w:cs="Times New Roman"/>
                <w:b/>
                <w:color w:val="000000" w:themeColor="text1"/>
                <w:sz w:val="28"/>
                <w:szCs w:val="28"/>
              </w:rPr>
              <w:t>LĨNH VỰC ĐO ĐẠC, BẢN ĐỒ VÀ THÔNG TIN ĐỊA LÝ (03 TTHC)</w:t>
            </w:r>
          </w:p>
        </w:tc>
      </w:tr>
      <w:tr w:rsidR="0098224C" w:rsidRPr="00C64E85" w14:paraId="28B865D9" w14:textId="77777777" w:rsidTr="00072850">
        <w:trPr>
          <w:trHeight w:val="72"/>
        </w:trPr>
        <w:tc>
          <w:tcPr>
            <w:tcW w:w="866" w:type="dxa"/>
            <w:shd w:val="clear" w:color="auto" w:fill="FFFFFF"/>
            <w:vAlign w:val="center"/>
          </w:tcPr>
          <w:p w14:paraId="50BACBD2"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255</w:t>
            </w:r>
          </w:p>
        </w:tc>
        <w:tc>
          <w:tcPr>
            <w:tcW w:w="698" w:type="dxa"/>
            <w:shd w:val="clear" w:color="auto" w:fill="FFFFFF"/>
            <w:vAlign w:val="center"/>
          </w:tcPr>
          <w:p w14:paraId="292A1A0C"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1</w:t>
            </w:r>
          </w:p>
        </w:tc>
        <w:tc>
          <w:tcPr>
            <w:tcW w:w="1837" w:type="dxa"/>
            <w:shd w:val="clear" w:color="auto" w:fill="FFFFFF"/>
            <w:vAlign w:val="center"/>
          </w:tcPr>
          <w:p w14:paraId="4F360145" w14:textId="77777777" w:rsidR="0098224C" w:rsidRPr="00C64E85" w:rsidRDefault="009917E9" w:rsidP="00072850">
            <w:pPr>
              <w:spacing w:before="60" w:after="60"/>
              <w:ind w:right="57"/>
              <w:jc w:val="center"/>
              <w:rPr>
                <w:rFonts w:ascii="Times New Roman" w:hAnsi="Times New Roman" w:cs="Times New Roman"/>
                <w:color w:val="000000" w:themeColor="text1"/>
                <w:sz w:val="28"/>
                <w:szCs w:val="28"/>
              </w:rPr>
            </w:pPr>
            <w:hyperlink r:id="rId225" w:history="1">
              <w:r w:rsidR="0098224C" w:rsidRPr="00C64E85">
                <w:rPr>
                  <w:rFonts w:ascii="Times New Roman" w:hAnsi="Times New Roman" w:cs="Times New Roman"/>
                  <w:bCs/>
                  <w:color w:val="000000" w:themeColor="text1"/>
                  <w:sz w:val="28"/>
                  <w:szCs w:val="28"/>
                  <w:bdr w:val="none" w:sz="0" w:space="0" w:color="auto" w:frame="1"/>
                  <w:shd w:val="clear" w:color="auto" w:fill="FFFFFF"/>
                </w:rPr>
                <w:t>1.011671.000.00.00.H48</w:t>
              </w:r>
            </w:hyperlink>
          </w:p>
        </w:tc>
        <w:tc>
          <w:tcPr>
            <w:tcW w:w="2267" w:type="dxa"/>
            <w:gridSpan w:val="2"/>
            <w:shd w:val="clear" w:color="auto" w:fill="FFFFFF"/>
            <w:vAlign w:val="center"/>
          </w:tcPr>
          <w:p w14:paraId="65DB95C5"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iCs/>
                <w:color w:val="000000" w:themeColor="text1"/>
                <w:sz w:val="28"/>
                <w:szCs w:val="28"/>
              </w:rPr>
            </w:pPr>
            <w:r w:rsidRPr="00C64E85">
              <w:rPr>
                <w:rFonts w:ascii="Times New Roman" w:hAnsi="Times New Roman" w:cs="Times New Roman"/>
                <w:bCs/>
                <w:color w:val="000000" w:themeColor="text1"/>
                <w:sz w:val="28"/>
                <w:szCs w:val="28"/>
              </w:rPr>
              <w:t>Cung cấp thông tin, dữ liệu, sản phẩm đo đạc và bản đồ</w:t>
            </w:r>
          </w:p>
        </w:tc>
        <w:tc>
          <w:tcPr>
            <w:tcW w:w="1842" w:type="dxa"/>
            <w:gridSpan w:val="2"/>
            <w:shd w:val="clear" w:color="auto" w:fill="FFFFFF"/>
            <w:vAlign w:val="center"/>
          </w:tcPr>
          <w:p w14:paraId="340DA160"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lang w:val="nl-NL"/>
              </w:rPr>
              <w:t>T</w:t>
            </w:r>
            <w:r w:rsidRPr="00C64E85">
              <w:rPr>
                <w:rFonts w:ascii="Times New Roman" w:hAnsi="Times New Roman" w:cs="Times New Roman"/>
                <w:bCs/>
                <w:color w:val="000000" w:themeColor="text1"/>
                <w:sz w:val="28"/>
                <w:szCs w:val="28"/>
                <w:shd w:val="clear" w:color="auto" w:fill="FFFFFF"/>
              </w:rPr>
              <w:t>rong ngày làm việc hoặc theo thời gian thống nhất với bên yêu cầu cung cấp</w:t>
            </w:r>
          </w:p>
        </w:tc>
        <w:tc>
          <w:tcPr>
            <w:tcW w:w="3543" w:type="dxa"/>
            <w:gridSpan w:val="5"/>
            <w:vMerge w:val="restart"/>
            <w:shd w:val="clear" w:color="auto" w:fill="FFFFFF"/>
            <w:vAlign w:val="center"/>
          </w:tcPr>
          <w:p w14:paraId="393338A3"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pt-BR"/>
              </w:rPr>
            </w:pPr>
            <w:r w:rsidRPr="00C64E85">
              <w:rPr>
                <w:rFonts w:ascii="Times New Roman" w:hAnsi="Times New Roman" w:cs="Times New Roman"/>
                <w:bCs/>
                <w:color w:val="000000" w:themeColor="text1"/>
                <w:sz w:val="28"/>
                <w:szCs w:val="28"/>
                <w:lang w:val="pt-BR"/>
              </w:rPr>
              <w:t xml:space="preserve">Nộp hồ sơ, nhận kết quả giải quyết tại Trung tâm Phục vụ - Kiểm soát thủ tục hành chính </w:t>
            </w:r>
            <w:r w:rsidRPr="00C64E85">
              <w:rPr>
                <w:rFonts w:ascii="Times New Roman" w:hAnsi="Times New Roman" w:cs="Times New Roman"/>
                <w:bCs/>
                <w:color w:val="000000" w:themeColor="text1"/>
                <w:sz w:val="28"/>
                <w:szCs w:val="28"/>
                <w:shd w:val="clear" w:color="auto" w:fill="FFFFFF"/>
                <w:lang w:val="nl-NL"/>
              </w:rPr>
              <w:t>tỉnh Quảng Ngãi, địa chỉ:  Số 54 đường Hùng Vương, thành phố Quảng Ngãi, tỉnh Quảng Ngãi</w:t>
            </w:r>
            <w:r w:rsidRPr="00C64E85">
              <w:rPr>
                <w:rFonts w:ascii="Times New Roman" w:hAnsi="Times New Roman" w:cs="Times New Roman"/>
                <w:bCs/>
                <w:color w:val="000000" w:themeColor="text1"/>
                <w:sz w:val="28"/>
                <w:szCs w:val="28"/>
                <w:lang w:val="pt-BR"/>
              </w:rPr>
              <w:t xml:space="preserve"> thông qua các cách thức sau:</w:t>
            </w:r>
          </w:p>
          <w:p w14:paraId="7D10A831" w14:textId="6D018934"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pt-BR"/>
              </w:rPr>
            </w:pPr>
            <w:r w:rsidRPr="00C64E85">
              <w:rPr>
                <w:rFonts w:ascii="Times New Roman" w:hAnsi="Times New Roman" w:cs="Times New Roman"/>
                <w:bCs/>
                <w:color w:val="000000" w:themeColor="text1"/>
                <w:sz w:val="28"/>
                <w:szCs w:val="28"/>
                <w:lang w:val="pt-BR"/>
              </w:rPr>
              <w:t>- Trực tiế</w:t>
            </w:r>
            <w:r w:rsidR="009D0583" w:rsidRPr="00C64E85">
              <w:rPr>
                <w:rFonts w:ascii="Times New Roman" w:hAnsi="Times New Roman" w:cs="Times New Roman"/>
                <w:bCs/>
                <w:color w:val="000000" w:themeColor="text1"/>
                <w:sz w:val="28"/>
                <w:szCs w:val="28"/>
                <w:lang w:val="pt-BR"/>
              </w:rPr>
              <w:t>p.</w:t>
            </w:r>
          </w:p>
          <w:p w14:paraId="03115DFC" w14:textId="6E9928C2"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pt-BR"/>
              </w:rPr>
            </w:pPr>
            <w:r w:rsidRPr="00C64E85">
              <w:rPr>
                <w:rFonts w:ascii="Times New Roman" w:hAnsi="Times New Roman" w:cs="Times New Roman"/>
                <w:bCs/>
                <w:color w:val="000000" w:themeColor="text1"/>
                <w:sz w:val="28"/>
                <w:szCs w:val="28"/>
                <w:lang w:val="pt-BR"/>
              </w:rPr>
              <w:lastRenderedPageBreak/>
              <w:t>- Qua dịch vụ</w:t>
            </w:r>
            <w:r w:rsidR="009D0583" w:rsidRPr="00C64E85">
              <w:rPr>
                <w:rFonts w:ascii="Times New Roman" w:hAnsi="Times New Roman" w:cs="Times New Roman"/>
                <w:bCs/>
                <w:color w:val="000000" w:themeColor="text1"/>
                <w:sz w:val="28"/>
                <w:szCs w:val="28"/>
                <w:lang w:val="pt-BR"/>
              </w:rPr>
              <w:t xml:space="preserve"> bưu chính.</w:t>
            </w:r>
          </w:p>
          <w:p w14:paraId="4C4F3B87" w14:textId="2CAD5164" w:rsidR="005B6AA3" w:rsidRDefault="0098224C" w:rsidP="00072850">
            <w:pPr>
              <w:spacing w:before="60" w:after="60"/>
              <w:ind w:left="57" w:right="57"/>
              <w:jc w:val="both"/>
              <w:rPr>
                <w:rFonts w:ascii="Times New Roman" w:hAnsi="Times New Roman" w:cs="Times New Roman"/>
                <w:color w:val="000000" w:themeColor="text1"/>
                <w:sz w:val="28"/>
                <w:szCs w:val="28"/>
                <w:lang w:val="nl-NL"/>
              </w:rPr>
            </w:pPr>
            <w:r w:rsidRPr="00C64E85">
              <w:rPr>
                <w:rFonts w:ascii="Times New Roman" w:hAnsi="Times New Roman" w:cs="Times New Roman"/>
                <w:bCs/>
                <w:color w:val="000000" w:themeColor="text1"/>
                <w:sz w:val="28"/>
                <w:szCs w:val="28"/>
                <w:lang w:val="pt-BR"/>
              </w:rPr>
              <w:t xml:space="preserve">- </w:t>
            </w:r>
            <w:r w:rsidRPr="00C64E85">
              <w:rPr>
                <w:rFonts w:ascii="Times New Roman" w:hAnsi="Times New Roman" w:cs="Times New Roman"/>
                <w:bCs/>
                <w:color w:val="000000" w:themeColor="text1"/>
                <w:sz w:val="28"/>
                <w:szCs w:val="28"/>
              </w:rPr>
              <w:t>Trực tuyến tại địa chỉ:</w:t>
            </w:r>
            <w:r w:rsidRPr="00C64E85">
              <w:rPr>
                <w:rFonts w:ascii="Times New Roman" w:hAnsi="Times New Roman" w:cs="Times New Roman"/>
                <w:bCs/>
                <w:strike/>
                <w:color w:val="000000" w:themeColor="text1"/>
                <w:sz w:val="28"/>
                <w:szCs w:val="28"/>
              </w:rPr>
              <w:t xml:space="preserve"> </w:t>
            </w:r>
            <w:hyperlink r:id="rId226" w:history="1">
              <w:r w:rsidR="009D0583" w:rsidRPr="00C64E85">
                <w:rPr>
                  <w:rStyle w:val="Hyperlink"/>
                  <w:rFonts w:ascii="Times New Roman" w:hAnsi="Times New Roman" w:cs="Times New Roman"/>
                  <w:bCs/>
                  <w:color w:val="000000" w:themeColor="text1"/>
                  <w:sz w:val="28"/>
                  <w:szCs w:val="28"/>
                  <w:u w:val="none"/>
                </w:rPr>
                <w:t>https://dichvucong.quangngai.gov.vn</w:t>
              </w:r>
            </w:hyperlink>
            <w:r w:rsidR="009D0583" w:rsidRPr="00C64E85">
              <w:rPr>
                <w:rFonts w:ascii="Times New Roman" w:hAnsi="Times New Roman" w:cs="Times New Roman"/>
                <w:bCs/>
                <w:color w:val="000000" w:themeColor="text1"/>
                <w:sz w:val="28"/>
                <w:szCs w:val="28"/>
                <w:lang w:val="en-US"/>
              </w:rPr>
              <w:t xml:space="preserve">; </w:t>
            </w:r>
            <w:hyperlink r:id="rId227" w:history="1">
              <w:r w:rsidRPr="00C64E85">
                <w:rPr>
                  <w:rStyle w:val="Hyperlink"/>
                  <w:rFonts w:ascii="Times New Roman" w:hAnsi="Times New Roman" w:cs="Times New Roman"/>
                  <w:bCs/>
                  <w:color w:val="000000" w:themeColor="text1"/>
                  <w:sz w:val="28"/>
                  <w:szCs w:val="28"/>
                  <w:u w:val="none"/>
                </w:rPr>
                <w:t>https://dichvucong.gov.vn</w:t>
              </w:r>
            </w:hyperlink>
            <w:r w:rsidRPr="00C64E85">
              <w:rPr>
                <w:rFonts w:ascii="Times New Roman" w:hAnsi="Times New Roman" w:cs="Times New Roman"/>
                <w:bCs/>
                <w:color w:val="000000" w:themeColor="text1"/>
                <w:sz w:val="28"/>
                <w:szCs w:val="28"/>
              </w:rPr>
              <w:t>.</w:t>
            </w:r>
          </w:p>
          <w:p w14:paraId="1018457E" w14:textId="77777777" w:rsidR="0098224C" w:rsidRPr="005B6AA3" w:rsidRDefault="0098224C" w:rsidP="005B6AA3">
            <w:pPr>
              <w:rPr>
                <w:rFonts w:ascii="Times New Roman" w:hAnsi="Times New Roman" w:cs="Times New Roman"/>
                <w:sz w:val="28"/>
                <w:szCs w:val="28"/>
                <w:lang w:val="nl-NL"/>
              </w:rPr>
            </w:pPr>
            <w:bookmarkStart w:id="4" w:name="_GoBack"/>
            <w:bookmarkEnd w:id="4"/>
          </w:p>
        </w:tc>
        <w:tc>
          <w:tcPr>
            <w:tcW w:w="1701" w:type="dxa"/>
            <w:gridSpan w:val="2"/>
            <w:shd w:val="clear" w:color="auto" w:fill="FFFFFF"/>
            <w:vAlign w:val="center"/>
          </w:tcPr>
          <w:p w14:paraId="16AB7F9E" w14:textId="04BD7D50"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bCs/>
                <w:color w:val="000000" w:themeColor="text1"/>
                <w:sz w:val="28"/>
                <w:szCs w:val="28"/>
                <w:shd w:val="clear" w:color="auto" w:fill="FFFFFF"/>
              </w:rPr>
              <w:lastRenderedPageBreak/>
              <w:t xml:space="preserve">Thông tư số 47/2024/TT-BTC ngày 10/7/2024 của Bộ trưởng Bộ Tài chính Quy định mức thu, chế độ thu, nộp, </w:t>
            </w:r>
            <w:r w:rsidRPr="00C64E85">
              <w:rPr>
                <w:rFonts w:ascii="Times New Roman" w:hAnsi="Times New Roman" w:cs="Times New Roman"/>
                <w:bCs/>
                <w:color w:val="000000" w:themeColor="text1"/>
                <w:sz w:val="28"/>
                <w:szCs w:val="28"/>
                <w:shd w:val="clear" w:color="auto" w:fill="FFFFFF"/>
              </w:rPr>
              <w:lastRenderedPageBreak/>
              <w:t>miễn, quản lý và sử dụng phí khai thác, sử dụng thông tin dữ liệu đo đạc và bản đồ</w:t>
            </w:r>
            <w:r w:rsidR="009D0583" w:rsidRPr="00C64E85">
              <w:rPr>
                <w:rFonts w:ascii="Times New Roman" w:hAnsi="Times New Roman" w:cs="Times New Roman"/>
                <w:bCs/>
                <w:color w:val="000000" w:themeColor="text1"/>
                <w:sz w:val="28"/>
                <w:szCs w:val="28"/>
                <w:shd w:val="clear" w:color="auto" w:fill="FFFFFF"/>
                <w:lang w:val="en-US"/>
              </w:rPr>
              <w:t>.</w:t>
            </w:r>
          </w:p>
        </w:tc>
        <w:tc>
          <w:tcPr>
            <w:tcW w:w="2839" w:type="dxa"/>
            <w:shd w:val="clear" w:color="auto" w:fill="FFFFFF"/>
            <w:vAlign w:val="center"/>
          </w:tcPr>
          <w:p w14:paraId="4C4B8526" w14:textId="77777777"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lang w:val="vi-VN"/>
              </w:rPr>
            </w:pPr>
            <w:r w:rsidRPr="00C64E85">
              <w:rPr>
                <w:bCs/>
                <w:color w:val="000000" w:themeColor="text1"/>
                <w:sz w:val="28"/>
                <w:szCs w:val="28"/>
                <w:lang w:val="vi-VN"/>
              </w:rPr>
              <w:lastRenderedPageBreak/>
              <w:t>- Luật Đo đạc và bản đồ số 27/2018/QH14 ngày 14/6/2018.</w:t>
            </w:r>
          </w:p>
          <w:p w14:paraId="083FD7DA" w14:textId="77777777"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lang w:val="vi-VN"/>
              </w:rPr>
            </w:pPr>
            <w:r w:rsidRPr="00C64E85">
              <w:rPr>
                <w:bCs/>
                <w:color w:val="000000" w:themeColor="text1"/>
                <w:sz w:val="28"/>
                <w:szCs w:val="28"/>
                <w:lang w:val="vi-VN"/>
              </w:rPr>
              <w:t>- Nghị định số 27/2019/NĐ-CP ngày 13/3/2019 của Chính phủ quy định chi tiết một số điều của Luật Đo đạc và bản đồ.</w:t>
            </w:r>
          </w:p>
          <w:p w14:paraId="14487FE5" w14:textId="77777777"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lang w:val="vi-VN"/>
              </w:rPr>
            </w:pPr>
            <w:r w:rsidRPr="00C64E85">
              <w:rPr>
                <w:bCs/>
                <w:color w:val="000000" w:themeColor="text1"/>
                <w:sz w:val="28"/>
                <w:szCs w:val="28"/>
                <w:lang w:val="vi-VN"/>
              </w:rPr>
              <w:lastRenderedPageBreak/>
              <w:t>- Nghị định số 136/2021/NĐ-CP ngày 31/12/ 2021 của Chính phủ sửa đổi, bổ sung một số điều của Nghị định số 27/2019/NĐ-CP ngày 13/3/2019 của Chính phủ quy định chi tiết một số điều của Luật Đo đạc và bản đồ.</w:t>
            </w:r>
          </w:p>
          <w:p w14:paraId="3C5F226C"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rPr>
              <w:t>- Nghị định số 22/2023/NĐ-CP ngày 12/5/2023 của Chính phủ sửa đổi, bổ sung một số điều của các Nghị định liên quan đến hoạt động kinh doanh trong lĩnh vực tài nguyên và môi trường.</w:t>
            </w:r>
          </w:p>
        </w:tc>
      </w:tr>
      <w:tr w:rsidR="0098224C" w:rsidRPr="00C64E85" w14:paraId="3ABA8954" w14:textId="77777777" w:rsidTr="00072850">
        <w:trPr>
          <w:trHeight w:val="72"/>
        </w:trPr>
        <w:tc>
          <w:tcPr>
            <w:tcW w:w="866" w:type="dxa"/>
            <w:shd w:val="clear" w:color="auto" w:fill="FFFFFF"/>
            <w:vAlign w:val="center"/>
          </w:tcPr>
          <w:p w14:paraId="4527FCCA"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256</w:t>
            </w:r>
          </w:p>
        </w:tc>
        <w:tc>
          <w:tcPr>
            <w:tcW w:w="698" w:type="dxa"/>
            <w:shd w:val="clear" w:color="auto" w:fill="FFFFFF"/>
            <w:vAlign w:val="center"/>
          </w:tcPr>
          <w:p w14:paraId="2A19ABBF"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2</w:t>
            </w:r>
          </w:p>
        </w:tc>
        <w:tc>
          <w:tcPr>
            <w:tcW w:w="1837" w:type="dxa"/>
            <w:shd w:val="clear" w:color="auto" w:fill="FFFFFF"/>
            <w:vAlign w:val="center"/>
          </w:tcPr>
          <w:p w14:paraId="35DE9A79" w14:textId="77777777" w:rsidR="0098224C" w:rsidRPr="00C64E85" w:rsidRDefault="009917E9" w:rsidP="00072850">
            <w:pPr>
              <w:spacing w:before="60" w:after="60"/>
              <w:ind w:right="57"/>
              <w:jc w:val="center"/>
              <w:rPr>
                <w:rFonts w:ascii="Times New Roman" w:hAnsi="Times New Roman" w:cs="Times New Roman"/>
                <w:color w:val="000000" w:themeColor="text1"/>
                <w:sz w:val="28"/>
                <w:szCs w:val="28"/>
              </w:rPr>
            </w:pPr>
            <w:hyperlink r:id="rId228" w:history="1">
              <w:r w:rsidR="0098224C" w:rsidRPr="00C64E85">
                <w:rPr>
                  <w:rFonts w:ascii="Times New Roman" w:hAnsi="Times New Roman" w:cs="Times New Roman"/>
                  <w:bCs/>
                  <w:color w:val="000000" w:themeColor="text1"/>
                  <w:sz w:val="28"/>
                  <w:szCs w:val="28"/>
                  <w:bdr w:val="none" w:sz="0" w:space="0" w:color="auto" w:frame="1"/>
                  <w:shd w:val="clear" w:color="auto" w:fill="FFFFFF"/>
                </w:rPr>
                <w:t>1.000049.000.00.00.H48</w:t>
              </w:r>
            </w:hyperlink>
          </w:p>
        </w:tc>
        <w:tc>
          <w:tcPr>
            <w:tcW w:w="2267" w:type="dxa"/>
            <w:gridSpan w:val="2"/>
            <w:shd w:val="clear" w:color="auto" w:fill="FFFFFF"/>
            <w:vAlign w:val="center"/>
          </w:tcPr>
          <w:p w14:paraId="37D8F6DD"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iCs/>
                <w:color w:val="000000" w:themeColor="text1"/>
                <w:sz w:val="28"/>
                <w:szCs w:val="28"/>
              </w:rPr>
            </w:pPr>
            <w:r w:rsidRPr="00C64E85">
              <w:rPr>
                <w:rFonts w:ascii="Times New Roman" w:hAnsi="Times New Roman" w:cs="Times New Roman"/>
                <w:bCs/>
                <w:color w:val="000000" w:themeColor="text1"/>
                <w:sz w:val="28"/>
                <w:szCs w:val="28"/>
              </w:rPr>
              <w:t>Cấp, gia hạn, cấp lại, cấp đổi chứng chỉ hành nghề đo đạc và bản đồ hạng II</w:t>
            </w:r>
          </w:p>
        </w:tc>
        <w:tc>
          <w:tcPr>
            <w:tcW w:w="1842" w:type="dxa"/>
            <w:gridSpan w:val="2"/>
            <w:shd w:val="clear" w:color="auto" w:fill="FFFFFF"/>
            <w:vAlign w:val="center"/>
          </w:tcPr>
          <w:p w14:paraId="19834D23"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cấp chứng chỉ hành nghề đo đạc và bản đồ hạng II: Sau thời hạn 10 ngày làm việc kể từ ngày nhận</w:t>
            </w:r>
            <w:r w:rsidRPr="00C64E85">
              <w:rPr>
                <w:rFonts w:ascii="Times New Roman" w:hAnsi="Times New Roman" w:cs="Times New Roman"/>
                <w:bCs/>
                <w:color w:val="000000" w:themeColor="text1"/>
                <w:sz w:val="28"/>
                <w:szCs w:val="28"/>
              </w:rPr>
              <w:br/>
            </w:r>
            <w:r w:rsidRPr="00C64E85">
              <w:rPr>
                <w:rFonts w:ascii="Times New Roman" w:hAnsi="Times New Roman" w:cs="Times New Roman"/>
                <w:bCs/>
                <w:color w:val="000000" w:themeColor="text1"/>
                <w:sz w:val="28"/>
                <w:szCs w:val="28"/>
              </w:rPr>
              <w:lastRenderedPageBreak/>
              <w:t>đủ hồ sơ.</w:t>
            </w:r>
          </w:p>
          <w:p w14:paraId="5D32EAD1" w14:textId="50870536"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rPr>
              <w:t>- Đối với gia hạn, cấp lại, cấp đổi chứng chỉ hành nghề đo đạc và bản đồ hạng II: Sau thời hạn 03 ngày làm việc kể từ ngày nhậ</w:t>
            </w:r>
            <w:r w:rsidR="009D0583" w:rsidRPr="00C64E85">
              <w:rPr>
                <w:rFonts w:ascii="Times New Roman" w:hAnsi="Times New Roman" w:cs="Times New Roman"/>
                <w:bCs/>
                <w:color w:val="000000" w:themeColor="text1"/>
                <w:sz w:val="28"/>
                <w:szCs w:val="28"/>
              </w:rPr>
              <w:t>n</w:t>
            </w:r>
            <w:r w:rsidR="009D0583" w:rsidRPr="00C64E85">
              <w:rPr>
                <w:rFonts w:ascii="Times New Roman" w:hAnsi="Times New Roman" w:cs="Times New Roman"/>
                <w:bCs/>
                <w:color w:val="000000" w:themeColor="text1"/>
                <w:sz w:val="28"/>
                <w:szCs w:val="28"/>
                <w:lang w:val="en-US"/>
              </w:rPr>
              <w:t xml:space="preserve"> </w:t>
            </w:r>
            <w:r w:rsidRPr="00C64E85">
              <w:rPr>
                <w:rFonts w:ascii="Times New Roman" w:hAnsi="Times New Roman" w:cs="Times New Roman"/>
                <w:bCs/>
                <w:color w:val="000000" w:themeColor="text1"/>
                <w:sz w:val="28"/>
                <w:szCs w:val="28"/>
              </w:rPr>
              <w:t>đủ hồ sơ.</w:t>
            </w:r>
          </w:p>
        </w:tc>
        <w:tc>
          <w:tcPr>
            <w:tcW w:w="3543" w:type="dxa"/>
            <w:gridSpan w:val="5"/>
            <w:vMerge/>
            <w:shd w:val="clear" w:color="auto" w:fill="FFFFFF"/>
            <w:vAlign w:val="center"/>
          </w:tcPr>
          <w:p w14:paraId="05672920" w14:textId="77777777" w:rsidR="0098224C" w:rsidRPr="00C64E85" w:rsidRDefault="0098224C" w:rsidP="00072850">
            <w:pPr>
              <w:spacing w:before="60" w:after="60"/>
              <w:ind w:left="57" w:right="57"/>
              <w:rPr>
                <w:rFonts w:ascii="Times New Roman" w:hAnsi="Times New Roman" w:cs="Times New Roman"/>
                <w:color w:val="000000" w:themeColor="text1"/>
                <w:sz w:val="28"/>
                <w:szCs w:val="28"/>
                <w:lang w:val="nl-NL"/>
              </w:rPr>
            </w:pPr>
          </w:p>
        </w:tc>
        <w:tc>
          <w:tcPr>
            <w:tcW w:w="1701" w:type="dxa"/>
            <w:gridSpan w:val="2"/>
            <w:shd w:val="clear" w:color="auto" w:fill="FFFFFF"/>
            <w:vAlign w:val="center"/>
          </w:tcPr>
          <w:p w14:paraId="61A151E4" w14:textId="77777777" w:rsidR="0098224C" w:rsidRPr="00C64E85" w:rsidRDefault="0098224C" w:rsidP="00072850">
            <w:pPr>
              <w:spacing w:before="60" w:after="60"/>
              <w:ind w:left="57" w:right="57"/>
              <w:jc w:val="center"/>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rPr>
              <w:t>Chưa quy định</w:t>
            </w:r>
          </w:p>
        </w:tc>
        <w:tc>
          <w:tcPr>
            <w:tcW w:w="2839" w:type="dxa"/>
            <w:shd w:val="clear" w:color="auto" w:fill="FFFFFF"/>
            <w:vAlign w:val="center"/>
          </w:tcPr>
          <w:p w14:paraId="04CF8A8C" w14:textId="77777777"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lang w:val="vi-VN"/>
              </w:rPr>
            </w:pPr>
            <w:r w:rsidRPr="00C64E85">
              <w:rPr>
                <w:bCs/>
                <w:color w:val="000000" w:themeColor="text1"/>
                <w:sz w:val="28"/>
                <w:szCs w:val="28"/>
                <w:lang w:val="vi-VN"/>
              </w:rPr>
              <w:t>- Luật Đo đạc và bản đồ số 27/2018/QH14 ngày 14/6/2018.</w:t>
            </w:r>
          </w:p>
          <w:p w14:paraId="2902D3DC" w14:textId="77777777"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lang w:val="vi-VN"/>
              </w:rPr>
            </w:pPr>
            <w:r w:rsidRPr="00C64E85">
              <w:rPr>
                <w:bCs/>
                <w:color w:val="000000" w:themeColor="text1"/>
                <w:sz w:val="28"/>
                <w:szCs w:val="28"/>
                <w:lang w:val="vi-VN"/>
              </w:rPr>
              <w:t>- Nghị định số 27/2019/NĐ-CP ngày 13/3/2019 của Chính phủ quy định chi tiết một số điều của Luật Đo đạc và bản đồ.</w:t>
            </w:r>
          </w:p>
          <w:p w14:paraId="6C865ED5" w14:textId="77777777"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lang w:val="vi-VN"/>
              </w:rPr>
            </w:pPr>
            <w:r w:rsidRPr="00C64E85">
              <w:rPr>
                <w:bCs/>
                <w:color w:val="000000" w:themeColor="text1"/>
                <w:sz w:val="28"/>
                <w:szCs w:val="28"/>
                <w:lang w:val="vi-VN"/>
              </w:rPr>
              <w:lastRenderedPageBreak/>
              <w:t>- Nghị định số 136/2021/NĐ-CP ngày 31/12/ 2021 của Chính phủ sửa đổi, bổ sung một số điều của Nghị định số 27/2019/NĐ-CP ngày 13/3/2019 của Chính phủ quy định chi tiết một số điều của Luật Đo đạc và bản đồ.</w:t>
            </w:r>
          </w:p>
          <w:p w14:paraId="79F10F41" w14:textId="77777777"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lang w:val="vi-VN"/>
              </w:rPr>
            </w:pPr>
            <w:r w:rsidRPr="00C64E85">
              <w:rPr>
                <w:bCs/>
                <w:color w:val="000000" w:themeColor="text1"/>
                <w:sz w:val="28"/>
                <w:szCs w:val="28"/>
                <w:lang w:val="vi-VN"/>
              </w:rPr>
              <w:t>- Nghị định số 22/2023/NĐ-CP ngày 12/5/2023 của Chính phủ sửa đổi, bổ sung một số điều của các Nghị định liên quan đến hoạt động kinh doanh trong lĩnh vực tài nguyên và môi trường .</w:t>
            </w:r>
          </w:p>
          <w:p w14:paraId="2FE336D0" w14:textId="77777777"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p>
        </w:tc>
      </w:tr>
      <w:tr w:rsidR="0098224C" w:rsidRPr="00C64E85" w14:paraId="66B414E3" w14:textId="77777777" w:rsidTr="00072850">
        <w:trPr>
          <w:trHeight w:val="72"/>
        </w:trPr>
        <w:tc>
          <w:tcPr>
            <w:tcW w:w="866" w:type="dxa"/>
            <w:shd w:val="clear" w:color="auto" w:fill="FFFFFF"/>
            <w:vAlign w:val="center"/>
          </w:tcPr>
          <w:p w14:paraId="21332519"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lastRenderedPageBreak/>
              <w:t>257</w:t>
            </w:r>
          </w:p>
        </w:tc>
        <w:tc>
          <w:tcPr>
            <w:tcW w:w="698" w:type="dxa"/>
            <w:shd w:val="clear" w:color="auto" w:fill="FFFFFF"/>
            <w:vAlign w:val="center"/>
          </w:tcPr>
          <w:p w14:paraId="4222F1CB"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3</w:t>
            </w:r>
          </w:p>
        </w:tc>
        <w:tc>
          <w:tcPr>
            <w:tcW w:w="1837" w:type="dxa"/>
            <w:shd w:val="clear" w:color="auto" w:fill="FFFFFF"/>
            <w:vAlign w:val="center"/>
          </w:tcPr>
          <w:p w14:paraId="51A2DE0C" w14:textId="77777777" w:rsidR="0098224C" w:rsidRPr="00C64E85" w:rsidRDefault="009917E9" w:rsidP="00072850">
            <w:pPr>
              <w:spacing w:before="60" w:after="60"/>
              <w:ind w:right="57"/>
              <w:jc w:val="center"/>
              <w:rPr>
                <w:rFonts w:ascii="Times New Roman" w:hAnsi="Times New Roman" w:cs="Times New Roman"/>
                <w:color w:val="000000" w:themeColor="text1"/>
                <w:sz w:val="28"/>
                <w:szCs w:val="28"/>
              </w:rPr>
            </w:pPr>
            <w:hyperlink r:id="rId229" w:history="1">
              <w:r w:rsidR="0098224C" w:rsidRPr="00C64E85">
                <w:rPr>
                  <w:rFonts w:ascii="Times New Roman" w:hAnsi="Times New Roman" w:cs="Times New Roman"/>
                  <w:bCs/>
                  <w:color w:val="000000" w:themeColor="text1"/>
                  <w:sz w:val="28"/>
                  <w:szCs w:val="28"/>
                  <w:bdr w:val="none" w:sz="0" w:space="0" w:color="auto" w:frame="1"/>
                  <w:shd w:val="clear" w:color="auto" w:fill="FFFFFF"/>
                </w:rPr>
                <w:t>1.000082.000.00.00.H48</w:t>
              </w:r>
            </w:hyperlink>
          </w:p>
        </w:tc>
        <w:tc>
          <w:tcPr>
            <w:tcW w:w="2267" w:type="dxa"/>
            <w:gridSpan w:val="2"/>
            <w:shd w:val="clear" w:color="auto" w:fill="FFFFFF"/>
            <w:vAlign w:val="center"/>
          </w:tcPr>
          <w:p w14:paraId="702D6260"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iCs/>
                <w:color w:val="000000" w:themeColor="text1"/>
                <w:sz w:val="28"/>
                <w:szCs w:val="28"/>
              </w:rPr>
            </w:pPr>
            <w:r w:rsidRPr="00C64E85">
              <w:rPr>
                <w:rFonts w:ascii="Times New Roman" w:hAnsi="Times New Roman" w:cs="Times New Roman"/>
                <w:bCs/>
                <w:color w:val="000000" w:themeColor="text1"/>
                <w:sz w:val="28"/>
                <w:szCs w:val="28"/>
              </w:rPr>
              <w:t>Cấp, bổ sung, gia hạn giấy phép hoạt động đo đạc và bản đồ</w:t>
            </w:r>
          </w:p>
        </w:tc>
        <w:tc>
          <w:tcPr>
            <w:tcW w:w="1842" w:type="dxa"/>
            <w:gridSpan w:val="2"/>
            <w:shd w:val="clear" w:color="auto" w:fill="FFFFFF"/>
            <w:vAlign w:val="center"/>
          </w:tcPr>
          <w:p w14:paraId="1823EBEC"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Đối với cấp, bổ sung giấy phép hoạt động đo đạc và bản đồ: 12 ngày làm việc.</w:t>
            </w:r>
          </w:p>
          <w:p w14:paraId="351E778E"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rPr>
              <w:t xml:space="preserve">- Đối với gia giấy phép hoạt </w:t>
            </w:r>
            <w:r w:rsidRPr="00C64E85">
              <w:rPr>
                <w:rFonts w:ascii="Times New Roman" w:hAnsi="Times New Roman" w:cs="Times New Roman"/>
                <w:bCs/>
                <w:color w:val="000000" w:themeColor="text1"/>
                <w:sz w:val="28"/>
                <w:szCs w:val="28"/>
              </w:rPr>
              <w:lastRenderedPageBreak/>
              <w:t>động đo đạc và bản đồ: 10 ngày làm việc</w:t>
            </w:r>
          </w:p>
          <w:p w14:paraId="6CDD4C9D" w14:textId="77777777" w:rsidR="0098224C" w:rsidRPr="00C64E85" w:rsidRDefault="0098224C" w:rsidP="00072850">
            <w:pPr>
              <w:spacing w:before="60" w:after="60"/>
              <w:jc w:val="both"/>
              <w:rPr>
                <w:rFonts w:ascii="Times New Roman" w:hAnsi="Times New Roman" w:cs="Times New Roman"/>
                <w:bCs/>
                <w:color w:val="000000" w:themeColor="text1"/>
                <w:sz w:val="28"/>
                <w:szCs w:val="28"/>
              </w:rPr>
            </w:pPr>
          </w:p>
          <w:p w14:paraId="00D10E90" w14:textId="77777777" w:rsidR="0098224C" w:rsidRPr="00C64E85" w:rsidRDefault="0098224C" w:rsidP="00072850">
            <w:pPr>
              <w:spacing w:before="60" w:after="60"/>
              <w:jc w:val="center"/>
              <w:rPr>
                <w:rFonts w:ascii="Times New Roman" w:hAnsi="Times New Roman" w:cs="Times New Roman"/>
                <w:color w:val="000000" w:themeColor="text1"/>
                <w:sz w:val="28"/>
                <w:szCs w:val="28"/>
              </w:rPr>
            </w:pPr>
          </w:p>
        </w:tc>
        <w:tc>
          <w:tcPr>
            <w:tcW w:w="3543" w:type="dxa"/>
            <w:gridSpan w:val="5"/>
            <w:vMerge/>
            <w:shd w:val="clear" w:color="auto" w:fill="FFFFFF"/>
            <w:vAlign w:val="center"/>
          </w:tcPr>
          <w:p w14:paraId="6F285099" w14:textId="77777777" w:rsidR="0098224C" w:rsidRPr="00C64E85" w:rsidRDefault="0098224C" w:rsidP="00072850">
            <w:pPr>
              <w:spacing w:before="60" w:after="60"/>
              <w:rPr>
                <w:rFonts w:ascii="Times New Roman" w:hAnsi="Times New Roman" w:cs="Times New Roman"/>
                <w:color w:val="000000" w:themeColor="text1"/>
                <w:sz w:val="28"/>
                <w:szCs w:val="28"/>
                <w:lang w:val="nl-NL"/>
              </w:rPr>
            </w:pPr>
          </w:p>
        </w:tc>
        <w:tc>
          <w:tcPr>
            <w:tcW w:w="1701" w:type="dxa"/>
            <w:gridSpan w:val="2"/>
            <w:shd w:val="clear" w:color="auto" w:fill="FFFFFF"/>
            <w:vAlign w:val="center"/>
          </w:tcPr>
          <w:p w14:paraId="78A8F6D0" w14:textId="461C337B" w:rsidR="0098224C" w:rsidRPr="00C64E85" w:rsidRDefault="0098224C" w:rsidP="00072850">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bCs/>
                <w:color w:val="000000" w:themeColor="text1"/>
                <w:sz w:val="28"/>
                <w:szCs w:val="28"/>
              </w:rPr>
              <w:t xml:space="preserve">Thông tư số 33/2019/TT-BTC ngày 10 tháng 6 năm 2019 của Bộ Tài chính sửa đổi, bổ sung một số điều </w:t>
            </w:r>
            <w:r w:rsidRPr="00C64E85">
              <w:rPr>
                <w:rFonts w:ascii="Times New Roman" w:hAnsi="Times New Roman" w:cs="Times New Roman"/>
                <w:bCs/>
                <w:color w:val="000000" w:themeColor="text1"/>
                <w:sz w:val="28"/>
                <w:szCs w:val="28"/>
              </w:rPr>
              <w:lastRenderedPageBreak/>
              <w:t>của Thông tư số</w:t>
            </w:r>
            <w:r w:rsidR="009D0583" w:rsidRPr="00C64E85">
              <w:rPr>
                <w:rFonts w:ascii="Times New Roman" w:hAnsi="Times New Roman" w:cs="Times New Roman"/>
                <w:bCs/>
                <w:color w:val="000000" w:themeColor="text1"/>
                <w:sz w:val="28"/>
                <w:szCs w:val="28"/>
                <w:lang w:val="en-US"/>
              </w:rPr>
              <w:t xml:space="preserve"> </w:t>
            </w:r>
            <w:r w:rsidR="009D0583" w:rsidRPr="00C64E85">
              <w:rPr>
                <w:rFonts w:ascii="Times New Roman" w:hAnsi="Times New Roman" w:cs="Times New Roman"/>
                <w:bCs/>
                <w:color w:val="000000" w:themeColor="text1"/>
                <w:sz w:val="28"/>
                <w:szCs w:val="28"/>
              </w:rPr>
              <w:t>34/2017/TT-BTC ngày 21</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4</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2017 quy định mức thu, chế độ thu, nộp, quản lý và sử dụng phí thẩm định cấp giấy phép hoạt động đo đạc và bản đồ và Thông tư số</w:t>
            </w:r>
            <w:r w:rsidR="009D0583" w:rsidRPr="00C64E85">
              <w:rPr>
                <w:rFonts w:ascii="Times New Roman" w:hAnsi="Times New Roman" w:cs="Times New Roman"/>
                <w:bCs/>
                <w:color w:val="000000" w:themeColor="text1"/>
                <w:sz w:val="28"/>
                <w:szCs w:val="28"/>
              </w:rPr>
              <w:t xml:space="preserve"> 196/2016/TT-BTC ngày 08</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11</w:t>
            </w:r>
            <w:r w:rsidR="009D0583" w:rsidRPr="00C64E85">
              <w:rPr>
                <w:rFonts w:ascii="Times New Roman" w:hAnsi="Times New Roman" w:cs="Times New Roman"/>
                <w:bCs/>
                <w:color w:val="000000" w:themeColor="text1"/>
                <w:sz w:val="28"/>
                <w:szCs w:val="28"/>
                <w:lang w:val="en-US"/>
              </w:rPr>
              <w:t>/</w:t>
            </w:r>
            <w:r w:rsidRPr="00C64E85">
              <w:rPr>
                <w:rFonts w:ascii="Times New Roman" w:hAnsi="Times New Roman" w:cs="Times New Roman"/>
                <w:bCs/>
                <w:color w:val="000000" w:themeColor="text1"/>
                <w:sz w:val="28"/>
                <w:szCs w:val="28"/>
              </w:rPr>
              <w:t>2016 quy định mức thu, chế độ thu, nộp, quản lý và sử dụng phí khai thác, sử dụng thông tin dữ liệu đo đạc và bản đồ</w:t>
            </w:r>
            <w:r w:rsidR="009D0583" w:rsidRPr="00C64E85">
              <w:rPr>
                <w:rFonts w:ascii="Times New Roman" w:hAnsi="Times New Roman" w:cs="Times New Roman"/>
                <w:bCs/>
                <w:color w:val="000000" w:themeColor="text1"/>
                <w:sz w:val="28"/>
                <w:szCs w:val="28"/>
                <w:lang w:val="en-US"/>
              </w:rPr>
              <w:t>.</w:t>
            </w:r>
          </w:p>
        </w:tc>
        <w:tc>
          <w:tcPr>
            <w:tcW w:w="2839" w:type="dxa"/>
            <w:shd w:val="clear" w:color="auto" w:fill="FFFFFF"/>
            <w:vAlign w:val="center"/>
          </w:tcPr>
          <w:p w14:paraId="05119143" w14:textId="77777777"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lang w:val="vi-VN"/>
              </w:rPr>
            </w:pPr>
            <w:r w:rsidRPr="00C64E85">
              <w:rPr>
                <w:bCs/>
                <w:color w:val="000000" w:themeColor="text1"/>
                <w:sz w:val="28"/>
                <w:szCs w:val="28"/>
                <w:lang w:val="vi-VN"/>
              </w:rPr>
              <w:lastRenderedPageBreak/>
              <w:t>- Luật Đo đạc và bản đồ số 27/2018/QH14 ngày 14/6/2018.</w:t>
            </w:r>
          </w:p>
          <w:p w14:paraId="0DFE6905" w14:textId="77777777"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lang w:val="vi-VN"/>
              </w:rPr>
            </w:pPr>
            <w:r w:rsidRPr="00C64E85">
              <w:rPr>
                <w:bCs/>
                <w:color w:val="000000" w:themeColor="text1"/>
                <w:sz w:val="28"/>
                <w:szCs w:val="28"/>
                <w:lang w:val="vi-VN"/>
              </w:rPr>
              <w:t xml:space="preserve">- Nghị định số 27/2019/NĐ-CP ngày 13/3/2019 của Chính phủ quy định chi tiết một số điều của Luật </w:t>
            </w:r>
            <w:r w:rsidRPr="00C64E85">
              <w:rPr>
                <w:bCs/>
                <w:color w:val="000000" w:themeColor="text1"/>
                <w:sz w:val="28"/>
                <w:szCs w:val="28"/>
                <w:lang w:val="vi-VN"/>
              </w:rPr>
              <w:lastRenderedPageBreak/>
              <w:t>Đo đạc và bản đồ.</w:t>
            </w:r>
          </w:p>
          <w:p w14:paraId="740FA8B3" w14:textId="77777777"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lang w:val="vi-VN"/>
              </w:rPr>
            </w:pPr>
            <w:r w:rsidRPr="00C64E85">
              <w:rPr>
                <w:bCs/>
                <w:color w:val="000000" w:themeColor="text1"/>
                <w:sz w:val="28"/>
                <w:szCs w:val="28"/>
                <w:lang w:val="vi-VN"/>
              </w:rPr>
              <w:t>- Nghị định số 136/2021/NĐ-CP ngày 31/12/ 2021 của Chính phủ sửa đổi, bổ sung một số điều của Nghị định số 27/2019/NĐ-CP ngày 13/3/2019 của Chính phủ quy định chi tiết một số điều của Luật Đo đạc và bản đồ.</w:t>
            </w:r>
          </w:p>
          <w:p w14:paraId="17C7CA99" w14:textId="04F6397C" w:rsidR="0098224C" w:rsidRPr="00C64E85" w:rsidRDefault="0098224C" w:rsidP="00072850">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rPr>
              <w:t>- Nghị định số 22/2023/NĐ-CP ngày 12/5/2023 của Chính phủ sửa đổi, bổ sung một số điều của các Nghị định liên quan đến hoạt động kinh doanh trong lĩnh vực tài nguyên và môi trườ</w:t>
            </w:r>
            <w:r w:rsidR="009D0583" w:rsidRPr="00C64E85">
              <w:rPr>
                <w:rFonts w:ascii="Times New Roman" w:hAnsi="Times New Roman" w:cs="Times New Roman"/>
                <w:bCs/>
                <w:color w:val="000000" w:themeColor="text1"/>
                <w:sz w:val="28"/>
                <w:szCs w:val="28"/>
              </w:rPr>
              <w:t>ng</w:t>
            </w:r>
            <w:r w:rsidRPr="00C64E85">
              <w:rPr>
                <w:rFonts w:ascii="Times New Roman" w:hAnsi="Times New Roman" w:cs="Times New Roman"/>
                <w:bCs/>
                <w:color w:val="000000" w:themeColor="text1"/>
                <w:sz w:val="28"/>
                <w:szCs w:val="28"/>
              </w:rPr>
              <w:t>.</w:t>
            </w:r>
          </w:p>
        </w:tc>
      </w:tr>
      <w:tr w:rsidR="0098224C" w:rsidRPr="00C64E85" w14:paraId="44649327" w14:textId="77777777" w:rsidTr="00072850">
        <w:trPr>
          <w:trHeight w:val="72"/>
        </w:trPr>
        <w:tc>
          <w:tcPr>
            <w:tcW w:w="1564" w:type="dxa"/>
            <w:gridSpan w:val="2"/>
            <w:shd w:val="clear" w:color="auto" w:fill="FFFFFF"/>
            <w:vAlign w:val="center"/>
          </w:tcPr>
          <w:p w14:paraId="25924958" w14:textId="77777777" w:rsidR="0098224C" w:rsidRPr="00C64E85" w:rsidRDefault="0098224C" w:rsidP="00072850">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b/>
                <w:bCs/>
                <w:color w:val="000000" w:themeColor="text1"/>
                <w:sz w:val="28"/>
                <w:szCs w:val="28"/>
                <w:lang w:val="en-US"/>
              </w:rPr>
              <w:lastRenderedPageBreak/>
              <w:t>XXX</w:t>
            </w:r>
          </w:p>
        </w:tc>
        <w:tc>
          <w:tcPr>
            <w:tcW w:w="14029" w:type="dxa"/>
            <w:gridSpan w:val="13"/>
            <w:shd w:val="clear" w:color="auto" w:fill="FFFFFF"/>
            <w:vAlign w:val="center"/>
          </w:tcPr>
          <w:p w14:paraId="781478A0" w14:textId="77777777" w:rsidR="0098224C" w:rsidRPr="00C64E85" w:rsidRDefault="0098224C" w:rsidP="00072850">
            <w:pPr>
              <w:pStyle w:val="NormalWeb"/>
              <w:shd w:val="clear" w:color="auto" w:fill="FFFFFF"/>
              <w:spacing w:before="60" w:beforeAutospacing="0" w:after="60" w:afterAutospacing="0"/>
              <w:jc w:val="both"/>
              <w:rPr>
                <w:b/>
                <w:bCs/>
                <w:color w:val="000000" w:themeColor="text1"/>
                <w:sz w:val="28"/>
                <w:szCs w:val="28"/>
                <w:lang w:val="vi-VN"/>
              </w:rPr>
            </w:pPr>
            <w:r w:rsidRPr="00C64E85">
              <w:rPr>
                <w:b/>
                <w:bCs/>
                <w:color w:val="000000" w:themeColor="text1"/>
                <w:sz w:val="28"/>
                <w:szCs w:val="28"/>
                <w:lang w:val="vi-VN"/>
              </w:rPr>
              <w:t>LĨNH VỰC TỔNG HỢP (01 TTHC)</w:t>
            </w:r>
          </w:p>
        </w:tc>
      </w:tr>
      <w:tr w:rsidR="00C64E85" w:rsidRPr="00C64E85" w14:paraId="54EEF067" w14:textId="77777777" w:rsidTr="00072850">
        <w:trPr>
          <w:trHeight w:val="72"/>
        </w:trPr>
        <w:tc>
          <w:tcPr>
            <w:tcW w:w="866" w:type="dxa"/>
            <w:shd w:val="clear" w:color="auto" w:fill="FFFFFF"/>
            <w:vAlign w:val="center"/>
          </w:tcPr>
          <w:p w14:paraId="616E10C3"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258</w:t>
            </w:r>
          </w:p>
        </w:tc>
        <w:tc>
          <w:tcPr>
            <w:tcW w:w="698" w:type="dxa"/>
            <w:shd w:val="clear" w:color="auto" w:fill="FFFFFF"/>
            <w:vAlign w:val="center"/>
          </w:tcPr>
          <w:p w14:paraId="568601A0" w14:textId="77777777" w:rsidR="0098224C" w:rsidRPr="00C64E85" w:rsidRDefault="0098224C" w:rsidP="00072850">
            <w:pPr>
              <w:spacing w:before="60" w:after="60"/>
              <w:ind w:right="57"/>
              <w:jc w:val="center"/>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lang w:val="en-US"/>
              </w:rPr>
              <w:t>1</w:t>
            </w:r>
          </w:p>
        </w:tc>
        <w:tc>
          <w:tcPr>
            <w:tcW w:w="1837" w:type="dxa"/>
            <w:shd w:val="clear" w:color="auto" w:fill="FFFFFF"/>
            <w:vAlign w:val="center"/>
          </w:tcPr>
          <w:p w14:paraId="6DF92978" w14:textId="77777777" w:rsidR="0098224C" w:rsidRPr="00C64E85" w:rsidRDefault="0098224C" w:rsidP="00072850">
            <w:pPr>
              <w:autoSpaceDE w:val="0"/>
              <w:autoSpaceDN w:val="0"/>
              <w:spacing w:before="60" w:after="60"/>
              <w:ind w:left="57"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1.004237.000.00.00.H48</w:t>
            </w:r>
          </w:p>
          <w:p w14:paraId="0AB8D257" w14:textId="77777777" w:rsidR="0098224C" w:rsidRPr="00C64E85" w:rsidRDefault="0098224C" w:rsidP="00072850">
            <w:pPr>
              <w:spacing w:before="60" w:after="60"/>
              <w:ind w:left="57" w:right="57"/>
              <w:jc w:val="center"/>
              <w:rPr>
                <w:rFonts w:ascii="Times New Roman" w:hAnsi="Times New Roman" w:cs="Times New Roman"/>
                <w:color w:val="000000" w:themeColor="text1"/>
                <w:sz w:val="28"/>
                <w:szCs w:val="28"/>
              </w:rPr>
            </w:pPr>
          </w:p>
        </w:tc>
        <w:tc>
          <w:tcPr>
            <w:tcW w:w="2267" w:type="dxa"/>
            <w:gridSpan w:val="2"/>
            <w:shd w:val="clear" w:color="auto" w:fill="FFFFFF"/>
            <w:vAlign w:val="center"/>
          </w:tcPr>
          <w:p w14:paraId="6F69FCBD" w14:textId="77777777" w:rsidR="0098224C" w:rsidRPr="00C64E85" w:rsidRDefault="0098224C" w:rsidP="00072850">
            <w:pPr>
              <w:pBdr>
                <w:top w:val="nil"/>
                <w:left w:val="nil"/>
                <w:bottom w:val="nil"/>
                <w:right w:val="nil"/>
                <w:between w:val="nil"/>
              </w:pBdr>
              <w:spacing w:before="60" w:after="60"/>
              <w:ind w:left="57" w:right="57" w:firstLine="7"/>
              <w:jc w:val="both"/>
              <w:rPr>
                <w:rFonts w:ascii="Times New Roman" w:hAnsi="Times New Roman" w:cs="Times New Roman"/>
                <w:bCs/>
                <w:color w:val="000000" w:themeColor="text1"/>
                <w:sz w:val="28"/>
                <w:szCs w:val="28"/>
              </w:rPr>
            </w:pPr>
            <w:r w:rsidRPr="00C64E85">
              <w:rPr>
                <w:rFonts w:ascii="Times New Roman" w:eastAsia="Times New Roman" w:hAnsi="Times New Roman" w:cs="Times New Roman"/>
                <w:bCs/>
                <w:color w:val="000000" w:themeColor="text1"/>
                <w:sz w:val="28"/>
                <w:szCs w:val="28"/>
              </w:rPr>
              <w:t>Khai thác và sử dụng thông tin, dữ liệu tài nguyên và môi trường (cấp tỉnh)</w:t>
            </w:r>
          </w:p>
        </w:tc>
        <w:tc>
          <w:tcPr>
            <w:tcW w:w="1984" w:type="dxa"/>
            <w:gridSpan w:val="3"/>
            <w:shd w:val="clear" w:color="auto" w:fill="FFFFFF"/>
            <w:vAlign w:val="center"/>
          </w:tcPr>
          <w:p w14:paraId="5011D426"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shd w:val="clear" w:color="auto" w:fill="FFFFFF"/>
              </w:rPr>
              <w:t xml:space="preserve">05 </w:t>
            </w:r>
            <w:r w:rsidRPr="00C64E85">
              <w:rPr>
                <w:rFonts w:ascii="Times New Roman" w:hAnsi="Times New Roman" w:cs="Times New Roman"/>
                <w:color w:val="000000" w:themeColor="text1"/>
                <w:sz w:val="28"/>
                <w:szCs w:val="28"/>
                <w:shd w:val="clear" w:color="auto" w:fill="FFFFFF"/>
                <w:lang w:val="en-US"/>
              </w:rPr>
              <w:t>n</w:t>
            </w:r>
            <w:r w:rsidRPr="00C64E85">
              <w:rPr>
                <w:rFonts w:ascii="Times New Roman" w:hAnsi="Times New Roman" w:cs="Times New Roman"/>
                <w:color w:val="000000" w:themeColor="text1"/>
                <w:sz w:val="28"/>
                <w:szCs w:val="28"/>
                <w:shd w:val="clear" w:color="auto" w:fill="FFFFFF"/>
              </w:rPr>
              <w:t>gày làm việc</w:t>
            </w:r>
          </w:p>
        </w:tc>
        <w:tc>
          <w:tcPr>
            <w:tcW w:w="3401" w:type="dxa"/>
            <w:gridSpan w:val="4"/>
            <w:shd w:val="clear" w:color="auto" w:fill="FFFFFF"/>
            <w:vAlign w:val="center"/>
          </w:tcPr>
          <w:p w14:paraId="57048873"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pt-BR"/>
              </w:rPr>
            </w:pPr>
            <w:r w:rsidRPr="00C64E85">
              <w:rPr>
                <w:rFonts w:ascii="Times New Roman" w:hAnsi="Times New Roman" w:cs="Times New Roman"/>
                <w:bCs/>
                <w:color w:val="000000" w:themeColor="text1"/>
                <w:sz w:val="28"/>
                <w:szCs w:val="28"/>
                <w:lang w:val="pt-BR"/>
              </w:rPr>
              <w:t xml:space="preserve">Nộp hồ sơ, nhận kết quả giải quyết tại Trung tâm Phục vụ - Kiểm soát thủ tục hành chính </w:t>
            </w:r>
            <w:r w:rsidRPr="00C64E85">
              <w:rPr>
                <w:rFonts w:ascii="Times New Roman" w:hAnsi="Times New Roman" w:cs="Times New Roman"/>
                <w:bCs/>
                <w:color w:val="000000" w:themeColor="text1"/>
                <w:sz w:val="28"/>
                <w:szCs w:val="28"/>
                <w:shd w:val="clear" w:color="auto" w:fill="FFFFFF"/>
                <w:lang w:val="nl-NL"/>
              </w:rPr>
              <w:t>tỉnh Quảng Ngãi, địa chỉ:  Số 54 đường Hùng Vương, thành phố Quảng Ngãi, tỉnh Quảng Ngãi</w:t>
            </w:r>
            <w:r w:rsidRPr="00C64E85">
              <w:rPr>
                <w:rFonts w:ascii="Times New Roman" w:hAnsi="Times New Roman" w:cs="Times New Roman"/>
                <w:bCs/>
                <w:color w:val="000000" w:themeColor="text1"/>
                <w:sz w:val="28"/>
                <w:szCs w:val="28"/>
                <w:lang w:val="pt-BR"/>
              </w:rPr>
              <w:t xml:space="preserve"> thông qua các cách thức sau:</w:t>
            </w:r>
          </w:p>
          <w:p w14:paraId="63F38B07" w14:textId="7FBACDCC"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pt-BR"/>
              </w:rPr>
            </w:pPr>
            <w:r w:rsidRPr="00C64E85">
              <w:rPr>
                <w:rFonts w:ascii="Times New Roman" w:hAnsi="Times New Roman" w:cs="Times New Roman"/>
                <w:bCs/>
                <w:color w:val="000000" w:themeColor="text1"/>
                <w:sz w:val="28"/>
                <w:szCs w:val="28"/>
                <w:lang w:val="pt-BR"/>
              </w:rPr>
              <w:t>- Trực tiế</w:t>
            </w:r>
            <w:r w:rsidR="009D0583" w:rsidRPr="00C64E85">
              <w:rPr>
                <w:rFonts w:ascii="Times New Roman" w:hAnsi="Times New Roman" w:cs="Times New Roman"/>
                <w:bCs/>
                <w:color w:val="000000" w:themeColor="text1"/>
                <w:sz w:val="28"/>
                <w:szCs w:val="28"/>
                <w:lang w:val="pt-BR"/>
              </w:rPr>
              <w:t>p.</w:t>
            </w:r>
          </w:p>
          <w:p w14:paraId="112970ED" w14:textId="49E8F06B" w:rsidR="0098224C" w:rsidRPr="00C64E85" w:rsidRDefault="0098224C" w:rsidP="00072850">
            <w:pPr>
              <w:spacing w:before="60" w:after="60"/>
              <w:ind w:left="57" w:right="57"/>
              <w:jc w:val="both"/>
              <w:rPr>
                <w:rFonts w:ascii="Times New Roman" w:hAnsi="Times New Roman" w:cs="Times New Roman"/>
                <w:bCs/>
                <w:color w:val="000000" w:themeColor="text1"/>
                <w:sz w:val="28"/>
                <w:szCs w:val="28"/>
                <w:lang w:val="pt-BR"/>
              </w:rPr>
            </w:pPr>
            <w:r w:rsidRPr="00C64E85">
              <w:rPr>
                <w:rFonts w:ascii="Times New Roman" w:hAnsi="Times New Roman" w:cs="Times New Roman"/>
                <w:bCs/>
                <w:color w:val="000000" w:themeColor="text1"/>
                <w:sz w:val="28"/>
                <w:szCs w:val="28"/>
                <w:lang w:val="pt-BR"/>
              </w:rPr>
              <w:t>- Qua dịch vụ</w:t>
            </w:r>
            <w:r w:rsidR="009D0583" w:rsidRPr="00C64E85">
              <w:rPr>
                <w:rFonts w:ascii="Times New Roman" w:hAnsi="Times New Roman" w:cs="Times New Roman"/>
                <w:bCs/>
                <w:color w:val="000000" w:themeColor="text1"/>
                <w:sz w:val="28"/>
                <w:szCs w:val="28"/>
                <w:lang w:val="pt-BR"/>
              </w:rPr>
              <w:t xml:space="preserve"> bưu chính.</w:t>
            </w:r>
          </w:p>
          <w:p w14:paraId="7DDDDE5B" w14:textId="5202F486" w:rsidR="0098224C" w:rsidRPr="00C64E85" w:rsidRDefault="0098224C" w:rsidP="00072850">
            <w:pPr>
              <w:spacing w:before="60" w:after="60"/>
              <w:ind w:left="57" w:right="57"/>
              <w:rPr>
                <w:rFonts w:ascii="Times New Roman" w:hAnsi="Times New Roman" w:cs="Times New Roman"/>
                <w:color w:val="000000" w:themeColor="text1"/>
                <w:sz w:val="28"/>
                <w:szCs w:val="28"/>
                <w:lang w:val="en-US"/>
              </w:rPr>
            </w:pPr>
            <w:r w:rsidRPr="00C64E85">
              <w:rPr>
                <w:rFonts w:ascii="Times New Roman" w:hAnsi="Times New Roman" w:cs="Times New Roman"/>
                <w:bCs/>
                <w:color w:val="000000" w:themeColor="text1"/>
                <w:sz w:val="28"/>
                <w:szCs w:val="28"/>
                <w:lang w:val="pt-BR"/>
              </w:rPr>
              <w:t xml:space="preserve">- </w:t>
            </w:r>
            <w:r w:rsidRPr="00C64E85">
              <w:rPr>
                <w:rFonts w:ascii="Times New Roman" w:hAnsi="Times New Roman" w:cs="Times New Roman"/>
                <w:bCs/>
                <w:color w:val="000000" w:themeColor="text1"/>
                <w:sz w:val="28"/>
                <w:szCs w:val="28"/>
              </w:rPr>
              <w:t>Trực tuyến tại địa chỉ:</w:t>
            </w:r>
            <w:r w:rsidRPr="00C64E85">
              <w:rPr>
                <w:rFonts w:ascii="Times New Roman" w:hAnsi="Times New Roman" w:cs="Times New Roman"/>
                <w:bCs/>
                <w:strike/>
                <w:color w:val="000000" w:themeColor="text1"/>
                <w:sz w:val="28"/>
                <w:szCs w:val="28"/>
              </w:rPr>
              <w:t xml:space="preserve"> </w:t>
            </w:r>
            <w:hyperlink r:id="rId230" w:history="1">
              <w:r w:rsidR="009D0583" w:rsidRPr="00C64E85">
                <w:rPr>
                  <w:rStyle w:val="Hyperlink"/>
                  <w:rFonts w:ascii="Times New Roman" w:hAnsi="Times New Roman" w:cs="Times New Roman"/>
                  <w:bCs/>
                  <w:color w:val="000000" w:themeColor="text1"/>
                  <w:sz w:val="28"/>
                  <w:szCs w:val="28"/>
                  <w:u w:val="none"/>
                </w:rPr>
                <w:t>https://dichvucong.quangngai.gov.vn</w:t>
              </w:r>
            </w:hyperlink>
            <w:r w:rsidR="009D0583" w:rsidRPr="00C64E85">
              <w:rPr>
                <w:rFonts w:ascii="Times New Roman" w:hAnsi="Times New Roman" w:cs="Times New Roman"/>
                <w:bCs/>
                <w:color w:val="000000" w:themeColor="text1"/>
                <w:sz w:val="28"/>
                <w:szCs w:val="28"/>
                <w:lang w:val="en-US"/>
              </w:rPr>
              <w:t xml:space="preserve">; </w:t>
            </w:r>
            <w:hyperlink r:id="rId231" w:history="1">
              <w:r w:rsidRPr="00C64E85">
                <w:rPr>
                  <w:rStyle w:val="Hyperlink"/>
                  <w:rFonts w:ascii="Times New Roman" w:hAnsi="Times New Roman" w:cs="Times New Roman"/>
                  <w:bCs/>
                  <w:color w:val="000000" w:themeColor="text1"/>
                  <w:sz w:val="28"/>
                  <w:szCs w:val="28"/>
                  <w:u w:val="none"/>
                </w:rPr>
                <w:t>https://dichvucong.gov.vn</w:t>
              </w:r>
            </w:hyperlink>
            <w:r w:rsidR="009D0583" w:rsidRPr="00C64E85">
              <w:rPr>
                <w:rStyle w:val="Hyperlink"/>
                <w:rFonts w:ascii="Times New Roman" w:hAnsi="Times New Roman" w:cs="Times New Roman"/>
                <w:bCs/>
                <w:color w:val="000000" w:themeColor="text1"/>
                <w:sz w:val="28"/>
                <w:szCs w:val="28"/>
                <w:u w:val="none"/>
                <w:lang w:val="en-US"/>
              </w:rPr>
              <w:t>.</w:t>
            </w:r>
          </w:p>
        </w:tc>
        <w:tc>
          <w:tcPr>
            <w:tcW w:w="1701" w:type="dxa"/>
            <w:gridSpan w:val="2"/>
            <w:shd w:val="clear" w:color="auto" w:fill="FFFFFF"/>
            <w:vAlign w:val="center"/>
          </w:tcPr>
          <w:p w14:paraId="43A833FB" w14:textId="77777777" w:rsidR="0098224C" w:rsidRPr="00C64E85" w:rsidRDefault="0098224C" w:rsidP="00072850">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bCs/>
                <w:color w:val="000000" w:themeColor="text1"/>
                <w:sz w:val="28"/>
                <w:szCs w:val="28"/>
                <w:shd w:val="clear" w:color="auto" w:fill="FFFFFF"/>
              </w:rPr>
              <w:t>Thực hiện theo quy định pháp luật về phí và lệ phí.</w:t>
            </w:r>
          </w:p>
        </w:tc>
        <w:tc>
          <w:tcPr>
            <w:tcW w:w="2839" w:type="dxa"/>
            <w:shd w:val="clear" w:color="auto" w:fill="FFFFFF"/>
            <w:vAlign w:val="center"/>
          </w:tcPr>
          <w:p w14:paraId="26DF05D1" w14:textId="566BA94C" w:rsidR="0098224C" w:rsidRPr="00C64E85" w:rsidRDefault="0098224C" w:rsidP="00072850">
            <w:pPr>
              <w:pStyle w:val="NormalWeb"/>
              <w:shd w:val="clear" w:color="auto" w:fill="FFFFFF"/>
              <w:spacing w:before="60" w:beforeAutospacing="0" w:after="60" w:afterAutospacing="0"/>
              <w:ind w:left="57" w:right="57"/>
              <w:jc w:val="both"/>
              <w:rPr>
                <w:bCs/>
                <w:color w:val="000000" w:themeColor="text1"/>
                <w:sz w:val="28"/>
                <w:szCs w:val="28"/>
              </w:rPr>
            </w:pPr>
            <w:r w:rsidRPr="00C64E85">
              <w:rPr>
                <w:color w:val="000000" w:themeColor="text1"/>
                <w:sz w:val="28"/>
                <w:szCs w:val="28"/>
                <w:lang w:val="vi-VN"/>
              </w:rPr>
              <w:t>Nghị định số</w:t>
            </w:r>
            <w:r w:rsidRPr="00C64E85">
              <w:rPr>
                <w:color w:val="000000" w:themeColor="text1"/>
                <w:sz w:val="28"/>
                <w:szCs w:val="28"/>
              </w:rPr>
              <w:t xml:space="preserve"> 22/2023/NĐ-CP ngày</w:t>
            </w:r>
            <w:r w:rsidRPr="00C64E85">
              <w:rPr>
                <w:color w:val="000000" w:themeColor="text1"/>
                <w:sz w:val="28"/>
                <w:szCs w:val="28"/>
                <w:lang w:val="vi-VN"/>
              </w:rPr>
              <w:t xml:space="preserve"> 12/5/2023 </w:t>
            </w:r>
            <w:r w:rsidRPr="00C64E85">
              <w:rPr>
                <w:color w:val="000000" w:themeColor="text1"/>
                <w:sz w:val="28"/>
                <w:szCs w:val="28"/>
              </w:rPr>
              <w:t>của Chính phủ sửa đổi, bổ sung một số điều của các Nghị định liên quan đến hoạt</w:t>
            </w:r>
            <w:r w:rsidRPr="00C64E85">
              <w:rPr>
                <w:color w:val="000000" w:themeColor="text1"/>
                <w:sz w:val="28"/>
                <w:szCs w:val="28"/>
                <w:lang w:val="vi-VN"/>
              </w:rPr>
              <w:t xml:space="preserve"> động kinh doanh trong lĩnh vực tài nguyên và môi trường</w:t>
            </w:r>
            <w:r w:rsidR="009D0583" w:rsidRPr="00C64E85">
              <w:rPr>
                <w:color w:val="000000" w:themeColor="text1"/>
                <w:sz w:val="28"/>
                <w:szCs w:val="28"/>
              </w:rPr>
              <w:t>.</w:t>
            </w:r>
          </w:p>
        </w:tc>
      </w:tr>
      <w:bookmarkEnd w:id="3"/>
    </w:tbl>
    <w:p w14:paraId="50013808" w14:textId="77777777" w:rsidR="009D0583" w:rsidRPr="00C64E85" w:rsidRDefault="009D0583" w:rsidP="005E4641">
      <w:pPr>
        <w:widowControl/>
        <w:spacing w:before="60" w:after="60"/>
        <w:ind w:firstLine="720"/>
        <w:jc w:val="both"/>
        <w:rPr>
          <w:rFonts w:ascii="Times New Roman" w:eastAsia="Calibri" w:hAnsi="Times New Roman" w:cs="Times New Roman"/>
          <w:b/>
          <w:color w:val="000000" w:themeColor="text1"/>
          <w:sz w:val="28"/>
          <w:szCs w:val="28"/>
          <w:lang w:val="pt-BR" w:eastAsia="en-US"/>
        </w:rPr>
      </w:pPr>
    </w:p>
    <w:p w14:paraId="6D897236" w14:textId="77777777" w:rsidR="001F52B2" w:rsidRPr="00C64E85" w:rsidRDefault="001F52B2" w:rsidP="009D0583">
      <w:pPr>
        <w:widowControl/>
        <w:spacing w:before="60" w:after="240"/>
        <w:ind w:firstLine="720"/>
        <w:jc w:val="both"/>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II. DANH MỤC THỦ TỤC HÀNH CHÍNH THUỘC THẨM QUYỀN GIẢI QUYẾT CỦA UBND CẤP HUYỆN</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1841"/>
        <w:gridCol w:w="2270"/>
        <w:gridCol w:w="1985"/>
        <w:gridCol w:w="3402"/>
        <w:gridCol w:w="1701"/>
        <w:gridCol w:w="2835"/>
      </w:tblGrid>
      <w:tr w:rsidR="00C64E85" w:rsidRPr="00C64E85" w14:paraId="096A7AF0" w14:textId="77777777" w:rsidTr="00261AAC">
        <w:trPr>
          <w:trHeight w:val="805"/>
          <w:tblHeader/>
        </w:trPr>
        <w:tc>
          <w:tcPr>
            <w:tcW w:w="851" w:type="dxa"/>
            <w:tcBorders>
              <w:top w:val="single" w:sz="4" w:space="0" w:color="auto"/>
              <w:left w:val="single" w:sz="4" w:space="0" w:color="auto"/>
              <w:bottom w:val="single" w:sz="4" w:space="0" w:color="auto"/>
              <w:right w:val="single" w:sz="4" w:space="0" w:color="auto"/>
            </w:tcBorders>
            <w:vAlign w:val="center"/>
          </w:tcPr>
          <w:p w14:paraId="4CEF76CE" w14:textId="77777777" w:rsidR="001F52B2" w:rsidRPr="00C64E85" w:rsidRDefault="001F52B2"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STT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AD99F9" w14:textId="77777777" w:rsidR="001F52B2" w:rsidRPr="00C64E85" w:rsidRDefault="001F52B2" w:rsidP="00DE4984">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TT</w:t>
            </w:r>
          </w:p>
        </w:tc>
        <w:tc>
          <w:tcPr>
            <w:tcW w:w="1841" w:type="dxa"/>
            <w:tcBorders>
              <w:top w:val="single" w:sz="4" w:space="0" w:color="auto"/>
              <w:left w:val="single" w:sz="4" w:space="0" w:color="auto"/>
              <w:bottom w:val="single" w:sz="4" w:space="0" w:color="auto"/>
              <w:right w:val="single" w:sz="4" w:space="0" w:color="auto"/>
            </w:tcBorders>
            <w:vAlign w:val="center"/>
          </w:tcPr>
          <w:p w14:paraId="33F8B6D5" w14:textId="6638D07D" w:rsidR="001F52B2" w:rsidRPr="00C64E85" w:rsidRDefault="001F52B2" w:rsidP="00BB41DD">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 xml:space="preserve">Mã số </w:t>
            </w:r>
            <w:r w:rsidR="00BB41DD" w:rsidRPr="00C64E85">
              <w:rPr>
                <w:rFonts w:ascii="Times New Roman" w:eastAsia="Calibri" w:hAnsi="Times New Roman" w:cs="Times New Roman"/>
                <w:b/>
                <w:color w:val="000000" w:themeColor="text1"/>
                <w:sz w:val="28"/>
                <w:szCs w:val="28"/>
                <w:lang w:val="pt-BR" w:eastAsia="en-US"/>
              </w:rPr>
              <w:br/>
              <w:t xml:space="preserve">thủ tục </w:t>
            </w:r>
            <w:r w:rsidR="00BB41DD" w:rsidRPr="00C64E85">
              <w:rPr>
                <w:rFonts w:ascii="Times New Roman" w:eastAsia="Calibri" w:hAnsi="Times New Roman" w:cs="Times New Roman"/>
                <w:b/>
                <w:color w:val="000000" w:themeColor="text1"/>
                <w:sz w:val="28"/>
                <w:szCs w:val="28"/>
                <w:lang w:val="pt-BR" w:eastAsia="en-US"/>
              </w:rPr>
              <w:br/>
              <w:t>hành chính</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78AC6E5" w14:textId="77777777" w:rsidR="001F52B2" w:rsidRPr="00C64E85" w:rsidRDefault="001F52B2"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 xml:space="preserve">Tên thủ tục </w:t>
            </w:r>
          </w:p>
          <w:p w14:paraId="51FD1DE6" w14:textId="77777777" w:rsidR="001F52B2" w:rsidRPr="00C64E85" w:rsidRDefault="001F52B2"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hành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70F12B" w14:textId="77777777" w:rsidR="001F52B2" w:rsidRPr="00C64E85" w:rsidRDefault="001F52B2"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 xml:space="preserve">Thời hạn </w:t>
            </w:r>
          </w:p>
          <w:p w14:paraId="65E0FF0C" w14:textId="77777777" w:rsidR="001F52B2" w:rsidRPr="00C64E85" w:rsidRDefault="001F52B2"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giải quyết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A555F1" w14:textId="77777777" w:rsidR="001F52B2" w:rsidRPr="00C64E85" w:rsidRDefault="001F52B2"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Địa điểm, cách thức</w:t>
            </w:r>
          </w:p>
          <w:p w14:paraId="78DEA536" w14:textId="77777777" w:rsidR="001F52B2" w:rsidRPr="00C64E85" w:rsidRDefault="001F52B2"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 xml:space="preserve"> thực hiện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74FE55" w14:textId="77777777" w:rsidR="001F52B2" w:rsidRPr="00C64E85" w:rsidRDefault="001F52B2"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Phí, lệ phí</w:t>
            </w:r>
          </w:p>
        </w:tc>
        <w:tc>
          <w:tcPr>
            <w:tcW w:w="2835" w:type="dxa"/>
            <w:tcBorders>
              <w:top w:val="single" w:sz="4" w:space="0" w:color="auto"/>
              <w:left w:val="single" w:sz="4" w:space="0" w:color="auto"/>
              <w:bottom w:val="single" w:sz="4" w:space="0" w:color="auto"/>
              <w:right w:val="single" w:sz="4" w:space="0" w:color="auto"/>
            </w:tcBorders>
            <w:vAlign w:val="center"/>
          </w:tcPr>
          <w:p w14:paraId="734DC423" w14:textId="77777777" w:rsidR="001F52B2" w:rsidRPr="00C64E85" w:rsidRDefault="001F52B2" w:rsidP="00BB41DD">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Căn cứ pháp lý</w:t>
            </w:r>
          </w:p>
        </w:tc>
      </w:tr>
      <w:tr w:rsidR="00C64E85" w:rsidRPr="00C64E85" w14:paraId="4B9F97E3" w14:textId="77777777" w:rsidTr="00BB41DD">
        <w:trPr>
          <w:trHeight w:val="454"/>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4FB0534" w14:textId="77777777" w:rsidR="001F52B2" w:rsidRPr="00C64E85" w:rsidRDefault="001F52B2"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I</w:t>
            </w:r>
          </w:p>
        </w:tc>
        <w:tc>
          <w:tcPr>
            <w:tcW w:w="14034" w:type="dxa"/>
            <w:gridSpan w:val="6"/>
            <w:tcBorders>
              <w:top w:val="single" w:sz="4" w:space="0" w:color="auto"/>
              <w:left w:val="single" w:sz="4" w:space="0" w:color="auto"/>
              <w:bottom w:val="single" w:sz="4" w:space="0" w:color="auto"/>
              <w:right w:val="single" w:sz="4" w:space="0" w:color="auto"/>
            </w:tcBorders>
            <w:vAlign w:val="center"/>
          </w:tcPr>
          <w:p w14:paraId="3D0388B0" w14:textId="77777777" w:rsidR="001F52B2" w:rsidRPr="00C64E85" w:rsidRDefault="001F52B2" w:rsidP="005E4641">
            <w:pPr>
              <w:widowControl/>
              <w:spacing w:before="60" w:after="60"/>
              <w:jc w:val="both"/>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TRỒNG TRỌT (02 TTHC)</w:t>
            </w:r>
          </w:p>
        </w:tc>
      </w:tr>
      <w:tr w:rsidR="00C64E85" w:rsidRPr="00C64E85" w14:paraId="3FC52C55"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4492B209" w14:textId="77777777" w:rsidR="00BB41DD" w:rsidRPr="00C64E85" w:rsidRDefault="00BB41DD"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C4E38D" w14:textId="77777777" w:rsidR="00BB41DD" w:rsidRPr="00C64E85" w:rsidRDefault="00BB41DD"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41" w:type="dxa"/>
            <w:tcBorders>
              <w:top w:val="single" w:sz="4" w:space="0" w:color="auto"/>
              <w:left w:val="single" w:sz="4" w:space="0" w:color="auto"/>
              <w:bottom w:val="single" w:sz="4" w:space="0" w:color="auto"/>
              <w:right w:val="single" w:sz="4" w:space="0" w:color="auto"/>
            </w:tcBorders>
            <w:vAlign w:val="center"/>
          </w:tcPr>
          <w:p w14:paraId="7E5A81B8" w14:textId="77777777"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1.012850.H48</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12F6674" w14:textId="77777777"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tiền để nhà nước bổ sung diện tích đất chuyên trồng lúa </w:t>
            </w:r>
            <w:r w:rsidRPr="00C64E85">
              <w:rPr>
                <w:rFonts w:ascii="Times New Roman" w:eastAsia="Calibri" w:hAnsi="Times New Roman" w:cs="Times New Roman"/>
                <w:color w:val="000000" w:themeColor="text1"/>
                <w:sz w:val="28"/>
                <w:szCs w:val="28"/>
                <w:lang w:val="pt-BR" w:eastAsia="en-US"/>
              </w:rPr>
              <w:lastRenderedPageBreak/>
              <w:t>bị mất hoặc tăng hiệu quả sử dụng đất trồng lúa đối với công trình có diện tích đất chuyên trồng lúa trên địa bàn huyện</w:t>
            </w:r>
          </w:p>
        </w:tc>
        <w:tc>
          <w:tcPr>
            <w:tcW w:w="1985" w:type="dxa"/>
            <w:tcBorders>
              <w:top w:val="single" w:sz="4" w:space="0" w:color="auto"/>
              <w:left w:val="single" w:sz="4" w:space="0" w:color="auto"/>
              <w:right w:val="single" w:sz="4" w:space="0" w:color="auto"/>
            </w:tcBorders>
            <w:shd w:val="clear" w:color="auto" w:fill="auto"/>
            <w:vAlign w:val="center"/>
          </w:tcPr>
          <w:p w14:paraId="427A5EA9" w14:textId="77777777"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 Văn bản thông báo xác định số  tiền phải nộp gửi </w:t>
            </w:r>
            <w:r w:rsidRPr="00C64E85">
              <w:rPr>
                <w:rFonts w:ascii="Times New Roman" w:eastAsia="Calibri" w:hAnsi="Times New Roman" w:cs="Times New Roman"/>
                <w:color w:val="000000" w:themeColor="text1"/>
                <w:sz w:val="28"/>
                <w:szCs w:val="28"/>
                <w:lang w:val="pt-BR" w:eastAsia="en-US"/>
              </w:rPr>
              <w:lastRenderedPageBreak/>
              <w:t>người được nhà nước giao</w:t>
            </w:r>
          </w:p>
          <w:p w14:paraId="6B8E503C" w14:textId="77777777"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đất, cho thuê đất: 12 ngày, kể từ ngày nhận được Bản kê khai hợp lệ.</w:t>
            </w:r>
          </w:p>
          <w:p w14:paraId="4DA8FBA4" w14:textId="78E33E0D"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Nộp tiền tại cơ quan kho bạc: 30 ngày, kể từ ngày nhận được thông báo của cơ quan tài chính.</w:t>
            </w:r>
          </w:p>
        </w:tc>
        <w:tc>
          <w:tcPr>
            <w:tcW w:w="3402" w:type="dxa"/>
            <w:vMerge w:val="restart"/>
            <w:tcBorders>
              <w:top w:val="single" w:sz="4" w:space="0" w:color="auto"/>
              <w:left w:val="single" w:sz="4" w:space="0" w:color="auto"/>
              <w:right w:val="single" w:sz="4" w:space="0" w:color="auto"/>
            </w:tcBorders>
            <w:shd w:val="clear" w:color="auto" w:fill="auto"/>
            <w:vAlign w:val="center"/>
          </w:tcPr>
          <w:p w14:paraId="0E22B51F" w14:textId="77777777"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Nộp hồ sơ và nhận kết quả giải quyết tại Bộ phận Một cửa của UBND cấp huyện thông qua các cách thức </w:t>
            </w:r>
            <w:r w:rsidRPr="00C64E85">
              <w:rPr>
                <w:rFonts w:ascii="Times New Roman" w:eastAsia="Calibri" w:hAnsi="Times New Roman" w:cs="Times New Roman"/>
                <w:color w:val="000000" w:themeColor="text1"/>
                <w:sz w:val="28"/>
                <w:szCs w:val="28"/>
                <w:lang w:val="pt-BR" w:eastAsia="en-US"/>
              </w:rPr>
              <w:lastRenderedPageBreak/>
              <w:t>sau:</w:t>
            </w:r>
          </w:p>
          <w:p w14:paraId="648B0FD8" w14:textId="77777777" w:rsidR="00BB41DD" w:rsidRPr="00C64E85" w:rsidRDefault="00BB41DD"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45EBCA67" w14:textId="77777777" w:rsidR="00BB41DD" w:rsidRPr="00C64E85" w:rsidRDefault="00BB41DD"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01C0B1B4" w14:textId="40D06D76"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tuyến tại địachỉ: dichvucong.quangngai.gov.vn.</w:t>
            </w:r>
          </w:p>
        </w:tc>
        <w:tc>
          <w:tcPr>
            <w:tcW w:w="1701" w:type="dxa"/>
            <w:tcBorders>
              <w:top w:val="single" w:sz="4" w:space="0" w:color="auto"/>
              <w:left w:val="single" w:sz="4" w:space="0" w:color="auto"/>
              <w:right w:val="single" w:sz="4" w:space="0" w:color="auto"/>
            </w:tcBorders>
            <w:shd w:val="clear" w:color="auto" w:fill="auto"/>
            <w:vAlign w:val="center"/>
          </w:tcPr>
          <w:p w14:paraId="586E0986" w14:textId="77777777" w:rsidR="00BB41DD" w:rsidRPr="00C64E85" w:rsidRDefault="00BB41DD" w:rsidP="00BB41DD">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lastRenderedPageBreak/>
              <w:t>Không</w:t>
            </w:r>
          </w:p>
        </w:tc>
        <w:tc>
          <w:tcPr>
            <w:tcW w:w="2835" w:type="dxa"/>
            <w:vMerge w:val="restart"/>
            <w:tcBorders>
              <w:top w:val="single" w:sz="4" w:space="0" w:color="auto"/>
              <w:left w:val="single" w:sz="4" w:space="0" w:color="auto"/>
              <w:right w:val="single" w:sz="4" w:space="0" w:color="auto"/>
            </w:tcBorders>
            <w:vAlign w:val="center"/>
          </w:tcPr>
          <w:p w14:paraId="05A662ED" w14:textId="77777777"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Nghị  định  số  112/2024/NĐ-CP  ngày  11/9/2024  của  Chính  phủ  Quy định </w:t>
            </w:r>
            <w:r w:rsidRPr="00C64E85">
              <w:rPr>
                <w:rFonts w:ascii="Times New Roman" w:eastAsia="Calibri" w:hAnsi="Times New Roman" w:cs="Times New Roman"/>
                <w:color w:val="000000" w:themeColor="text1"/>
                <w:sz w:val="28"/>
                <w:szCs w:val="28"/>
                <w:lang w:val="pt-BR" w:eastAsia="en-US"/>
              </w:rPr>
              <w:lastRenderedPageBreak/>
              <w:t>chi tiết về đất trồng lúa.</w:t>
            </w:r>
          </w:p>
          <w:p w14:paraId="1070504C" w14:textId="66AD420D" w:rsidR="00BB41DD" w:rsidRPr="00C64E85" w:rsidRDefault="00BB41DD" w:rsidP="005E4641">
            <w:pPr>
              <w:spacing w:before="60" w:after="60"/>
              <w:jc w:val="both"/>
              <w:rPr>
                <w:rFonts w:ascii="Times New Roman" w:eastAsia="Calibri" w:hAnsi="Times New Roman" w:cs="Times New Roman"/>
                <w:color w:val="000000" w:themeColor="text1"/>
                <w:sz w:val="28"/>
                <w:szCs w:val="28"/>
                <w:lang w:val="pt-BR" w:eastAsia="en-US"/>
              </w:rPr>
            </w:pPr>
          </w:p>
        </w:tc>
      </w:tr>
      <w:tr w:rsidR="00C64E85" w:rsidRPr="00C64E85" w14:paraId="132363B3"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0A427F9D" w14:textId="77777777" w:rsidR="00BB41DD" w:rsidRPr="00C64E85" w:rsidRDefault="00BB41DD"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lastRenderedPageBreak/>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266F7F" w14:textId="77777777" w:rsidR="00BB41DD" w:rsidRPr="00C64E85" w:rsidRDefault="00BB41DD"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41" w:type="dxa"/>
            <w:tcBorders>
              <w:top w:val="single" w:sz="4" w:space="0" w:color="auto"/>
              <w:left w:val="single" w:sz="4" w:space="0" w:color="auto"/>
              <w:bottom w:val="single" w:sz="4" w:space="0" w:color="auto"/>
              <w:right w:val="single" w:sz="4" w:space="0" w:color="auto"/>
            </w:tcBorders>
            <w:vAlign w:val="center"/>
          </w:tcPr>
          <w:p w14:paraId="41901D39" w14:textId="77777777"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1.012849.H48</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0BDF57D" w14:textId="77777777"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Thẩm định phương án sử dụng tầng đất mặt đối với công trình có diện tích đất chuyên trồng lúa trên địa bàn huyện</w:t>
            </w:r>
          </w:p>
        </w:tc>
        <w:tc>
          <w:tcPr>
            <w:tcW w:w="1985" w:type="dxa"/>
            <w:tcBorders>
              <w:top w:val="single" w:sz="4" w:space="0" w:color="auto"/>
              <w:left w:val="single" w:sz="4" w:space="0" w:color="auto"/>
              <w:right w:val="single" w:sz="4" w:space="0" w:color="auto"/>
            </w:tcBorders>
            <w:shd w:val="clear" w:color="auto" w:fill="auto"/>
            <w:vAlign w:val="center"/>
          </w:tcPr>
          <w:p w14:paraId="227F97D3" w14:textId="77777777"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20 ngày, kể từ ngày nhận được hồ sơ hợp lệ</w:t>
            </w:r>
          </w:p>
        </w:tc>
        <w:tc>
          <w:tcPr>
            <w:tcW w:w="3402" w:type="dxa"/>
            <w:vMerge/>
            <w:tcBorders>
              <w:left w:val="single" w:sz="4" w:space="0" w:color="auto"/>
              <w:right w:val="single" w:sz="4" w:space="0" w:color="auto"/>
            </w:tcBorders>
            <w:shd w:val="clear" w:color="auto" w:fill="auto"/>
            <w:vAlign w:val="center"/>
          </w:tcPr>
          <w:p w14:paraId="13F04436" w14:textId="77777777" w:rsidR="00BB41DD" w:rsidRPr="00C64E85" w:rsidRDefault="00BB41DD" w:rsidP="005E4641">
            <w:pPr>
              <w:widowControl/>
              <w:spacing w:before="60" w:after="60"/>
              <w:rPr>
                <w:rFonts w:ascii="Times New Roman" w:eastAsia="Calibri" w:hAnsi="Times New Roman" w:cs="Times New Roman"/>
                <w:color w:val="000000" w:themeColor="text1"/>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vAlign w:val="center"/>
          </w:tcPr>
          <w:p w14:paraId="037574D5" w14:textId="77777777" w:rsidR="00BB41DD" w:rsidRPr="00C64E85" w:rsidRDefault="00BB41DD" w:rsidP="00BB41DD">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vMerge/>
            <w:tcBorders>
              <w:left w:val="single" w:sz="4" w:space="0" w:color="auto"/>
              <w:right w:val="single" w:sz="4" w:space="0" w:color="auto"/>
            </w:tcBorders>
            <w:vAlign w:val="center"/>
          </w:tcPr>
          <w:p w14:paraId="4C0FBF1C" w14:textId="12F61593" w:rsidR="00BB41DD" w:rsidRPr="00C64E85" w:rsidRDefault="00BB41DD"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C64E85" w:rsidRPr="00C64E85" w14:paraId="42ED1C6E" w14:textId="77777777" w:rsidTr="00261AAC">
        <w:trPr>
          <w:trHeight w:val="383"/>
        </w:trPr>
        <w:tc>
          <w:tcPr>
            <w:tcW w:w="1560" w:type="dxa"/>
            <w:gridSpan w:val="2"/>
            <w:tcBorders>
              <w:top w:val="single" w:sz="4" w:space="0" w:color="auto"/>
              <w:left w:val="single" w:sz="4" w:space="0" w:color="auto"/>
              <w:bottom w:val="single" w:sz="4" w:space="0" w:color="auto"/>
              <w:right w:val="single" w:sz="4" w:space="0" w:color="auto"/>
            </w:tcBorders>
            <w:vAlign w:val="center"/>
          </w:tcPr>
          <w:p w14:paraId="4FB48B4A" w14:textId="77777777" w:rsidR="001F52B2" w:rsidRPr="00C64E85" w:rsidRDefault="001F52B2"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en-US" w:eastAsia="en-US"/>
              </w:rPr>
              <w:t>II</w:t>
            </w:r>
          </w:p>
        </w:tc>
        <w:tc>
          <w:tcPr>
            <w:tcW w:w="11199" w:type="dxa"/>
            <w:gridSpan w:val="5"/>
            <w:tcBorders>
              <w:top w:val="single" w:sz="4" w:space="0" w:color="auto"/>
              <w:left w:val="single" w:sz="4" w:space="0" w:color="auto"/>
              <w:bottom w:val="single" w:sz="4" w:space="0" w:color="auto"/>
              <w:right w:val="single" w:sz="4" w:space="0" w:color="auto"/>
            </w:tcBorders>
          </w:tcPr>
          <w:p w14:paraId="5C5077BD" w14:textId="73761B93"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KINH TẾ HỢP TÁC VÀ PHÁT TRIỂ</w:t>
            </w:r>
            <w:r w:rsidR="00794230" w:rsidRPr="00C64E85">
              <w:rPr>
                <w:rFonts w:ascii="Times New Roman" w:eastAsia="Calibri" w:hAnsi="Times New Roman" w:cs="Times New Roman"/>
                <w:b/>
                <w:color w:val="000000" w:themeColor="text1"/>
                <w:sz w:val="28"/>
                <w:szCs w:val="28"/>
                <w:lang w:val="pt-BR" w:eastAsia="en-US"/>
              </w:rPr>
              <w:t>N NÔNG THÔN (03</w:t>
            </w:r>
            <w:r w:rsidRPr="00C64E85">
              <w:rPr>
                <w:rFonts w:ascii="Times New Roman" w:eastAsia="Calibri" w:hAnsi="Times New Roman" w:cs="Times New Roman"/>
                <w:b/>
                <w:color w:val="000000" w:themeColor="text1"/>
                <w:sz w:val="28"/>
                <w:szCs w:val="28"/>
                <w:lang w:val="pt-BR" w:eastAsia="en-US"/>
              </w:rPr>
              <w:t xml:space="preserve"> TTHC)</w:t>
            </w:r>
          </w:p>
        </w:tc>
        <w:tc>
          <w:tcPr>
            <w:tcW w:w="2835" w:type="dxa"/>
            <w:tcBorders>
              <w:top w:val="single" w:sz="4" w:space="0" w:color="auto"/>
              <w:left w:val="single" w:sz="4" w:space="0" w:color="auto"/>
              <w:bottom w:val="single" w:sz="4" w:space="0" w:color="auto"/>
              <w:right w:val="single" w:sz="4" w:space="0" w:color="auto"/>
            </w:tcBorders>
          </w:tcPr>
          <w:p w14:paraId="160E700B" w14:textId="77777777" w:rsidR="001F52B2" w:rsidRPr="00C64E85" w:rsidRDefault="001F52B2" w:rsidP="005E4641">
            <w:pPr>
              <w:widowControl/>
              <w:spacing w:before="60" w:after="60"/>
              <w:jc w:val="both"/>
              <w:rPr>
                <w:rFonts w:ascii="Times New Roman" w:eastAsia="Calibri" w:hAnsi="Times New Roman" w:cs="Times New Roman"/>
                <w:b/>
                <w:color w:val="000000" w:themeColor="text1"/>
                <w:sz w:val="28"/>
                <w:szCs w:val="28"/>
                <w:lang w:val="pt-BR" w:eastAsia="en-US"/>
              </w:rPr>
            </w:pPr>
          </w:p>
        </w:tc>
      </w:tr>
      <w:tr w:rsidR="00C64E85" w:rsidRPr="00C64E85" w14:paraId="1E05F55C"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1D6877E9" w14:textId="77777777" w:rsidR="001F52B2" w:rsidRPr="00C64E85" w:rsidRDefault="001F52B2"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lastRenderedPageBreak/>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CCF837" w14:textId="77777777" w:rsidR="001F52B2" w:rsidRPr="00C64E85" w:rsidRDefault="001F52B2"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41" w:type="dxa"/>
            <w:tcBorders>
              <w:top w:val="single" w:sz="4" w:space="0" w:color="auto"/>
              <w:left w:val="single" w:sz="4" w:space="0" w:color="auto"/>
              <w:bottom w:val="single" w:sz="4" w:space="0" w:color="auto"/>
              <w:right w:val="single" w:sz="4" w:space="0" w:color="auto"/>
            </w:tcBorders>
            <w:vAlign w:val="center"/>
          </w:tcPr>
          <w:p w14:paraId="115B3644" w14:textId="77777777" w:rsidR="001F52B2" w:rsidRPr="00C64E85" w:rsidRDefault="009917E9" w:rsidP="00BB41DD">
            <w:pPr>
              <w:widowControl/>
              <w:spacing w:before="60" w:after="60"/>
              <w:jc w:val="center"/>
              <w:rPr>
                <w:rFonts w:ascii="Times New Roman" w:eastAsia="Calibri" w:hAnsi="Times New Roman" w:cs="Times New Roman"/>
                <w:color w:val="000000" w:themeColor="text1"/>
                <w:sz w:val="28"/>
                <w:szCs w:val="28"/>
                <w:lang w:val="pt-BR" w:eastAsia="en-US"/>
              </w:rPr>
            </w:pPr>
            <w:hyperlink r:id="rId232" w:history="1">
              <w:r w:rsidR="001F52B2" w:rsidRPr="00C64E85">
                <w:rPr>
                  <w:rFonts w:ascii="Times New Roman" w:eastAsia="Calibri" w:hAnsi="Times New Roman" w:cs="Times New Roman"/>
                  <w:bCs/>
                  <w:color w:val="000000" w:themeColor="text1"/>
                  <w:sz w:val="28"/>
                  <w:szCs w:val="28"/>
                  <w:bdr w:val="none" w:sz="0" w:space="0" w:color="auto" w:frame="1"/>
                  <w:shd w:val="clear" w:color="auto" w:fill="FFFFFF"/>
                  <w:lang w:val="en-US" w:eastAsia="en-US"/>
                </w:rPr>
                <w:t>1.011869</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33D91D6" w14:textId="7B88A5CB"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Lựa chọn dự án, kế hoạch phát triển sản xuất liên kết theo chuỗi giá trị đối vớ</w:t>
            </w:r>
            <w:r w:rsidR="00BB41DD" w:rsidRPr="00C64E85">
              <w:rPr>
                <w:rFonts w:ascii="Times New Roman" w:eastAsia="Calibri" w:hAnsi="Times New Roman" w:cs="Times New Roman"/>
                <w:color w:val="000000" w:themeColor="text1"/>
                <w:sz w:val="28"/>
                <w:szCs w:val="28"/>
                <w:lang w:val="pt-BR" w:eastAsia="en-US"/>
              </w:rPr>
              <w:t xml:space="preserve">i </w:t>
            </w:r>
            <w:r w:rsidRPr="00C64E85">
              <w:rPr>
                <w:rFonts w:ascii="Times New Roman" w:eastAsia="Calibri" w:hAnsi="Times New Roman" w:cs="Times New Roman"/>
                <w:color w:val="000000" w:themeColor="text1"/>
                <w:sz w:val="28"/>
                <w:szCs w:val="28"/>
                <w:lang w:val="pt-BR" w:eastAsia="en-US"/>
              </w:rPr>
              <w:t>Chương trình</w:t>
            </w:r>
            <w:r w:rsidR="00BB41DD"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mục tiêu quốc gia cấp huyện</w:t>
            </w:r>
          </w:p>
        </w:tc>
        <w:tc>
          <w:tcPr>
            <w:tcW w:w="1985" w:type="dxa"/>
            <w:tcBorders>
              <w:top w:val="single" w:sz="4" w:space="0" w:color="auto"/>
              <w:left w:val="single" w:sz="4" w:space="0" w:color="auto"/>
              <w:right w:val="single" w:sz="4" w:space="0" w:color="auto"/>
            </w:tcBorders>
            <w:shd w:val="clear" w:color="auto" w:fill="auto"/>
            <w:vAlign w:val="center"/>
          </w:tcPr>
          <w:p w14:paraId="1C10B55B" w14:textId="77777777"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eastAsia="en-US"/>
              </w:rPr>
              <w:t>07 ngày làm việc kể từ ngày nhận hồ sơ hợp lệ</w:t>
            </w:r>
          </w:p>
        </w:tc>
        <w:tc>
          <w:tcPr>
            <w:tcW w:w="3402" w:type="dxa"/>
            <w:tcBorders>
              <w:top w:val="single" w:sz="4" w:space="0" w:color="auto"/>
              <w:left w:val="single" w:sz="4" w:space="0" w:color="auto"/>
              <w:right w:val="single" w:sz="4" w:space="0" w:color="auto"/>
            </w:tcBorders>
            <w:shd w:val="clear" w:color="auto" w:fill="auto"/>
            <w:vAlign w:val="center"/>
          </w:tcPr>
          <w:p w14:paraId="480A2C37" w14:textId="75FE35DD" w:rsidR="001F52B2" w:rsidRPr="00C64E85" w:rsidRDefault="001F52B2" w:rsidP="005E4641">
            <w:pPr>
              <w:widowControl/>
              <w:autoSpaceDE w:val="0"/>
              <w:autoSpaceDN w:val="0"/>
              <w:adjustRightInd w:val="0"/>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Nộp hồ </w:t>
            </w:r>
            <w:r w:rsidR="00BB41DD" w:rsidRPr="00C64E85">
              <w:rPr>
                <w:rFonts w:ascii="Times New Roman" w:eastAsia="Times New Roman" w:hAnsi="Times New Roman" w:cs="Times New Roman"/>
                <w:color w:val="000000" w:themeColor="text1"/>
                <w:sz w:val="28"/>
                <w:szCs w:val="28"/>
                <w:lang w:val="pt-BR" w:eastAsia="en-US"/>
              </w:rPr>
              <w:t>sơ và nhận kết quả tại Bộ phận M</w:t>
            </w:r>
            <w:r w:rsidRPr="00C64E85">
              <w:rPr>
                <w:rFonts w:ascii="Times New Roman" w:eastAsia="Times New Roman" w:hAnsi="Times New Roman" w:cs="Times New Roman"/>
                <w:color w:val="000000" w:themeColor="text1"/>
                <w:sz w:val="28"/>
                <w:szCs w:val="28"/>
                <w:lang w:val="pt-BR" w:eastAsia="en-US"/>
              </w:rPr>
              <w:t>ột cửa của UBND cấp xã thông qua các hình thức:</w:t>
            </w:r>
          </w:p>
          <w:p w14:paraId="494F10BF" w14:textId="444D481E" w:rsidR="001F52B2" w:rsidRPr="00C64E85" w:rsidRDefault="001F52B2" w:rsidP="005E4641">
            <w:pPr>
              <w:widowControl/>
              <w:autoSpaceDE w:val="0"/>
              <w:autoSpaceDN w:val="0"/>
              <w:adjustRightInd w:val="0"/>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Trực tiếp</w:t>
            </w:r>
            <w:r w:rsidR="00BB41DD" w:rsidRPr="00C64E85">
              <w:rPr>
                <w:rFonts w:ascii="Times New Roman" w:eastAsia="Times New Roman" w:hAnsi="Times New Roman" w:cs="Times New Roman"/>
                <w:color w:val="000000" w:themeColor="text1"/>
                <w:sz w:val="28"/>
                <w:szCs w:val="28"/>
                <w:lang w:val="pt-BR" w:eastAsia="en-US"/>
              </w:rPr>
              <w:t>.</w:t>
            </w:r>
          </w:p>
          <w:p w14:paraId="79425643" w14:textId="77777777"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tc>
        <w:tc>
          <w:tcPr>
            <w:tcW w:w="1701" w:type="dxa"/>
            <w:tcBorders>
              <w:top w:val="single" w:sz="4" w:space="0" w:color="auto"/>
              <w:left w:val="single" w:sz="4" w:space="0" w:color="auto"/>
              <w:right w:val="single" w:sz="4" w:space="0" w:color="auto"/>
            </w:tcBorders>
            <w:shd w:val="clear" w:color="auto" w:fill="auto"/>
            <w:vAlign w:val="center"/>
          </w:tcPr>
          <w:p w14:paraId="00F4313E" w14:textId="77777777" w:rsidR="001F52B2" w:rsidRPr="00C64E85" w:rsidRDefault="001F52B2" w:rsidP="00BB41DD">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eastAsia="en-US"/>
              </w:rPr>
              <w:t>Không</w:t>
            </w:r>
          </w:p>
        </w:tc>
        <w:tc>
          <w:tcPr>
            <w:tcW w:w="2835" w:type="dxa"/>
            <w:tcBorders>
              <w:top w:val="single" w:sz="4" w:space="0" w:color="auto"/>
              <w:left w:val="single" w:sz="4" w:space="0" w:color="auto"/>
              <w:right w:val="single" w:sz="4" w:space="0" w:color="auto"/>
            </w:tcBorders>
            <w:vAlign w:val="center"/>
          </w:tcPr>
          <w:p w14:paraId="3311D664" w14:textId="77777777"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 Nghị định số 98/2018/NĐ-CP ngày 05/7/2018 của Chính phủ về chính sách khuyến khích phát triển hợp tác, liên kết trong sản xuất và tiêu thụ sản phẩm nông nghiệp.</w:t>
            </w:r>
          </w:p>
          <w:p w14:paraId="4E5A7D04" w14:textId="77777777"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 Nghị định số 27/2022/NĐ-CP ngày 19/4/2022 của Chính phủ quy định cơ chế quản lý, tổ chức thực hiện các Chương trình mục tiêu quốc gia.</w:t>
            </w:r>
          </w:p>
          <w:p w14:paraId="007ADAC3" w14:textId="77777777"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 xml:space="preserve">- Nghị định số 38/2023/NĐ-CP ngày 24/6/2023 của Chính phủ về sửa đổi, bổ sung một số điều của Nghị định số 27/2022/NĐ-CP ngày 19/4/2022 của Chính phủ quy định cơ chế </w:t>
            </w:r>
            <w:r w:rsidRPr="00C64E85">
              <w:rPr>
                <w:rFonts w:ascii="Times New Roman" w:eastAsia="Calibri" w:hAnsi="Times New Roman" w:cs="Times New Roman"/>
                <w:color w:val="000000" w:themeColor="text1"/>
                <w:sz w:val="28"/>
                <w:szCs w:val="28"/>
                <w:lang w:eastAsia="en-US"/>
              </w:rPr>
              <w:lastRenderedPageBreak/>
              <w:t>quản lý, tổ chức thực hiện các Chương trình mục tiêu quốc gia.</w:t>
            </w:r>
          </w:p>
          <w:p w14:paraId="04270D9C" w14:textId="77777777"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 Nghị quyết số 27/2022/NQ-HĐND ngày 11/11/2022 của Hội đồng nhân dân tỉnh quy định nội dung hỗ trợ, mẫu hồ sơ, trình tự, thủ tục lựa chọn dự án, kế hoạch, phương án sản xuất, lựa chọn đơn vị đặt hàng trong thực hiện các hoạt động hỗ trợ phát triển sản xuất thực hiện các chương trình mục tiêu quốc gia trên địa bàn tỉnh Quảng Ngãi.</w:t>
            </w:r>
          </w:p>
          <w:p w14:paraId="6941D7F0" w14:textId="77777777"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 xml:space="preserve">- Nghị quyết số 19/2023/NQ-HĐND ngày 21/7/2023 của Hội đồng nhân dân tỉnh sửa đổi, bổ sung </w:t>
            </w:r>
            <w:r w:rsidRPr="00C64E85">
              <w:rPr>
                <w:rFonts w:ascii="Times New Roman" w:eastAsia="Calibri" w:hAnsi="Times New Roman" w:cs="Times New Roman"/>
                <w:color w:val="000000" w:themeColor="text1"/>
                <w:sz w:val="28"/>
                <w:szCs w:val="28"/>
                <w:lang w:eastAsia="en-US"/>
              </w:rPr>
              <w:lastRenderedPageBreak/>
              <w:t>một số điều của Nghị quyết số 27/2022/NQ-HĐND ngày 11/11/2022 của Hội đồng nhân dân tỉnh quy định nội dung hỗ trợ, mẫu hồ sơ, trình tự, thủ tục lựa chọn dự án, kế hoạch, phương án sản xuất, lựa chọn đơn vị đặt hàng trong thực hiện các hoạt động hỗ trợ phát triển sản xuất thực hiện các chương trình mục tiêu quốc gia trên địa bàn tỉnh Quảng Ngãi.</w:t>
            </w:r>
          </w:p>
        </w:tc>
      </w:tr>
      <w:tr w:rsidR="00C64E85" w:rsidRPr="00C64E85" w14:paraId="105CBFA0"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65A27A26" w14:textId="77777777" w:rsidR="001F52B2" w:rsidRPr="00C64E85" w:rsidRDefault="001F52B2"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lastRenderedPageBreak/>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34F8B2" w14:textId="77777777" w:rsidR="001F52B2" w:rsidRPr="00C64E85" w:rsidRDefault="001F52B2"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41" w:type="dxa"/>
            <w:tcBorders>
              <w:top w:val="single" w:sz="4" w:space="0" w:color="auto"/>
              <w:left w:val="single" w:sz="4" w:space="0" w:color="auto"/>
              <w:bottom w:val="single" w:sz="4" w:space="0" w:color="auto"/>
              <w:right w:val="single" w:sz="4" w:space="0" w:color="auto"/>
            </w:tcBorders>
            <w:vAlign w:val="center"/>
          </w:tcPr>
          <w:p w14:paraId="7C3585EC" w14:textId="77777777" w:rsidR="001F52B2" w:rsidRPr="00C64E85" w:rsidRDefault="009917E9" w:rsidP="00BB41DD">
            <w:pPr>
              <w:widowControl/>
              <w:spacing w:before="60" w:after="60"/>
              <w:jc w:val="center"/>
              <w:rPr>
                <w:rFonts w:ascii="Times New Roman" w:eastAsia="Calibri" w:hAnsi="Times New Roman" w:cs="Times New Roman"/>
                <w:color w:val="000000" w:themeColor="text1"/>
                <w:sz w:val="28"/>
                <w:szCs w:val="28"/>
                <w:lang w:val="pt-BR" w:eastAsia="en-US"/>
              </w:rPr>
            </w:pPr>
            <w:hyperlink r:id="rId233" w:history="1">
              <w:r w:rsidR="001F52B2" w:rsidRPr="00C64E85">
                <w:rPr>
                  <w:rFonts w:ascii="Times New Roman" w:eastAsia="Calibri" w:hAnsi="Times New Roman" w:cs="Times New Roman"/>
                  <w:bCs/>
                  <w:color w:val="000000" w:themeColor="text1"/>
                  <w:sz w:val="28"/>
                  <w:szCs w:val="28"/>
                  <w:bdr w:val="none" w:sz="0" w:space="0" w:color="auto" w:frame="1"/>
                  <w:lang w:val="en-US" w:eastAsia="en-US"/>
                </w:rPr>
                <w:t>1.011870</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2C5FB6F5" w14:textId="77777777"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Hỗ trợ dự án, phương án phát triển sản xuất cộng đồng thuộc thẩm quyền giải quyết của UBND cấp huyện</w:t>
            </w:r>
          </w:p>
        </w:tc>
        <w:tc>
          <w:tcPr>
            <w:tcW w:w="1985" w:type="dxa"/>
            <w:tcBorders>
              <w:top w:val="single" w:sz="4" w:space="0" w:color="auto"/>
              <w:left w:val="single" w:sz="4" w:space="0" w:color="auto"/>
              <w:right w:val="single" w:sz="4" w:space="0" w:color="auto"/>
            </w:tcBorders>
            <w:shd w:val="clear" w:color="auto" w:fill="auto"/>
            <w:vAlign w:val="center"/>
          </w:tcPr>
          <w:p w14:paraId="6EFA9105" w14:textId="77777777"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07 ngày làm việc, kể từ ngày nhận đầy đủ hồ sơ hợp lệ</w:t>
            </w:r>
          </w:p>
        </w:tc>
        <w:tc>
          <w:tcPr>
            <w:tcW w:w="3402" w:type="dxa"/>
            <w:tcBorders>
              <w:top w:val="single" w:sz="4" w:space="0" w:color="auto"/>
              <w:left w:val="single" w:sz="4" w:space="0" w:color="auto"/>
              <w:right w:val="single" w:sz="4" w:space="0" w:color="auto"/>
            </w:tcBorders>
            <w:shd w:val="clear" w:color="auto" w:fill="auto"/>
            <w:vAlign w:val="center"/>
          </w:tcPr>
          <w:p w14:paraId="1D9A599D" w14:textId="22197BF7" w:rsidR="001F52B2" w:rsidRPr="00C64E85" w:rsidRDefault="001F52B2" w:rsidP="005E4641">
            <w:pPr>
              <w:widowControl/>
              <w:autoSpaceDE w:val="0"/>
              <w:autoSpaceDN w:val="0"/>
              <w:adjustRightInd w:val="0"/>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xml:space="preserve">Nộp hồ </w:t>
            </w:r>
            <w:r w:rsidR="00BB41DD" w:rsidRPr="00C64E85">
              <w:rPr>
                <w:rFonts w:ascii="Times New Roman" w:eastAsia="Times New Roman" w:hAnsi="Times New Roman" w:cs="Times New Roman"/>
                <w:color w:val="000000" w:themeColor="text1"/>
                <w:sz w:val="28"/>
                <w:szCs w:val="28"/>
                <w:lang w:val="pt-BR" w:eastAsia="en-US"/>
              </w:rPr>
              <w:t>sơ và nhận kết quả tại Bộ phận M</w:t>
            </w:r>
            <w:r w:rsidRPr="00C64E85">
              <w:rPr>
                <w:rFonts w:ascii="Times New Roman" w:eastAsia="Times New Roman" w:hAnsi="Times New Roman" w:cs="Times New Roman"/>
                <w:color w:val="000000" w:themeColor="text1"/>
                <w:sz w:val="28"/>
                <w:szCs w:val="28"/>
                <w:lang w:val="pt-BR" w:eastAsia="en-US"/>
              </w:rPr>
              <w:t>ột cửa của UBND cấp xã thông qua các hình thức:</w:t>
            </w:r>
          </w:p>
          <w:p w14:paraId="456CABFC" w14:textId="346565C8" w:rsidR="001F52B2" w:rsidRPr="00C64E85" w:rsidRDefault="001F52B2" w:rsidP="005E4641">
            <w:pPr>
              <w:widowControl/>
              <w:autoSpaceDE w:val="0"/>
              <w:autoSpaceDN w:val="0"/>
              <w:adjustRightInd w:val="0"/>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 Trực tiếp</w:t>
            </w:r>
            <w:r w:rsidR="00BB41DD" w:rsidRPr="00C64E85">
              <w:rPr>
                <w:rFonts w:ascii="Times New Roman" w:eastAsia="Times New Roman" w:hAnsi="Times New Roman" w:cs="Times New Roman"/>
                <w:color w:val="000000" w:themeColor="text1"/>
                <w:sz w:val="28"/>
                <w:szCs w:val="28"/>
                <w:lang w:val="pt-BR" w:eastAsia="en-US"/>
              </w:rPr>
              <w:t>.</w:t>
            </w:r>
          </w:p>
          <w:p w14:paraId="750EB51D" w14:textId="77777777" w:rsidR="001F52B2" w:rsidRPr="00C64E85" w:rsidRDefault="001F52B2"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tc>
        <w:tc>
          <w:tcPr>
            <w:tcW w:w="1701" w:type="dxa"/>
            <w:tcBorders>
              <w:top w:val="single" w:sz="4" w:space="0" w:color="auto"/>
              <w:left w:val="single" w:sz="4" w:space="0" w:color="auto"/>
              <w:right w:val="single" w:sz="4" w:space="0" w:color="auto"/>
            </w:tcBorders>
            <w:shd w:val="clear" w:color="auto" w:fill="auto"/>
            <w:vAlign w:val="center"/>
          </w:tcPr>
          <w:p w14:paraId="5047202E" w14:textId="77777777" w:rsidR="001F52B2" w:rsidRPr="00C64E85" w:rsidRDefault="001F52B2" w:rsidP="00BB41DD">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Không</w:t>
            </w:r>
          </w:p>
        </w:tc>
        <w:tc>
          <w:tcPr>
            <w:tcW w:w="2835" w:type="dxa"/>
            <w:tcBorders>
              <w:top w:val="single" w:sz="4" w:space="0" w:color="auto"/>
              <w:left w:val="single" w:sz="4" w:space="0" w:color="auto"/>
              <w:right w:val="single" w:sz="4" w:space="0" w:color="auto"/>
            </w:tcBorders>
            <w:vAlign w:val="center"/>
          </w:tcPr>
          <w:p w14:paraId="53AA6E49" w14:textId="77777777" w:rsidR="003261D9" w:rsidRPr="00C64E85" w:rsidRDefault="003261D9" w:rsidP="005E4641">
            <w:pPr>
              <w:widowControl/>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 xml:space="preserve">- Nghị quyết số 27/2022/NQ-HĐND ngày 11/11/2022 của Hội đồng nhân dân tỉnh quy định nội dung hỗ trợ, mẫu hồ sơ, trình tự, thủ tục lựa chọn dự án, kế hoạch, </w:t>
            </w:r>
            <w:r w:rsidRPr="00C64E85">
              <w:rPr>
                <w:rFonts w:ascii="Times New Roman" w:eastAsia="Calibri" w:hAnsi="Times New Roman" w:cs="Times New Roman"/>
                <w:color w:val="000000" w:themeColor="text1"/>
                <w:sz w:val="28"/>
                <w:szCs w:val="28"/>
                <w:lang w:eastAsia="en-US"/>
              </w:rPr>
              <w:lastRenderedPageBreak/>
              <w:t>phương án sản xuất, lựa chọn đơn vị đặt hàng trong thực hiện các hoạt động hỗ trợ phát triển sản xuất thực hiện các chương trình mục tiêu quốc gia trên địa bàn tỉnh Quảng Ngãi.</w:t>
            </w:r>
          </w:p>
          <w:p w14:paraId="4C55BDBC" w14:textId="77777777" w:rsidR="001F52B2" w:rsidRPr="00C64E85" w:rsidRDefault="003261D9"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eastAsia="en-US"/>
              </w:rPr>
              <w:t xml:space="preserve">- Nghị quyết số 19/2023/NQ-HĐND ngày 21/7/2023 của Hội đồng nhân dân tỉnh sửa đổi, bổ sung một số điều của Nghị quyết số 27/2022/NQ-HĐND ngày 11/11/2022 của Hội đồng nhân dân tỉnh quy định nội dung hỗ trợ, mẫu hồ sơ, trình tự, thủ tục lựa chọn dự án, kế hoạch, phương án sản xuất, lựa chọn đơn vị đặt hàng trong </w:t>
            </w:r>
            <w:r w:rsidRPr="00C64E85">
              <w:rPr>
                <w:rFonts w:ascii="Times New Roman" w:eastAsia="Calibri" w:hAnsi="Times New Roman" w:cs="Times New Roman"/>
                <w:color w:val="000000" w:themeColor="text1"/>
                <w:sz w:val="28"/>
                <w:szCs w:val="28"/>
                <w:lang w:eastAsia="en-US"/>
              </w:rPr>
              <w:lastRenderedPageBreak/>
              <w:t>thực hiện các hoạt động hỗ trợ phát triển sản xuất thực hiện các chương trình mục tiêu quốc gia trên địa bàn tỉnh Quảng Ngãi.</w:t>
            </w:r>
          </w:p>
        </w:tc>
      </w:tr>
      <w:tr w:rsidR="00C64E85" w:rsidRPr="00C64E85" w14:paraId="747ADFA9"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55E5F7B0" w14:textId="1A8EE839"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lastRenderedPageBreak/>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C0D33" w14:textId="25C1E585"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3</w:t>
            </w:r>
          </w:p>
        </w:tc>
        <w:tc>
          <w:tcPr>
            <w:tcW w:w="1841" w:type="dxa"/>
            <w:tcBorders>
              <w:top w:val="single" w:sz="4" w:space="0" w:color="auto"/>
              <w:left w:val="single" w:sz="4" w:space="0" w:color="auto"/>
              <w:bottom w:val="single" w:sz="4" w:space="0" w:color="auto"/>
              <w:right w:val="single" w:sz="4" w:space="0" w:color="auto"/>
            </w:tcBorders>
            <w:vAlign w:val="center"/>
          </w:tcPr>
          <w:p w14:paraId="50735DCE" w14:textId="73347BD0" w:rsidR="00794230" w:rsidRPr="00C64E85" w:rsidRDefault="00794230" w:rsidP="00BB41DD">
            <w:pPr>
              <w:widowControl/>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shd w:val="clear" w:color="auto" w:fill="FFFFFF"/>
              </w:rPr>
              <w:t>1.003434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4E28079" w14:textId="3F7EDB3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hAnsi="Times New Roman" w:cs="Times New Roman"/>
                <w:color w:val="000000" w:themeColor="text1"/>
                <w:sz w:val="28"/>
                <w:szCs w:val="28"/>
                <w:shd w:val="clear" w:color="auto" w:fill="FFFFFF"/>
              </w:rPr>
              <w:t>Hỗ trợ dự án liên kết (cấp huyện)</w:t>
            </w:r>
          </w:p>
        </w:tc>
        <w:tc>
          <w:tcPr>
            <w:tcW w:w="1985" w:type="dxa"/>
            <w:tcBorders>
              <w:top w:val="single" w:sz="4" w:space="0" w:color="auto"/>
              <w:left w:val="single" w:sz="4" w:space="0" w:color="auto"/>
              <w:right w:val="single" w:sz="4" w:space="0" w:color="auto"/>
            </w:tcBorders>
            <w:shd w:val="clear" w:color="auto" w:fill="auto"/>
            <w:vAlign w:val="center"/>
          </w:tcPr>
          <w:p w14:paraId="30679D97" w14:textId="00ACA22E"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hAnsi="Times New Roman" w:cs="Times New Roman"/>
                <w:color w:val="000000" w:themeColor="text1"/>
                <w:sz w:val="28"/>
                <w:szCs w:val="28"/>
              </w:rPr>
              <w:t>25 ngày làm việc kể từ ngày nhận đủ hồ sơ</w:t>
            </w:r>
          </w:p>
        </w:tc>
        <w:tc>
          <w:tcPr>
            <w:tcW w:w="3402" w:type="dxa"/>
            <w:tcBorders>
              <w:top w:val="single" w:sz="4" w:space="0" w:color="auto"/>
              <w:left w:val="single" w:sz="4" w:space="0" w:color="auto"/>
              <w:right w:val="single" w:sz="4" w:space="0" w:color="auto"/>
            </w:tcBorders>
            <w:shd w:val="clear" w:color="auto" w:fill="auto"/>
            <w:vAlign w:val="center"/>
          </w:tcPr>
          <w:p w14:paraId="79D65FFA" w14:textId="3D79F33D" w:rsidR="00794230" w:rsidRPr="00C64E85" w:rsidRDefault="00794230" w:rsidP="005E4641">
            <w:pPr>
              <w:spacing w:before="60" w:after="60"/>
              <w:jc w:val="both"/>
              <w:rPr>
                <w:rFonts w:ascii="Times New Roman" w:eastAsia="Calibri" w:hAnsi="Times New Roman" w:cs="Times New Roman"/>
                <w:color w:val="000000" w:themeColor="text1"/>
                <w:sz w:val="28"/>
                <w:szCs w:val="28"/>
                <w:lang w:val="pt-BR"/>
              </w:rPr>
            </w:pPr>
            <w:r w:rsidRPr="00C64E85">
              <w:rPr>
                <w:rFonts w:ascii="Times New Roman" w:eastAsia="Calibri" w:hAnsi="Times New Roman" w:cs="Times New Roman"/>
                <w:color w:val="000000" w:themeColor="text1"/>
                <w:sz w:val="28"/>
                <w:szCs w:val="28"/>
                <w:lang w:val="pt-BR"/>
              </w:rPr>
              <w:t xml:space="preserve">Nộp hồ sơ và nhận kết quả giải quyết tại Bộ phận </w:t>
            </w:r>
            <w:r w:rsidR="00BB41DD" w:rsidRPr="00C64E85">
              <w:rPr>
                <w:rFonts w:ascii="Times New Roman" w:eastAsia="Calibri" w:hAnsi="Times New Roman" w:cs="Times New Roman"/>
                <w:color w:val="000000" w:themeColor="text1"/>
                <w:sz w:val="28"/>
                <w:szCs w:val="28"/>
                <w:lang w:val="pt-BR"/>
              </w:rPr>
              <w:t>M</w:t>
            </w:r>
            <w:r w:rsidRPr="00C64E85">
              <w:rPr>
                <w:rFonts w:ascii="Times New Roman" w:eastAsia="Calibri" w:hAnsi="Times New Roman" w:cs="Times New Roman"/>
                <w:color w:val="000000" w:themeColor="text1"/>
                <w:sz w:val="28"/>
                <w:szCs w:val="28"/>
                <w:lang w:val="pt-BR"/>
              </w:rPr>
              <w:t>ột cửa của UBND cấp huyện thông qua các cách thức sau:</w:t>
            </w:r>
          </w:p>
          <w:p w14:paraId="302CEC8A" w14:textId="77777777" w:rsidR="00794230" w:rsidRPr="00C64E85" w:rsidRDefault="00794230" w:rsidP="005E4641">
            <w:pPr>
              <w:spacing w:before="60" w:after="60"/>
              <w:rPr>
                <w:rFonts w:ascii="Times New Roman" w:eastAsia="Calibri" w:hAnsi="Times New Roman" w:cs="Times New Roman"/>
                <w:color w:val="000000" w:themeColor="text1"/>
                <w:spacing w:val="-6"/>
                <w:sz w:val="28"/>
                <w:szCs w:val="28"/>
                <w:lang w:val="pt-BR"/>
              </w:rPr>
            </w:pPr>
            <w:r w:rsidRPr="00C64E85">
              <w:rPr>
                <w:rFonts w:ascii="Times New Roman" w:eastAsia="Calibri" w:hAnsi="Times New Roman" w:cs="Times New Roman"/>
                <w:color w:val="000000" w:themeColor="text1"/>
                <w:spacing w:val="-6"/>
                <w:sz w:val="28"/>
                <w:szCs w:val="28"/>
                <w:lang w:val="pt-BR"/>
              </w:rPr>
              <w:t>- Trực tiếp.</w:t>
            </w:r>
          </w:p>
          <w:p w14:paraId="467B2C98" w14:textId="77777777" w:rsidR="00794230" w:rsidRPr="00C64E85" w:rsidRDefault="00794230" w:rsidP="005E4641">
            <w:pPr>
              <w:spacing w:before="60" w:after="60"/>
              <w:jc w:val="both"/>
              <w:rPr>
                <w:rFonts w:ascii="Times New Roman" w:eastAsia="Calibri" w:hAnsi="Times New Roman" w:cs="Times New Roman"/>
                <w:color w:val="000000" w:themeColor="text1"/>
                <w:spacing w:val="-6"/>
                <w:sz w:val="28"/>
                <w:szCs w:val="28"/>
                <w:lang w:val="pt-BR"/>
              </w:rPr>
            </w:pPr>
            <w:r w:rsidRPr="00C64E85">
              <w:rPr>
                <w:rFonts w:ascii="Times New Roman" w:eastAsia="Calibri" w:hAnsi="Times New Roman" w:cs="Times New Roman"/>
                <w:color w:val="000000" w:themeColor="text1"/>
                <w:spacing w:val="-6"/>
                <w:sz w:val="28"/>
                <w:szCs w:val="28"/>
                <w:lang w:val="pt-BR"/>
              </w:rPr>
              <w:t>- Qua dịch vụ bưu chính.</w:t>
            </w:r>
          </w:p>
          <w:p w14:paraId="12157875" w14:textId="7E6AA17A" w:rsidR="00794230" w:rsidRPr="00C64E85" w:rsidRDefault="00794230" w:rsidP="005E4641">
            <w:pPr>
              <w:widowControl/>
              <w:autoSpaceDE w:val="0"/>
              <w:autoSpaceDN w:val="0"/>
              <w:adjustRightInd w:val="0"/>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rPr>
              <w:t>- Qua dịch vụ công trực tuyến tại địa chỉ  dichvucong.quangngai.gov.vn</w:t>
            </w:r>
          </w:p>
        </w:tc>
        <w:tc>
          <w:tcPr>
            <w:tcW w:w="1701" w:type="dxa"/>
            <w:tcBorders>
              <w:top w:val="single" w:sz="4" w:space="0" w:color="auto"/>
              <w:left w:val="single" w:sz="4" w:space="0" w:color="auto"/>
              <w:right w:val="single" w:sz="4" w:space="0" w:color="auto"/>
            </w:tcBorders>
            <w:shd w:val="clear" w:color="auto" w:fill="auto"/>
            <w:vAlign w:val="center"/>
          </w:tcPr>
          <w:p w14:paraId="5CBAE8BC" w14:textId="5BC1B27D"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hAnsi="Times New Roman" w:cs="Times New Roman"/>
                <w:color w:val="000000" w:themeColor="text1"/>
                <w:sz w:val="28"/>
                <w:szCs w:val="28"/>
              </w:rPr>
              <w:t>Không</w:t>
            </w:r>
          </w:p>
        </w:tc>
        <w:tc>
          <w:tcPr>
            <w:tcW w:w="2835" w:type="dxa"/>
            <w:tcBorders>
              <w:top w:val="single" w:sz="4" w:space="0" w:color="auto"/>
              <w:left w:val="single" w:sz="4" w:space="0" w:color="auto"/>
              <w:right w:val="single" w:sz="4" w:space="0" w:color="auto"/>
            </w:tcBorders>
            <w:vAlign w:val="center"/>
          </w:tcPr>
          <w:p w14:paraId="097F5209" w14:textId="4E72135B" w:rsidR="00794230" w:rsidRPr="00C64E85" w:rsidRDefault="00794230" w:rsidP="00BB41DD">
            <w:pPr>
              <w:widowControl/>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hAnsi="Times New Roman" w:cs="Times New Roman"/>
                <w:color w:val="000000" w:themeColor="text1"/>
                <w:sz w:val="28"/>
                <w:szCs w:val="28"/>
              </w:rPr>
              <w:t>Nghị định số 98/2018/NĐ-CP ngày 05/7/2018 của Chính phủ về chính sách khuyến khích phát triển hợp tác, liên kết trong sản xuất và tiêu thụ sản phẩm nông nghiệp</w:t>
            </w:r>
            <w:r w:rsidR="00BB41DD" w:rsidRPr="00C64E85">
              <w:rPr>
                <w:rFonts w:ascii="Times New Roman" w:hAnsi="Times New Roman" w:cs="Times New Roman"/>
                <w:color w:val="000000" w:themeColor="text1"/>
                <w:sz w:val="28"/>
                <w:szCs w:val="28"/>
                <w:lang w:val="af-ZA"/>
              </w:rPr>
              <w:t>.</w:t>
            </w:r>
          </w:p>
        </w:tc>
      </w:tr>
      <w:tr w:rsidR="00C64E85" w:rsidRPr="00C64E85" w14:paraId="368F7474" w14:textId="77777777" w:rsidTr="00261AAC">
        <w:trPr>
          <w:trHeight w:val="607"/>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13006EF" w14:textId="77777777" w:rsidR="00794230" w:rsidRPr="00C64E85" w:rsidRDefault="00794230"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III</w:t>
            </w:r>
          </w:p>
        </w:tc>
        <w:tc>
          <w:tcPr>
            <w:tcW w:w="11199" w:type="dxa"/>
            <w:gridSpan w:val="5"/>
            <w:tcBorders>
              <w:top w:val="single" w:sz="4" w:space="0" w:color="auto"/>
              <w:left w:val="single" w:sz="4" w:space="0" w:color="auto"/>
              <w:bottom w:val="single" w:sz="4" w:space="0" w:color="auto"/>
              <w:right w:val="single" w:sz="4" w:space="0" w:color="auto"/>
            </w:tcBorders>
            <w:vAlign w:val="center"/>
          </w:tcPr>
          <w:p w14:paraId="3A86E64D"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LÂM NGHIỆP (05 TTHC)</w:t>
            </w:r>
          </w:p>
        </w:tc>
        <w:tc>
          <w:tcPr>
            <w:tcW w:w="2835" w:type="dxa"/>
            <w:tcBorders>
              <w:top w:val="single" w:sz="4" w:space="0" w:color="auto"/>
              <w:left w:val="single" w:sz="4" w:space="0" w:color="auto"/>
              <w:bottom w:val="single" w:sz="4" w:space="0" w:color="auto"/>
              <w:right w:val="single" w:sz="4" w:space="0" w:color="auto"/>
            </w:tcBorders>
          </w:tcPr>
          <w:p w14:paraId="643DEBE4" w14:textId="77777777" w:rsidR="00794230" w:rsidRPr="00C64E85" w:rsidRDefault="00794230" w:rsidP="005E4641">
            <w:pPr>
              <w:widowControl/>
              <w:spacing w:before="60" w:after="60"/>
              <w:jc w:val="both"/>
              <w:rPr>
                <w:rFonts w:ascii="Times New Roman" w:eastAsia="Calibri" w:hAnsi="Times New Roman" w:cs="Times New Roman"/>
                <w:b/>
                <w:color w:val="000000" w:themeColor="text1"/>
                <w:sz w:val="28"/>
                <w:szCs w:val="28"/>
                <w:lang w:val="pt-BR" w:eastAsia="en-US"/>
              </w:rPr>
            </w:pPr>
          </w:p>
        </w:tc>
      </w:tr>
      <w:tr w:rsidR="00C64E85" w:rsidRPr="00C64E85" w14:paraId="4108D9AD" w14:textId="77777777" w:rsidTr="00261AAC">
        <w:trPr>
          <w:trHeight w:val="846"/>
        </w:trPr>
        <w:tc>
          <w:tcPr>
            <w:tcW w:w="851" w:type="dxa"/>
            <w:tcBorders>
              <w:top w:val="single" w:sz="4" w:space="0" w:color="auto"/>
              <w:left w:val="single" w:sz="4" w:space="0" w:color="auto"/>
              <w:bottom w:val="single" w:sz="4" w:space="0" w:color="auto"/>
              <w:right w:val="single" w:sz="4" w:space="0" w:color="auto"/>
            </w:tcBorders>
            <w:vAlign w:val="center"/>
          </w:tcPr>
          <w:p w14:paraId="38734BD3" w14:textId="10B739FE"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30B4A5"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41" w:type="dxa"/>
            <w:tcBorders>
              <w:top w:val="single" w:sz="4" w:space="0" w:color="auto"/>
              <w:left w:val="single" w:sz="4" w:space="0" w:color="auto"/>
              <w:bottom w:val="single" w:sz="4" w:space="0" w:color="auto"/>
              <w:right w:val="single" w:sz="4" w:space="0" w:color="auto"/>
            </w:tcBorders>
            <w:vAlign w:val="center"/>
          </w:tcPr>
          <w:p w14:paraId="798EF35B" w14:textId="77777777" w:rsidR="00794230"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34" w:history="1">
              <w:r w:rsidR="00794230" w:rsidRPr="00C64E85">
                <w:rPr>
                  <w:rFonts w:ascii="Times New Roman" w:eastAsia="Calibri" w:hAnsi="Times New Roman" w:cs="Times New Roman"/>
                  <w:bCs/>
                  <w:color w:val="000000" w:themeColor="text1"/>
                  <w:sz w:val="28"/>
                  <w:szCs w:val="28"/>
                  <w:bdr w:val="none" w:sz="0" w:space="0" w:color="auto" w:frame="1"/>
                  <w:shd w:val="clear" w:color="auto" w:fill="FFFFFF"/>
                  <w:lang w:val="en-US" w:eastAsia="en-US"/>
                </w:rPr>
                <w:t>1.012922.H48</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C1AECF4"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xml:space="preserve">Lập biên bản kiểm tra hiện trường xác định nguyên nhân, mức độ thiệt hại </w:t>
            </w:r>
            <w:r w:rsidRPr="00C64E85">
              <w:rPr>
                <w:rFonts w:ascii="Times New Roman" w:eastAsia="Calibri" w:hAnsi="Times New Roman" w:cs="Times New Roman"/>
                <w:color w:val="000000" w:themeColor="text1"/>
                <w:sz w:val="28"/>
                <w:szCs w:val="28"/>
                <w:shd w:val="clear" w:color="auto" w:fill="FFFFFF"/>
                <w:lang w:val="pt-BR" w:eastAsia="en-US"/>
              </w:rPr>
              <w:lastRenderedPageBreak/>
              <w:t>rừng trồng</w:t>
            </w:r>
          </w:p>
        </w:tc>
        <w:tc>
          <w:tcPr>
            <w:tcW w:w="1985" w:type="dxa"/>
            <w:tcBorders>
              <w:top w:val="single" w:sz="4" w:space="0" w:color="auto"/>
              <w:left w:val="single" w:sz="4" w:space="0" w:color="auto"/>
              <w:right w:val="single" w:sz="4" w:space="0" w:color="auto"/>
            </w:tcBorders>
            <w:shd w:val="clear" w:color="auto" w:fill="auto"/>
          </w:tcPr>
          <w:p w14:paraId="3001596F" w14:textId="77777777" w:rsidR="00794230" w:rsidRPr="00C64E85" w:rsidRDefault="00794230" w:rsidP="005E4641">
            <w:pPr>
              <w:widowControl/>
              <w:spacing w:before="60" w:after="60"/>
              <w:rPr>
                <w:rFonts w:ascii="Times New Roman" w:eastAsia="Calibri" w:hAnsi="Times New Roman" w:cs="Times New Roman"/>
                <w:color w:val="000000" w:themeColor="text1"/>
                <w:sz w:val="28"/>
                <w:szCs w:val="28"/>
                <w:lang w:val="pt-BR" w:eastAsia="en-US"/>
              </w:rPr>
            </w:pPr>
          </w:p>
          <w:p w14:paraId="3ED0B67D" w14:textId="77777777" w:rsidR="00794230" w:rsidRPr="00C64E85" w:rsidRDefault="00794230" w:rsidP="005E4641">
            <w:pPr>
              <w:widowControl/>
              <w:spacing w:before="60" w:after="60"/>
              <w:rPr>
                <w:rFonts w:ascii="Times New Roman" w:eastAsia="Calibri" w:hAnsi="Times New Roman" w:cs="Times New Roman"/>
                <w:color w:val="000000" w:themeColor="text1"/>
                <w:sz w:val="28"/>
                <w:szCs w:val="28"/>
                <w:lang w:val="pt-BR" w:eastAsia="en-US"/>
              </w:rPr>
            </w:pPr>
          </w:p>
          <w:p w14:paraId="67F5B7F8"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05 ngày, kể từ ngày nhận được hồ sơ hợp </w:t>
            </w:r>
            <w:r w:rsidRPr="00C64E85">
              <w:rPr>
                <w:rFonts w:ascii="Times New Roman" w:eastAsia="Calibri" w:hAnsi="Times New Roman" w:cs="Times New Roman"/>
                <w:color w:val="000000" w:themeColor="text1"/>
                <w:sz w:val="28"/>
                <w:szCs w:val="28"/>
                <w:lang w:val="pt-BR" w:eastAsia="en-US"/>
              </w:rPr>
              <w:lastRenderedPageBreak/>
              <w:t>lệ</w:t>
            </w:r>
          </w:p>
        </w:tc>
        <w:tc>
          <w:tcPr>
            <w:tcW w:w="3402" w:type="dxa"/>
            <w:tcBorders>
              <w:top w:val="single" w:sz="4" w:space="0" w:color="auto"/>
              <w:left w:val="single" w:sz="4" w:space="0" w:color="auto"/>
              <w:right w:val="single" w:sz="4" w:space="0" w:color="auto"/>
            </w:tcBorders>
            <w:shd w:val="clear" w:color="auto" w:fill="auto"/>
            <w:vAlign w:val="center"/>
          </w:tcPr>
          <w:p w14:paraId="589F87C6" w14:textId="64EAE33C" w:rsidR="00794230" w:rsidRPr="00C64E85" w:rsidRDefault="00794230" w:rsidP="00BB41DD">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Nộp hồ sơ và nhận kết quả giải quyết tại Bộ phậ</w:t>
            </w:r>
            <w:r w:rsidR="00E172BF" w:rsidRPr="00C64E85">
              <w:rPr>
                <w:rFonts w:ascii="Times New Roman" w:eastAsia="Calibri" w:hAnsi="Times New Roman" w:cs="Times New Roman"/>
                <w:color w:val="000000" w:themeColor="text1"/>
                <w:sz w:val="28"/>
                <w:szCs w:val="28"/>
                <w:lang w:val="pt-BR" w:eastAsia="en-US"/>
              </w:rPr>
              <w:t>n M</w:t>
            </w:r>
            <w:r w:rsidRPr="00C64E85">
              <w:rPr>
                <w:rFonts w:ascii="Times New Roman" w:eastAsia="Calibri" w:hAnsi="Times New Roman" w:cs="Times New Roman"/>
                <w:color w:val="000000" w:themeColor="text1"/>
                <w:sz w:val="28"/>
                <w:szCs w:val="28"/>
                <w:lang w:val="pt-BR" w:eastAsia="en-US"/>
              </w:rPr>
              <w:t>ột cửa của UBND cấp huyện thông qua các cách thức sau:</w:t>
            </w:r>
          </w:p>
          <w:p w14:paraId="7B28993B" w14:textId="77777777" w:rsidR="00794230" w:rsidRPr="00C64E85" w:rsidRDefault="00794230" w:rsidP="00BB41DD">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lastRenderedPageBreak/>
              <w:t>- Trực tiếp.</w:t>
            </w:r>
          </w:p>
          <w:p w14:paraId="049F6646" w14:textId="5DEB2A71" w:rsidR="00794230" w:rsidRPr="00C64E85" w:rsidRDefault="00794230" w:rsidP="00BB41DD">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w:t>
            </w:r>
            <w:r w:rsidR="00BB41DD" w:rsidRPr="00C64E85">
              <w:rPr>
                <w:rFonts w:ascii="Times New Roman" w:eastAsia="Calibri" w:hAnsi="Times New Roman" w:cs="Times New Roman"/>
                <w:color w:val="000000" w:themeColor="text1"/>
                <w:spacing w:val="-6"/>
                <w:sz w:val="28"/>
                <w:szCs w:val="28"/>
                <w:lang w:val="pt-BR" w:eastAsia="en-US"/>
              </w:rPr>
              <w:t xml:space="preserve"> bưu chính.</w:t>
            </w:r>
          </w:p>
        </w:tc>
        <w:tc>
          <w:tcPr>
            <w:tcW w:w="1701" w:type="dxa"/>
            <w:tcBorders>
              <w:top w:val="single" w:sz="4" w:space="0" w:color="auto"/>
              <w:left w:val="single" w:sz="4" w:space="0" w:color="auto"/>
              <w:right w:val="single" w:sz="4" w:space="0" w:color="auto"/>
            </w:tcBorders>
            <w:shd w:val="clear" w:color="auto" w:fill="auto"/>
          </w:tcPr>
          <w:p w14:paraId="72233E3A" w14:textId="77777777" w:rsidR="00794230" w:rsidRPr="00C64E85" w:rsidRDefault="00794230"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770778DC" w14:textId="77777777" w:rsidR="00881DD4" w:rsidRPr="00C64E85" w:rsidRDefault="00881DD4" w:rsidP="00E172BF">
            <w:pPr>
              <w:widowControl/>
              <w:spacing w:before="60" w:after="60"/>
              <w:jc w:val="center"/>
              <w:rPr>
                <w:rFonts w:ascii="Times New Roman" w:eastAsia="Calibri" w:hAnsi="Times New Roman" w:cs="Times New Roman"/>
                <w:color w:val="000000" w:themeColor="text1"/>
                <w:sz w:val="28"/>
                <w:szCs w:val="28"/>
                <w:lang w:val="en-US" w:eastAsia="en-US"/>
              </w:rPr>
            </w:pPr>
          </w:p>
          <w:p w14:paraId="5A08616D" w14:textId="77777777" w:rsidR="00881DD4" w:rsidRPr="00C64E85" w:rsidRDefault="00881DD4" w:rsidP="00881DD4">
            <w:pPr>
              <w:widowControl/>
              <w:spacing w:before="60" w:after="60"/>
              <w:jc w:val="center"/>
              <w:rPr>
                <w:rFonts w:ascii="Times New Roman" w:eastAsia="Calibri" w:hAnsi="Times New Roman" w:cs="Times New Roman"/>
                <w:color w:val="000000" w:themeColor="text1"/>
                <w:sz w:val="28"/>
                <w:szCs w:val="28"/>
                <w:lang w:val="en-US" w:eastAsia="en-US"/>
              </w:rPr>
            </w:pPr>
          </w:p>
          <w:p w14:paraId="4D173D1E" w14:textId="77777777" w:rsidR="00794230" w:rsidRPr="00C64E85" w:rsidRDefault="00794230" w:rsidP="00881DD4">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tcBorders>
              <w:top w:val="single" w:sz="4" w:space="0" w:color="auto"/>
              <w:left w:val="single" w:sz="4" w:space="0" w:color="auto"/>
              <w:right w:val="single" w:sz="4" w:space="0" w:color="auto"/>
            </w:tcBorders>
            <w:vAlign w:val="center"/>
          </w:tcPr>
          <w:p w14:paraId="358EC42E" w14:textId="0C49CF2D" w:rsidR="00794230" w:rsidRPr="00C64E85" w:rsidRDefault="00794230" w:rsidP="00881DD4">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Times New Roman" w:hAnsi="Times New Roman" w:cs="Times New Roman"/>
                <w:color w:val="000000" w:themeColor="text1"/>
                <w:spacing w:val="-4"/>
                <w:sz w:val="28"/>
                <w:szCs w:val="28"/>
                <w:lang w:val="pt-BR" w:eastAsia="en-US"/>
              </w:rPr>
              <w:t>Nghị định số 140/2024/NĐ-CP ngày 25/10/2024 của Chính phủ Quy định v</w:t>
            </w:r>
            <w:r w:rsidR="00881DD4" w:rsidRPr="00C64E85">
              <w:rPr>
                <w:rFonts w:ascii="Times New Roman" w:eastAsia="Times New Roman" w:hAnsi="Times New Roman" w:cs="Times New Roman"/>
                <w:color w:val="000000" w:themeColor="text1"/>
                <w:spacing w:val="-4"/>
                <w:sz w:val="28"/>
                <w:szCs w:val="28"/>
                <w:lang w:val="pt-BR" w:eastAsia="en-US"/>
              </w:rPr>
              <w:t>ề thanh lý rừng trồng.</w:t>
            </w:r>
          </w:p>
        </w:tc>
      </w:tr>
      <w:tr w:rsidR="00C64E85" w:rsidRPr="00C64E85" w14:paraId="1B622487"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0B9387D6" w14:textId="74518ED4" w:rsidR="00E172BF" w:rsidRPr="00C64E85" w:rsidRDefault="00E172BF"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lastRenderedPageBreak/>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CEC2E2" w14:textId="77777777" w:rsidR="00E172BF" w:rsidRPr="00C64E85" w:rsidRDefault="00E172BF"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41" w:type="dxa"/>
            <w:tcBorders>
              <w:top w:val="single" w:sz="4" w:space="0" w:color="auto"/>
              <w:left w:val="single" w:sz="4" w:space="0" w:color="auto"/>
              <w:bottom w:val="single" w:sz="4" w:space="0" w:color="auto"/>
              <w:right w:val="single" w:sz="4" w:space="0" w:color="auto"/>
            </w:tcBorders>
            <w:vAlign w:val="center"/>
          </w:tcPr>
          <w:p w14:paraId="58171D09" w14:textId="77777777" w:rsidR="00E172BF"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35" w:history="1">
              <w:r w:rsidR="00E172BF" w:rsidRPr="00C64E85">
                <w:rPr>
                  <w:rFonts w:ascii="Times New Roman" w:eastAsia="Calibri" w:hAnsi="Times New Roman" w:cs="Times New Roman"/>
                  <w:bCs/>
                  <w:color w:val="000000" w:themeColor="text1"/>
                  <w:sz w:val="28"/>
                  <w:szCs w:val="28"/>
                  <w:bdr w:val="none" w:sz="0" w:space="0" w:color="auto" w:frame="1"/>
                  <w:lang w:val="en-US" w:eastAsia="en-US"/>
                </w:rPr>
                <w:t>1.012531.H48</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9C1C04F"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Hỗ trợ tín dụng đầu tư trồng rừng gỗ lớn đối với chủ rừng là hộ gia đình, cá nhân</w:t>
            </w:r>
          </w:p>
        </w:tc>
        <w:tc>
          <w:tcPr>
            <w:tcW w:w="1985" w:type="dxa"/>
            <w:tcBorders>
              <w:top w:val="single" w:sz="4" w:space="0" w:color="auto"/>
              <w:left w:val="single" w:sz="4" w:space="0" w:color="auto"/>
              <w:right w:val="single" w:sz="4" w:space="0" w:color="auto"/>
            </w:tcBorders>
            <w:shd w:val="clear" w:color="auto" w:fill="auto"/>
            <w:vAlign w:val="center"/>
          </w:tcPr>
          <w:p w14:paraId="68FB4899"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0B1D14BD"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75B15380"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2EDD4239"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20 ngày kể từ ngày nhận được hồ sơ hợp lệ</w:t>
            </w:r>
          </w:p>
        </w:tc>
        <w:tc>
          <w:tcPr>
            <w:tcW w:w="3402" w:type="dxa"/>
            <w:vMerge w:val="restart"/>
            <w:tcBorders>
              <w:top w:val="single" w:sz="4" w:space="0" w:color="auto"/>
              <w:left w:val="single" w:sz="4" w:space="0" w:color="auto"/>
              <w:right w:val="single" w:sz="4" w:space="0" w:color="auto"/>
            </w:tcBorders>
            <w:shd w:val="clear" w:color="auto" w:fill="auto"/>
            <w:vAlign w:val="center"/>
          </w:tcPr>
          <w:p w14:paraId="79424DC2" w14:textId="48B5CF30" w:rsidR="00E172BF" w:rsidRPr="00C64E85" w:rsidRDefault="00E172BF" w:rsidP="00BB41DD">
            <w:pPr>
              <w:widowControl/>
              <w:autoSpaceDE w:val="0"/>
              <w:autoSpaceDN w:val="0"/>
              <w:adjustRightInd w:val="0"/>
              <w:spacing w:before="60" w:after="60"/>
              <w:jc w:val="both"/>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pt-BR" w:eastAsia="en-US"/>
              </w:rPr>
              <w:t>Nộp hồ sơ và nhận kết quả giải quyết tại Bộ phận Một cửa của UBND cấp huyện thông qua các cách thức sau:</w:t>
            </w:r>
          </w:p>
          <w:p w14:paraId="7FAE0F7F" w14:textId="77777777" w:rsidR="00E172BF" w:rsidRPr="00C64E85" w:rsidRDefault="00E172BF" w:rsidP="00BB41DD">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53957D49" w14:textId="4CE1F152" w:rsidR="00E172BF" w:rsidRPr="00C64E85" w:rsidRDefault="00E172BF" w:rsidP="00BB41DD">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p w14:paraId="005475F0" w14:textId="3E07B223" w:rsidR="00E172BF" w:rsidRPr="00C64E85" w:rsidRDefault="00E172BF" w:rsidP="00BB41DD">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p>
          <w:p w14:paraId="28F446FE" w14:textId="6D004298" w:rsidR="00E172BF" w:rsidRPr="00C64E85" w:rsidRDefault="00E172BF" w:rsidP="005E4641">
            <w:pPr>
              <w:spacing w:before="60" w:after="60"/>
              <w:jc w:val="both"/>
              <w:rPr>
                <w:rFonts w:ascii="Times New Roman" w:eastAsia="Calibri" w:hAnsi="Times New Roman" w:cs="Times New Roman"/>
                <w:color w:val="000000" w:themeColor="text1"/>
                <w:spacing w:val="-6"/>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vAlign w:val="center"/>
          </w:tcPr>
          <w:p w14:paraId="0B725492"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tcBorders>
              <w:top w:val="single" w:sz="4" w:space="0" w:color="auto"/>
              <w:left w:val="single" w:sz="4" w:space="0" w:color="auto"/>
              <w:right w:val="single" w:sz="4" w:space="0" w:color="auto"/>
            </w:tcBorders>
            <w:vAlign w:val="center"/>
          </w:tcPr>
          <w:p w14:paraId="2C503085" w14:textId="6E9ACEF0"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58/2024/NĐ-CP ngày 24/5/2024 của Chính phủ về một số chính sách đầu tư trong lâm nghiệp</w:t>
            </w:r>
            <w:r w:rsidR="00881DD4" w:rsidRPr="00C64E85">
              <w:rPr>
                <w:rFonts w:ascii="Times New Roman" w:eastAsia="Calibri" w:hAnsi="Times New Roman" w:cs="Times New Roman"/>
                <w:color w:val="000000" w:themeColor="text1"/>
                <w:sz w:val="28"/>
                <w:szCs w:val="28"/>
                <w:lang w:val="pt-BR" w:eastAsia="en-US"/>
              </w:rPr>
              <w:t>.</w:t>
            </w:r>
          </w:p>
        </w:tc>
      </w:tr>
      <w:tr w:rsidR="00C64E85" w:rsidRPr="00C64E85" w14:paraId="3C83F6DF"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1F200A17" w14:textId="1AFC8A86" w:rsidR="00E172BF" w:rsidRPr="00C64E85" w:rsidRDefault="00E172BF"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2FCCEE" w14:textId="77777777" w:rsidR="00E172BF" w:rsidRPr="00C64E85" w:rsidRDefault="00E172BF"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41" w:type="dxa"/>
            <w:tcBorders>
              <w:top w:val="single" w:sz="4" w:space="0" w:color="auto"/>
              <w:left w:val="single" w:sz="4" w:space="0" w:color="auto"/>
              <w:bottom w:val="single" w:sz="4" w:space="0" w:color="auto"/>
              <w:right w:val="single" w:sz="4" w:space="0" w:color="auto"/>
            </w:tcBorders>
            <w:vAlign w:val="center"/>
          </w:tcPr>
          <w:p w14:paraId="63D57F41" w14:textId="77777777" w:rsidR="00E172BF" w:rsidRPr="00C64E85" w:rsidRDefault="009917E9" w:rsidP="005E4641">
            <w:pPr>
              <w:widowControl/>
              <w:spacing w:before="60" w:after="60"/>
              <w:jc w:val="center"/>
              <w:rPr>
                <w:rFonts w:ascii="Times New Roman" w:eastAsia="Times New Roman" w:hAnsi="Times New Roman" w:cs="Times New Roman"/>
                <w:color w:val="000000" w:themeColor="text1"/>
                <w:sz w:val="28"/>
                <w:szCs w:val="28"/>
                <w:lang w:val="en-US" w:eastAsia="en-US"/>
              </w:rPr>
            </w:pPr>
            <w:hyperlink r:id="rId236" w:history="1">
              <w:r w:rsidR="00E172BF" w:rsidRPr="00C64E85">
                <w:rPr>
                  <w:rFonts w:ascii="Times New Roman" w:eastAsia="Times New Roman" w:hAnsi="Times New Roman" w:cs="Times New Roman"/>
                  <w:bCs/>
                  <w:color w:val="000000" w:themeColor="text1"/>
                  <w:sz w:val="28"/>
                  <w:szCs w:val="28"/>
                  <w:bdr w:val="none" w:sz="0" w:space="0" w:color="auto" w:frame="1"/>
                  <w:lang w:val="en-US" w:eastAsia="en-US"/>
                </w:rPr>
                <w:br/>
                <w:t>1.007919.H48</w:t>
              </w:r>
            </w:hyperlink>
          </w:p>
          <w:p w14:paraId="107FD4AE"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30ED88D"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Thẩm định thiết kế, dự toán hoặc thẩm định điều chỉnh thiết kế, dự toán công trình lâm sinh sử dụng vốn đầu tư công đối với các dự án do Chủ tịch Uỷ ban nhân dân cấp huyện, cấp xã quyết định đầu tư</w:t>
            </w:r>
          </w:p>
        </w:tc>
        <w:tc>
          <w:tcPr>
            <w:tcW w:w="1985" w:type="dxa"/>
            <w:tcBorders>
              <w:top w:val="single" w:sz="4" w:space="0" w:color="auto"/>
              <w:left w:val="single" w:sz="4" w:space="0" w:color="auto"/>
              <w:right w:val="single" w:sz="4" w:space="0" w:color="auto"/>
            </w:tcBorders>
            <w:shd w:val="clear" w:color="auto" w:fill="auto"/>
            <w:vAlign w:val="center"/>
          </w:tcPr>
          <w:p w14:paraId="3B965BAF"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124826D6"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15 ngày kể từ ngày nhận được hồ sơ hợp lệ</w:t>
            </w:r>
          </w:p>
        </w:tc>
        <w:tc>
          <w:tcPr>
            <w:tcW w:w="3402" w:type="dxa"/>
            <w:vMerge/>
            <w:tcBorders>
              <w:left w:val="single" w:sz="4" w:space="0" w:color="auto"/>
              <w:right w:val="single" w:sz="4" w:space="0" w:color="auto"/>
            </w:tcBorders>
            <w:shd w:val="clear" w:color="auto" w:fill="auto"/>
            <w:vAlign w:val="center"/>
          </w:tcPr>
          <w:p w14:paraId="0C62B003" w14:textId="464C8343" w:rsidR="00E172BF" w:rsidRPr="00C64E85" w:rsidRDefault="00E172BF" w:rsidP="005E4641">
            <w:pPr>
              <w:spacing w:before="60" w:after="60"/>
              <w:jc w:val="both"/>
              <w:rPr>
                <w:rFonts w:ascii="Times New Roman" w:eastAsia="Calibri" w:hAnsi="Times New Roman" w:cs="Times New Roman"/>
                <w:color w:val="000000" w:themeColor="text1"/>
                <w:spacing w:val="-6"/>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vAlign w:val="center"/>
          </w:tcPr>
          <w:p w14:paraId="4107149E"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47AECDB6"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18169091"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34B4CF29"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177C327C"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12A989AE"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0D138865"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tcBorders>
              <w:top w:val="single" w:sz="4" w:space="0" w:color="auto"/>
              <w:left w:val="single" w:sz="4" w:space="0" w:color="auto"/>
              <w:right w:val="single" w:sz="4" w:space="0" w:color="auto"/>
            </w:tcBorders>
            <w:vAlign w:val="center"/>
          </w:tcPr>
          <w:p w14:paraId="4164364D"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58/2024/NĐ-CP ngày 24/5/2024 của Chính phủ về một số chính sách đầu tư trong lâm nghiệp.</w:t>
            </w:r>
          </w:p>
        </w:tc>
      </w:tr>
      <w:tr w:rsidR="00C64E85" w:rsidRPr="00C64E85" w14:paraId="35AA94BC" w14:textId="77777777" w:rsidTr="00261AAC">
        <w:trPr>
          <w:trHeight w:val="366"/>
        </w:trPr>
        <w:tc>
          <w:tcPr>
            <w:tcW w:w="851" w:type="dxa"/>
            <w:tcBorders>
              <w:top w:val="single" w:sz="4" w:space="0" w:color="auto"/>
              <w:left w:val="single" w:sz="4" w:space="0" w:color="auto"/>
              <w:bottom w:val="single" w:sz="4" w:space="0" w:color="auto"/>
              <w:right w:val="single" w:sz="4" w:space="0" w:color="auto"/>
            </w:tcBorders>
            <w:vAlign w:val="center"/>
          </w:tcPr>
          <w:p w14:paraId="2DA2AD1E" w14:textId="6FC3E4F0" w:rsidR="00E172BF" w:rsidRPr="00C64E85" w:rsidRDefault="00E172BF"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D82526" w14:textId="77777777" w:rsidR="00E172BF" w:rsidRPr="00C64E85" w:rsidRDefault="00E172BF"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41" w:type="dxa"/>
            <w:tcBorders>
              <w:top w:val="single" w:sz="4" w:space="0" w:color="auto"/>
              <w:left w:val="single" w:sz="4" w:space="0" w:color="auto"/>
              <w:bottom w:val="single" w:sz="4" w:space="0" w:color="auto"/>
              <w:right w:val="single" w:sz="4" w:space="0" w:color="auto"/>
            </w:tcBorders>
            <w:vAlign w:val="center"/>
          </w:tcPr>
          <w:p w14:paraId="03160710" w14:textId="77777777" w:rsidR="00E172BF"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37" w:history="1">
              <w:r w:rsidR="00E172BF" w:rsidRPr="00C64E85">
                <w:rPr>
                  <w:rFonts w:ascii="Times New Roman" w:eastAsia="Calibri" w:hAnsi="Times New Roman" w:cs="Times New Roman"/>
                  <w:bCs/>
                  <w:color w:val="000000" w:themeColor="text1"/>
                  <w:sz w:val="28"/>
                  <w:szCs w:val="28"/>
                  <w:bdr w:val="none" w:sz="0" w:space="0" w:color="auto" w:frame="1"/>
                  <w:lang w:val="en-US" w:eastAsia="en-US"/>
                </w:rPr>
                <w:t>1.011471.H48</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F19A5A2"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Phê duyệt Phương án khai </w:t>
            </w:r>
            <w:r w:rsidRPr="00C64E85">
              <w:rPr>
                <w:rFonts w:ascii="Times New Roman" w:eastAsia="Calibri" w:hAnsi="Times New Roman" w:cs="Times New Roman"/>
                <w:color w:val="000000" w:themeColor="text1"/>
                <w:sz w:val="28"/>
                <w:szCs w:val="28"/>
                <w:lang w:val="pt-BR" w:eastAsia="en-US"/>
              </w:rPr>
              <w:lastRenderedPageBreak/>
              <w:t>thác thực vật rừng loài thông thường thuộc thẩm quyền giải quyết của Ủy ban nhân dân cấp huyện</w:t>
            </w:r>
          </w:p>
        </w:tc>
        <w:tc>
          <w:tcPr>
            <w:tcW w:w="1985" w:type="dxa"/>
            <w:tcBorders>
              <w:top w:val="single" w:sz="4" w:space="0" w:color="auto"/>
              <w:left w:val="single" w:sz="4" w:space="0" w:color="auto"/>
              <w:right w:val="single" w:sz="4" w:space="0" w:color="auto"/>
            </w:tcBorders>
            <w:shd w:val="clear" w:color="auto" w:fill="auto"/>
          </w:tcPr>
          <w:p w14:paraId="15F43A3B" w14:textId="77777777" w:rsidR="00E172BF" w:rsidRPr="00C64E85" w:rsidRDefault="00E172BF" w:rsidP="005E4641">
            <w:pPr>
              <w:widowControl/>
              <w:spacing w:before="60" w:after="60"/>
              <w:rPr>
                <w:rFonts w:ascii="Times New Roman" w:eastAsia="Calibri" w:hAnsi="Times New Roman" w:cs="Times New Roman"/>
                <w:color w:val="000000" w:themeColor="text1"/>
                <w:sz w:val="28"/>
                <w:szCs w:val="28"/>
                <w:lang w:val="pt-BR" w:eastAsia="en-US"/>
              </w:rPr>
            </w:pPr>
          </w:p>
          <w:p w14:paraId="556AB5EF" w14:textId="77777777" w:rsidR="00E172BF" w:rsidRPr="00C64E85" w:rsidRDefault="00E172BF" w:rsidP="005E4641">
            <w:pPr>
              <w:widowControl/>
              <w:spacing w:before="60" w:after="60"/>
              <w:rPr>
                <w:rFonts w:ascii="Times New Roman" w:eastAsia="Calibri" w:hAnsi="Times New Roman" w:cs="Times New Roman"/>
                <w:color w:val="000000" w:themeColor="text1"/>
                <w:sz w:val="28"/>
                <w:szCs w:val="28"/>
                <w:lang w:val="pt-BR" w:eastAsia="en-US"/>
              </w:rPr>
            </w:pPr>
          </w:p>
          <w:p w14:paraId="79D27D1E" w14:textId="77777777" w:rsidR="00E172BF" w:rsidRPr="00C64E85" w:rsidRDefault="00E172BF" w:rsidP="005E4641">
            <w:pPr>
              <w:widowControl/>
              <w:spacing w:before="60" w:after="60"/>
              <w:rPr>
                <w:rFonts w:ascii="Times New Roman" w:eastAsia="Calibri" w:hAnsi="Times New Roman" w:cs="Times New Roman"/>
                <w:color w:val="000000" w:themeColor="text1"/>
                <w:sz w:val="28"/>
                <w:szCs w:val="28"/>
                <w:lang w:val="pt-BR" w:eastAsia="en-US"/>
              </w:rPr>
            </w:pPr>
          </w:p>
          <w:p w14:paraId="1B16EC4D" w14:textId="77777777" w:rsidR="00E172BF" w:rsidRPr="00C64E85" w:rsidRDefault="00E172BF" w:rsidP="005E4641">
            <w:pPr>
              <w:widowControl/>
              <w:spacing w:before="60" w:after="60"/>
              <w:rPr>
                <w:rFonts w:ascii="Times New Roman" w:eastAsia="Calibri" w:hAnsi="Times New Roman" w:cs="Times New Roman"/>
                <w:color w:val="000000" w:themeColor="text1"/>
                <w:sz w:val="28"/>
                <w:szCs w:val="28"/>
                <w:lang w:val="pt-BR" w:eastAsia="en-US"/>
              </w:rPr>
            </w:pPr>
          </w:p>
          <w:p w14:paraId="5973F7F3"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10 ngày kể từ ngày nhận được hồ sơ hợp lệ</w:t>
            </w:r>
          </w:p>
        </w:tc>
        <w:tc>
          <w:tcPr>
            <w:tcW w:w="3402" w:type="dxa"/>
            <w:vMerge/>
            <w:tcBorders>
              <w:left w:val="single" w:sz="4" w:space="0" w:color="auto"/>
              <w:right w:val="single" w:sz="4" w:space="0" w:color="auto"/>
            </w:tcBorders>
            <w:shd w:val="clear" w:color="auto" w:fill="auto"/>
            <w:vAlign w:val="center"/>
          </w:tcPr>
          <w:p w14:paraId="7CAF6734" w14:textId="467D5FCA" w:rsidR="00E172BF" w:rsidRPr="00C64E85" w:rsidRDefault="00E172BF" w:rsidP="005E4641">
            <w:pPr>
              <w:spacing w:before="60" w:after="60"/>
              <w:jc w:val="both"/>
              <w:rPr>
                <w:rFonts w:ascii="Times New Roman" w:eastAsia="Calibri" w:hAnsi="Times New Roman" w:cs="Times New Roman"/>
                <w:color w:val="000000" w:themeColor="text1"/>
                <w:spacing w:val="-6"/>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tcPr>
          <w:p w14:paraId="70171E6A"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41F6B155"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2FFDE837"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3AC253C2"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4C1401C8"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p>
          <w:p w14:paraId="36953A5C" w14:textId="77777777" w:rsidR="00E172BF" w:rsidRPr="00C64E85" w:rsidRDefault="00E172BF" w:rsidP="00E172BF">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tcBorders>
              <w:top w:val="single" w:sz="4" w:space="0" w:color="auto"/>
              <w:left w:val="single" w:sz="4" w:space="0" w:color="auto"/>
              <w:right w:val="single" w:sz="4" w:space="0" w:color="auto"/>
            </w:tcBorders>
            <w:vAlign w:val="center"/>
          </w:tcPr>
          <w:p w14:paraId="15ECBA0F" w14:textId="2AB9D05C" w:rsidR="00E172BF" w:rsidRPr="00C64E85" w:rsidRDefault="00E172BF" w:rsidP="00E172BF">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Thông tư số 22/2023/TT- </w:t>
            </w:r>
            <w:r w:rsidRPr="00C64E85">
              <w:rPr>
                <w:rFonts w:ascii="Times New Roman" w:eastAsia="Calibri" w:hAnsi="Times New Roman" w:cs="Times New Roman"/>
                <w:color w:val="000000" w:themeColor="text1"/>
                <w:sz w:val="28"/>
                <w:szCs w:val="28"/>
                <w:lang w:val="pt-BR" w:eastAsia="en-US"/>
              </w:rPr>
              <w:lastRenderedPageBreak/>
              <w:t>BNNPTNT ngày</w:t>
            </w:r>
            <w:r w:rsidRPr="00C64E85">
              <w:rPr>
                <w:rFonts w:ascii="Times New Roman" w:eastAsia="Calibri" w:hAnsi="Times New Roman" w:cs="Times New Roman"/>
                <w:color w:val="000000" w:themeColor="text1"/>
                <w:sz w:val="28"/>
                <w:szCs w:val="28"/>
                <w:lang w:val="pt-BR" w:eastAsia="en-US"/>
              </w:rPr>
              <w:br/>
              <w:t xml:space="preserve">15/12/2023 của Bộ trưởng Bộ Nông nghiệp và Phát triển nông thôn sửa đổi, bổ sung một số điều của các Thông tư trong lĩnh vực lâm nghiệp. </w:t>
            </w:r>
          </w:p>
        </w:tc>
      </w:tr>
      <w:tr w:rsidR="00C64E85" w:rsidRPr="00C64E85" w14:paraId="225CAB8B"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6C18CE7B" w14:textId="71E5BF58" w:rsidR="00E172BF" w:rsidRPr="00C64E85" w:rsidRDefault="00E172BF"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B62AE4" w14:textId="77777777" w:rsidR="00E172BF" w:rsidRPr="00C64E85" w:rsidRDefault="00E172BF"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5</w:t>
            </w:r>
          </w:p>
        </w:tc>
        <w:tc>
          <w:tcPr>
            <w:tcW w:w="1841" w:type="dxa"/>
            <w:tcBorders>
              <w:top w:val="single" w:sz="4" w:space="0" w:color="auto"/>
              <w:left w:val="single" w:sz="4" w:space="0" w:color="auto"/>
              <w:bottom w:val="single" w:sz="4" w:space="0" w:color="auto"/>
              <w:right w:val="single" w:sz="4" w:space="0" w:color="auto"/>
            </w:tcBorders>
            <w:vAlign w:val="center"/>
          </w:tcPr>
          <w:p w14:paraId="7D981702" w14:textId="77777777" w:rsidR="00E172BF" w:rsidRPr="00C64E85" w:rsidRDefault="009917E9" w:rsidP="005E4641">
            <w:pPr>
              <w:widowControl/>
              <w:spacing w:before="60" w:after="60"/>
              <w:jc w:val="center"/>
              <w:rPr>
                <w:rFonts w:ascii="Times New Roman" w:eastAsia="Times New Roman" w:hAnsi="Times New Roman" w:cs="Times New Roman"/>
                <w:color w:val="000000" w:themeColor="text1"/>
                <w:sz w:val="28"/>
                <w:szCs w:val="28"/>
                <w:lang w:val="en-US" w:eastAsia="en-US"/>
              </w:rPr>
            </w:pPr>
            <w:hyperlink r:id="rId238" w:history="1">
              <w:r w:rsidR="00E172BF" w:rsidRPr="00C64E85">
                <w:rPr>
                  <w:rFonts w:ascii="Times New Roman" w:eastAsia="Times New Roman" w:hAnsi="Times New Roman" w:cs="Times New Roman"/>
                  <w:bCs/>
                  <w:color w:val="000000" w:themeColor="text1"/>
                  <w:sz w:val="28"/>
                  <w:szCs w:val="28"/>
                  <w:bdr w:val="none" w:sz="0" w:space="0" w:color="auto" w:frame="1"/>
                  <w:lang w:val="en-US" w:eastAsia="en-US"/>
                </w:rPr>
                <w:br/>
                <w:t>3.000250.H48</w:t>
              </w:r>
            </w:hyperlink>
          </w:p>
          <w:p w14:paraId="4EB7B20B"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83635AC"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p>
        </w:tc>
        <w:tc>
          <w:tcPr>
            <w:tcW w:w="1985" w:type="dxa"/>
            <w:tcBorders>
              <w:top w:val="single" w:sz="4" w:space="0" w:color="auto"/>
              <w:left w:val="single" w:sz="4" w:space="0" w:color="auto"/>
              <w:right w:val="single" w:sz="4" w:space="0" w:color="auto"/>
            </w:tcBorders>
            <w:shd w:val="clear" w:color="auto" w:fill="auto"/>
            <w:vAlign w:val="center"/>
          </w:tcPr>
          <w:p w14:paraId="52B5F3FB"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22 ngày, kể từ ngày nhận được hồ sơ đầy đủ.</w:t>
            </w:r>
          </w:p>
        </w:tc>
        <w:tc>
          <w:tcPr>
            <w:tcW w:w="3402" w:type="dxa"/>
            <w:vMerge/>
            <w:tcBorders>
              <w:left w:val="single" w:sz="4" w:space="0" w:color="auto"/>
              <w:right w:val="single" w:sz="4" w:space="0" w:color="auto"/>
            </w:tcBorders>
            <w:shd w:val="clear" w:color="auto" w:fill="auto"/>
            <w:vAlign w:val="center"/>
          </w:tcPr>
          <w:p w14:paraId="62CB2356" w14:textId="30678777" w:rsidR="00E172BF" w:rsidRPr="00C64E85" w:rsidRDefault="00E172BF"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tcPr>
          <w:p w14:paraId="2617968D" w14:textId="77777777" w:rsidR="00E172BF" w:rsidRPr="00C64E85" w:rsidRDefault="00E172BF" w:rsidP="005E4641">
            <w:pPr>
              <w:widowControl/>
              <w:spacing w:before="60" w:after="60"/>
              <w:rPr>
                <w:rFonts w:ascii="Times New Roman" w:eastAsia="Calibri" w:hAnsi="Times New Roman" w:cs="Times New Roman"/>
                <w:color w:val="000000" w:themeColor="text1"/>
                <w:sz w:val="28"/>
                <w:szCs w:val="28"/>
                <w:lang w:val="pt-BR" w:eastAsia="en-US"/>
              </w:rPr>
            </w:pPr>
          </w:p>
          <w:p w14:paraId="71F75FCF" w14:textId="77777777" w:rsidR="00E172BF" w:rsidRPr="00C64E85" w:rsidRDefault="00E172BF" w:rsidP="005E4641">
            <w:pPr>
              <w:widowControl/>
              <w:spacing w:before="60" w:after="60"/>
              <w:rPr>
                <w:rFonts w:ascii="Times New Roman" w:eastAsia="Calibri" w:hAnsi="Times New Roman" w:cs="Times New Roman"/>
                <w:color w:val="000000" w:themeColor="text1"/>
                <w:sz w:val="28"/>
                <w:szCs w:val="28"/>
                <w:lang w:val="pt-BR" w:eastAsia="en-US"/>
              </w:rPr>
            </w:pPr>
          </w:p>
          <w:p w14:paraId="3A237811" w14:textId="77777777" w:rsidR="00E172BF" w:rsidRPr="00C64E85" w:rsidRDefault="00E172BF" w:rsidP="005E4641">
            <w:pPr>
              <w:widowControl/>
              <w:spacing w:before="60" w:after="60"/>
              <w:rPr>
                <w:rFonts w:ascii="Times New Roman" w:eastAsia="Calibri" w:hAnsi="Times New Roman" w:cs="Times New Roman"/>
                <w:color w:val="000000" w:themeColor="text1"/>
                <w:sz w:val="28"/>
                <w:szCs w:val="28"/>
                <w:lang w:val="pt-BR" w:eastAsia="en-US"/>
              </w:rPr>
            </w:pPr>
          </w:p>
          <w:p w14:paraId="7DC2055B" w14:textId="77777777" w:rsidR="00E172BF" w:rsidRPr="00C64E85" w:rsidRDefault="00E172BF" w:rsidP="005E4641">
            <w:pPr>
              <w:widowControl/>
              <w:spacing w:before="60" w:after="60"/>
              <w:rPr>
                <w:rFonts w:ascii="Times New Roman" w:eastAsia="Calibri" w:hAnsi="Times New Roman" w:cs="Times New Roman"/>
                <w:color w:val="000000" w:themeColor="text1"/>
                <w:sz w:val="28"/>
                <w:szCs w:val="28"/>
                <w:lang w:val="pt-BR" w:eastAsia="en-US"/>
              </w:rPr>
            </w:pPr>
          </w:p>
          <w:p w14:paraId="17546474" w14:textId="77777777" w:rsidR="00E172BF" w:rsidRPr="00C64E85" w:rsidRDefault="00E172BF" w:rsidP="005E4641">
            <w:pPr>
              <w:widowControl/>
              <w:spacing w:before="60" w:after="60"/>
              <w:rPr>
                <w:rFonts w:ascii="Times New Roman" w:eastAsia="Calibri" w:hAnsi="Times New Roman" w:cs="Times New Roman"/>
                <w:color w:val="000000" w:themeColor="text1"/>
                <w:sz w:val="28"/>
                <w:szCs w:val="28"/>
                <w:lang w:val="pt-BR" w:eastAsia="en-US"/>
              </w:rPr>
            </w:pPr>
          </w:p>
          <w:p w14:paraId="1B9E7B4D" w14:textId="77777777" w:rsidR="00E172BF" w:rsidRPr="00C64E85" w:rsidRDefault="00E172BF"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Không</w:t>
            </w:r>
          </w:p>
          <w:p w14:paraId="29ED058D" w14:textId="77777777"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835" w:type="dxa"/>
            <w:tcBorders>
              <w:top w:val="single" w:sz="4" w:space="0" w:color="auto"/>
              <w:left w:val="single" w:sz="4" w:space="0" w:color="auto"/>
              <w:right w:val="single" w:sz="4" w:space="0" w:color="auto"/>
            </w:tcBorders>
            <w:vAlign w:val="center"/>
          </w:tcPr>
          <w:p w14:paraId="04FABE21" w14:textId="25908C89" w:rsidR="00E172BF" w:rsidRPr="00C64E85" w:rsidRDefault="00E172B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Thông tư số 13/2023/TT-BNNPTNT ngày 30/11/2023 của Bộ trưởng Bộ Nông nghiệp và Phát triển nông thôn </w:t>
            </w:r>
            <w:r w:rsidRPr="00C64E85">
              <w:rPr>
                <w:rFonts w:ascii="Times New Roman" w:hAnsi="Times New Roman" w:cs="Times New Roman"/>
                <w:iCs/>
                <w:color w:val="000000" w:themeColor="text1"/>
                <w:sz w:val="28"/>
                <w:szCs w:val="28"/>
                <w:shd w:val="clear" w:color="auto" w:fill="FFFFFF"/>
              </w:rPr>
              <w:t>sửa đổi, bổ sung một số điều của Thông tư số </w:t>
            </w:r>
            <w:bookmarkStart w:id="5" w:name="tvpllink_jrzvqfqghk"/>
            <w:r w:rsidRPr="00C64E85">
              <w:rPr>
                <w:rFonts w:ascii="Times New Roman" w:hAnsi="Times New Roman" w:cs="Times New Roman"/>
                <w:iCs/>
                <w:color w:val="000000" w:themeColor="text1"/>
                <w:sz w:val="28"/>
                <w:szCs w:val="28"/>
                <w:shd w:val="clear" w:color="auto" w:fill="FFFFFF"/>
              </w:rPr>
              <w:fldChar w:fldCharType="begin"/>
            </w:r>
            <w:r w:rsidRPr="00C64E85">
              <w:rPr>
                <w:rFonts w:ascii="Times New Roman" w:hAnsi="Times New Roman" w:cs="Times New Roman"/>
                <w:iCs/>
                <w:color w:val="000000" w:themeColor="text1"/>
                <w:sz w:val="28"/>
                <w:szCs w:val="28"/>
                <w:shd w:val="clear" w:color="auto" w:fill="FFFFFF"/>
              </w:rPr>
              <w:instrText xml:space="preserve"> HYPERLINK "https://thuvienphapluat.vn/van-ban/Tai-nguyen-Moi-truong/Thong-tu-28-2018-TT-BNNPTNT-quy-dinh-ve-quan-ly-rung-ben-vung-402853.aspx" \t "_blank" </w:instrText>
            </w:r>
            <w:r w:rsidRPr="00C64E85">
              <w:rPr>
                <w:rFonts w:ascii="Times New Roman" w:hAnsi="Times New Roman" w:cs="Times New Roman"/>
                <w:iCs/>
                <w:color w:val="000000" w:themeColor="text1"/>
                <w:sz w:val="28"/>
                <w:szCs w:val="28"/>
                <w:shd w:val="clear" w:color="auto" w:fill="FFFFFF"/>
              </w:rPr>
              <w:fldChar w:fldCharType="separate"/>
            </w:r>
            <w:r w:rsidRPr="00C64E85">
              <w:rPr>
                <w:rStyle w:val="Hyperlink"/>
                <w:rFonts w:ascii="Times New Roman" w:hAnsi="Times New Roman" w:cs="Times New Roman"/>
                <w:iCs/>
                <w:color w:val="000000" w:themeColor="text1"/>
                <w:sz w:val="28"/>
                <w:szCs w:val="28"/>
                <w:u w:val="none"/>
                <w:shd w:val="clear" w:color="auto" w:fill="FFFFFF"/>
              </w:rPr>
              <w:t>28/2018/TT-BNNPTNT</w:t>
            </w:r>
            <w:r w:rsidRPr="00C64E85">
              <w:rPr>
                <w:rFonts w:ascii="Times New Roman" w:hAnsi="Times New Roman" w:cs="Times New Roman"/>
                <w:iCs/>
                <w:color w:val="000000" w:themeColor="text1"/>
                <w:sz w:val="28"/>
                <w:szCs w:val="28"/>
                <w:shd w:val="clear" w:color="auto" w:fill="FFFFFF"/>
              </w:rPr>
              <w:fldChar w:fldCharType="end"/>
            </w:r>
            <w:bookmarkEnd w:id="5"/>
            <w:r w:rsidRPr="00C64E85">
              <w:rPr>
                <w:rFonts w:ascii="Times New Roman" w:hAnsi="Times New Roman" w:cs="Times New Roman"/>
                <w:iCs/>
                <w:color w:val="000000" w:themeColor="text1"/>
                <w:sz w:val="28"/>
                <w:szCs w:val="28"/>
                <w:shd w:val="clear" w:color="auto" w:fill="FFFFFF"/>
              </w:rPr>
              <w:t> ngày 16/11/2018 của Bộ trưởng Bộ Nông nghiệp và Phát triển nông thôn quy định về quản lý rừng bền vững.</w:t>
            </w:r>
          </w:p>
        </w:tc>
      </w:tr>
      <w:tr w:rsidR="00C64E85" w:rsidRPr="00C64E85" w14:paraId="4FFA0338" w14:textId="77777777" w:rsidTr="00261AAC">
        <w:trPr>
          <w:trHeight w:val="581"/>
        </w:trPr>
        <w:tc>
          <w:tcPr>
            <w:tcW w:w="1560" w:type="dxa"/>
            <w:gridSpan w:val="2"/>
            <w:tcBorders>
              <w:top w:val="single" w:sz="4" w:space="0" w:color="auto"/>
              <w:left w:val="single" w:sz="4" w:space="0" w:color="auto"/>
              <w:bottom w:val="single" w:sz="4" w:space="0" w:color="auto"/>
              <w:right w:val="single" w:sz="4" w:space="0" w:color="auto"/>
            </w:tcBorders>
            <w:vAlign w:val="center"/>
          </w:tcPr>
          <w:p w14:paraId="582DA5C6" w14:textId="77777777" w:rsidR="00794230" w:rsidRPr="00C64E85" w:rsidRDefault="00794230"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lastRenderedPageBreak/>
              <w:t>IV</w:t>
            </w:r>
          </w:p>
        </w:tc>
        <w:tc>
          <w:tcPr>
            <w:tcW w:w="11199" w:type="dxa"/>
            <w:gridSpan w:val="5"/>
            <w:tcBorders>
              <w:top w:val="single" w:sz="4" w:space="0" w:color="auto"/>
              <w:left w:val="single" w:sz="4" w:space="0" w:color="auto"/>
              <w:bottom w:val="single" w:sz="4" w:space="0" w:color="auto"/>
              <w:right w:val="single" w:sz="4" w:space="0" w:color="auto"/>
            </w:tcBorders>
            <w:vAlign w:val="center"/>
          </w:tcPr>
          <w:p w14:paraId="6A3D7232"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KIỂM LÂM (04 TTHC)</w:t>
            </w:r>
          </w:p>
        </w:tc>
        <w:tc>
          <w:tcPr>
            <w:tcW w:w="2835" w:type="dxa"/>
            <w:tcBorders>
              <w:top w:val="single" w:sz="4" w:space="0" w:color="auto"/>
              <w:left w:val="single" w:sz="4" w:space="0" w:color="auto"/>
              <w:bottom w:val="single" w:sz="4" w:space="0" w:color="auto"/>
              <w:right w:val="single" w:sz="4" w:space="0" w:color="auto"/>
            </w:tcBorders>
          </w:tcPr>
          <w:p w14:paraId="5252DD20" w14:textId="77777777" w:rsidR="00794230" w:rsidRPr="00C64E85" w:rsidRDefault="00794230" w:rsidP="005E4641">
            <w:pPr>
              <w:widowControl/>
              <w:spacing w:before="60" w:after="60"/>
              <w:jc w:val="both"/>
              <w:rPr>
                <w:rFonts w:ascii="Times New Roman" w:eastAsia="Calibri" w:hAnsi="Times New Roman" w:cs="Times New Roman"/>
                <w:b/>
                <w:color w:val="000000" w:themeColor="text1"/>
                <w:sz w:val="28"/>
                <w:szCs w:val="28"/>
                <w:lang w:val="pt-BR" w:eastAsia="en-US"/>
              </w:rPr>
            </w:pPr>
          </w:p>
        </w:tc>
      </w:tr>
      <w:tr w:rsidR="00C64E85" w:rsidRPr="00C64E85" w14:paraId="545BD917"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455A5914" w14:textId="7B0DD5B2" w:rsidR="00794230" w:rsidRPr="00C64E85" w:rsidRDefault="005F330F"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183706"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41" w:type="dxa"/>
            <w:tcBorders>
              <w:top w:val="single" w:sz="4" w:space="0" w:color="auto"/>
              <w:left w:val="single" w:sz="4" w:space="0" w:color="auto"/>
              <w:bottom w:val="single" w:sz="4" w:space="0" w:color="auto"/>
              <w:right w:val="single" w:sz="4" w:space="0" w:color="auto"/>
            </w:tcBorders>
            <w:vAlign w:val="center"/>
          </w:tcPr>
          <w:p w14:paraId="5A03A417" w14:textId="77777777" w:rsidR="00794230" w:rsidRPr="00C64E85" w:rsidRDefault="009917E9" w:rsidP="005E4641">
            <w:pPr>
              <w:widowControl/>
              <w:spacing w:before="60" w:after="60"/>
              <w:jc w:val="center"/>
              <w:rPr>
                <w:rFonts w:ascii="Times New Roman" w:eastAsia="Times New Roman" w:hAnsi="Times New Roman" w:cs="Times New Roman"/>
                <w:color w:val="000000" w:themeColor="text1"/>
                <w:sz w:val="28"/>
                <w:szCs w:val="28"/>
                <w:lang w:val="en-US" w:eastAsia="en-US"/>
              </w:rPr>
            </w:pPr>
            <w:hyperlink r:id="rId239" w:history="1">
              <w:r w:rsidR="00794230" w:rsidRPr="00C64E85">
                <w:rPr>
                  <w:rFonts w:ascii="Times New Roman" w:eastAsia="Times New Roman" w:hAnsi="Times New Roman" w:cs="Times New Roman"/>
                  <w:bCs/>
                  <w:color w:val="000000" w:themeColor="text1"/>
                  <w:sz w:val="28"/>
                  <w:szCs w:val="28"/>
                  <w:bdr w:val="none" w:sz="0" w:space="0" w:color="auto" w:frame="1"/>
                  <w:lang w:val="en-US" w:eastAsia="en-US"/>
                </w:rPr>
                <w:br/>
                <w:t>1.012695.H48</w:t>
              </w:r>
            </w:hyperlink>
          </w:p>
          <w:p w14:paraId="58BAE810"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5658242"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Quyết định thu hồi rừng đối với hộ gia đình, cá nhân và cộng đồng dân cư tự nguyện trả lại rừng</w:t>
            </w:r>
          </w:p>
        </w:tc>
        <w:tc>
          <w:tcPr>
            <w:tcW w:w="1985" w:type="dxa"/>
            <w:tcBorders>
              <w:top w:val="single" w:sz="4" w:space="0" w:color="auto"/>
              <w:left w:val="single" w:sz="4" w:space="0" w:color="auto"/>
              <w:right w:val="single" w:sz="4" w:space="0" w:color="auto"/>
            </w:tcBorders>
            <w:shd w:val="clear" w:color="auto" w:fill="auto"/>
          </w:tcPr>
          <w:p w14:paraId="7242ECA6" w14:textId="77777777" w:rsidR="00794230" w:rsidRPr="00C64E85" w:rsidRDefault="00794230" w:rsidP="005E4641">
            <w:pPr>
              <w:widowControl/>
              <w:spacing w:before="60" w:after="60"/>
              <w:rPr>
                <w:rFonts w:ascii="Times New Roman" w:eastAsia="Calibri" w:hAnsi="Times New Roman" w:cs="Times New Roman"/>
                <w:b/>
                <w:color w:val="000000" w:themeColor="text1"/>
                <w:sz w:val="28"/>
                <w:szCs w:val="28"/>
                <w:lang w:val="pt-BR" w:eastAsia="en-US"/>
              </w:rPr>
            </w:pPr>
          </w:p>
          <w:p w14:paraId="0C7D91DF" w14:textId="77777777" w:rsidR="00794230" w:rsidRPr="00C64E85" w:rsidRDefault="00794230" w:rsidP="005E4641">
            <w:pPr>
              <w:widowControl/>
              <w:spacing w:before="60" w:after="60"/>
              <w:rPr>
                <w:rFonts w:ascii="Times New Roman" w:eastAsia="Calibri" w:hAnsi="Times New Roman" w:cs="Times New Roman"/>
                <w:color w:val="000000" w:themeColor="text1"/>
                <w:sz w:val="28"/>
                <w:szCs w:val="28"/>
                <w:lang w:val="pt-BR" w:eastAsia="en-US"/>
              </w:rPr>
            </w:pPr>
          </w:p>
          <w:p w14:paraId="4851CB56"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20 ngày, kể từ ngày nhận được hồ sơ hợp lệ</w:t>
            </w:r>
          </w:p>
        </w:tc>
        <w:tc>
          <w:tcPr>
            <w:tcW w:w="3402" w:type="dxa"/>
            <w:vMerge w:val="restart"/>
            <w:tcBorders>
              <w:top w:val="single" w:sz="4" w:space="0" w:color="auto"/>
              <w:left w:val="single" w:sz="4" w:space="0" w:color="auto"/>
              <w:right w:val="single" w:sz="4" w:space="0" w:color="auto"/>
            </w:tcBorders>
            <w:shd w:val="clear" w:color="auto" w:fill="auto"/>
            <w:vAlign w:val="center"/>
          </w:tcPr>
          <w:p w14:paraId="04F28C58" w14:textId="7088043C"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giải quyết tại Bộ phậ</w:t>
            </w:r>
            <w:r w:rsidR="000624A4" w:rsidRPr="00C64E85">
              <w:rPr>
                <w:rFonts w:ascii="Times New Roman" w:eastAsia="Calibri" w:hAnsi="Times New Roman" w:cs="Times New Roman"/>
                <w:color w:val="000000" w:themeColor="text1"/>
                <w:sz w:val="28"/>
                <w:szCs w:val="28"/>
                <w:lang w:val="pt-BR" w:eastAsia="en-US"/>
              </w:rPr>
              <w:t>n M</w:t>
            </w:r>
            <w:r w:rsidRPr="00C64E85">
              <w:rPr>
                <w:rFonts w:ascii="Times New Roman" w:eastAsia="Calibri" w:hAnsi="Times New Roman" w:cs="Times New Roman"/>
                <w:color w:val="000000" w:themeColor="text1"/>
                <w:sz w:val="28"/>
                <w:szCs w:val="28"/>
                <w:lang w:val="pt-BR" w:eastAsia="en-US"/>
              </w:rPr>
              <w:t>ột cửa của UBND cấp huyện thông qua các cách thức sau:</w:t>
            </w:r>
          </w:p>
          <w:p w14:paraId="67FEC73C" w14:textId="77777777" w:rsidR="00794230" w:rsidRPr="00C64E85" w:rsidRDefault="00794230" w:rsidP="005E4641">
            <w:pPr>
              <w:widowControl/>
              <w:spacing w:before="60" w:after="60"/>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342E3CA3" w14:textId="77777777" w:rsidR="00794230" w:rsidRPr="00C64E85" w:rsidRDefault="00794230" w:rsidP="005E4641">
            <w:pPr>
              <w:widowControl/>
              <w:spacing w:before="60" w:after="60"/>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6CD90C02" w14:textId="56DB0D32" w:rsidR="00794230" w:rsidRPr="00C64E85" w:rsidRDefault="00794230"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công trực tuyến tại địa chỉ  dichvucong.quangngai.gov.vn</w:t>
            </w:r>
            <w:r w:rsidR="000624A4" w:rsidRPr="00C64E85">
              <w:rPr>
                <w:rFonts w:ascii="Times New Roman" w:eastAsia="Calibri" w:hAnsi="Times New Roman" w:cs="Times New Roman"/>
                <w:color w:val="000000" w:themeColor="text1"/>
                <w:spacing w:val="-6"/>
                <w:sz w:val="28"/>
                <w:szCs w:val="28"/>
                <w:lang w:val="pt-BR" w:eastAsia="en-US"/>
              </w:rPr>
              <w:t>.</w:t>
            </w:r>
          </w:p>
        </w:tc>
        <w:tc>
          <w:tcPr>
            <w:tcW w:w="1701" w:type="dxa"/>
            <w:tcBorders>
              <w:top w:val="single" w:sz="4" w:space="0" w:color="auto"/>
              <w:left w:val="single" w:sz="4" w:space="0" w:color="auto"/>
              <w:right w:val="single" w:sz="4" w:space="0" w:color="auto"/>
            </w:tcBorders>
            <w:shd w:val="clear" w:color="auto" w:fill="auto"/>
          </w:tcPr>
          <w:p w14:paraId="5DAE9DEA" w14:textId="77777777" w:rsidR="00794230" w:rsidRPr="00C64E85" w:rsidRDefault="00794230" w:rsidP="000624A4">
            <w:pPr>
              <w:widowControl/>
              <w:spacing w:before="60" w:after="60"/>
              <w:jc w:val="center"/>
              <w:rPr>
                <w:rFonts w:ascii="Times New Roman" w:eastAsia="Calibri" w:hAnsi="Times New Roman" w:cs="Times New Roman"/>
                <w:color w:val="000000" w:themeColor="text1"/>
                <w:sz w:val="28"/>
                <w:szCs w:val="28"/>
                <w:lang w:val="pt-BR" w:eastAsia="en-US"/>
              </w:rPr>
            </w:pPr>
          </w:p>
          <w:p w14:paraId="0E986B97" w14:textId="77777777" w:rsidR="00DE4984" w:rsidRDefault="00DE4984" w:rsidP="000624A4">
            <w:pPr>
              <w:tabs>
                <w:tab w:val="left" w:pos="1462"/>
                <w:tab w:val="left" w:pos="2435"/>
              </w:tabs>
              <w:autoSpaceDE w:val="0"/>
              <w:autoSpaceDN w:val="0"/>
              <w:spacing w:before="60" w:after="60"/>
              <w:ind w:right="99"/>
              <w:jc w:val="center"/>
              <w:rPr>
                <w:rFonts w:ascii="Times New Roman" w:eastAsia="Times New Roman" w:hAnsi="Times New Roman" w:cs="Times New Roman"/>
                <w:color w:val="000000" w:themeColor="text1"/>
                <w:spacing w:val="-4"/>
                <w:sz w:val="28"/>
                <w:szCs w:val="28"/>
                <w:lang w:val="pt-BR" w:eastAsia="en-US"/>
              </w:rPr>
            </w:pPr>
          </w:p>
          <w:p w14:paraId="086447A4" w14:textId="77777777" w:rsidR="00DE4984" w:rsidRDefault="00DE4984" w:rsidP="000624A4">
            <w:pPr>
              <w:tabs>
                <w:tab w:val="left" w:pos="1462"/>
                <w:tab w:val="left" w:pos="2435"/>
              </w:tabs>
              <w:autoSpaceDE w:val="0"/>
              <w:autoSpaceDN w:val="0"/>
              <w:spacing w:before="60" w:after="60"/>
              <w:ind w:right="99"/>
              <w:jc w:val="center"/>
              <w:rPr>
                <w:rFonts w:ascii="Times New Roman" w:eastAsia="Times New Roman" w:hAnsi="Times New Roman" w:cs="Times New Roman"/>
                <w:color w:val="000000" w:themeColor="text1"/>
                <w:spacing w:val="-4"/>
                <w:sz w:val="28"/>
                <w:szCs w:val="28"/>
                <w:lang w:val="pt-BR" w:eastAsia="en-US"/>
              </w:rPr>
            </w:pPr>
          </w:p>
          <w:p w14:paraId="6A680F1A" w14:textId="77777777" w:rsidR="00794230" w:rsidRPr="00C64E85" w:rsidRDefault="00794230" w:rsidP="000624A4">
            <w:pPr>
              <w:tabs>
                <w:tab w:val="left" w:pos="1462"/>
                <w:tab w:val="left" w:pos="2435"/>
              </w:tabs>
              <w:autoSpaceDE w:val="0"/>
              <w:autoSpaceDN w:val="0"/>
              <w:spacing w:before="60" w:after="60"/>
              <w:ind w:right="99"/>
              <w:jc w:val="center"/>
              <w:rPr>
                <w:rFonts w:ascii="Times New Roman" w:eastAsia="Times New Roman"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pacing w:val="-4"/>
                <w:sz w:val="28"/>
                <w:szCs w:val="28"/>
                <w:lang w:val="en-US" w:eastAsia="en-US"/>
              </w:rPr>
              <w:t>Không</w:t>
            </w:r>
          </w:p>
          <w:p w14:paraId="351847B7" w14:textId="77777777" w:rsidR="00794230" w:rsidRPr="00C64E85" w:rsidRDefault="00794230" w:rsidP="000624A4">
            <w:pPr>
              <w:widowControl/>
              <w:spacing w:before="60" w:after="60"/>
              <w:jc w:val="center"/>
              <w:rPr>
                <w:rFonts w:ascii="Times New Roman" w:eastAsia="Calibri" w:hAnsi="Times New Roman" w:cs="Times New Roman"/>
                <w:color w:val="000000" w:themeColor="text1"/>
                <w:sz w:val="28"/>
                <w:szCs w:val="28"/>
                <w:lang w:val="pt-BR" w:eastAsia="en-US"/>
              </w:rPr>
            </w:pPr>
          </w:p>
        </w:tc>
        <w:tc>
          <w:tcPr>
            <w:tcW w:w="2835" w:type="dxa"/>
            <w:vMerge w:val="restart"/>
            <w:tcBorders>
              <w:top w:val="single" w:sz="4" w:space="0" w:color="auto"/>
              <w:left w:val="single" w:sz="4" w:space="0" w:color="auto"/>
              <w:right w:val="single" w:sz="4" w:space="0" w:color="auto"/>
            </w:tcBorders>
            <w:vAlign w:val="center"/>
          </w:tcPr>
          <w:p w14:paraId="7F840733" w14:textId="2D176B42" w:rsidR="00794230" w:rsidRPr="00C64E85" w:rsidRDefault="00794230" w:rsidP="00881DD4">
            <w:pPr>
              <w:tabs>
                <w:tab w:val="left" w:pos="1462"/>
                <w:tab w:val="left" w:pos="2435"/>
              </w:tabs>
              <w:autoSpaceDE w:val="0"/>
              <w:autoSpaceDN w:val="0"/>
              <w:spacing w:before="60" w:after="60"/>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Times New Roman" w:hAnsi="Times New Roman" w:cs="Times New Roman"/>
                <w:color w:val="000000" w:themeColor="text1"/>
                <w:spacing w:val="-4"/>
                <w:sz w:val="28"/>
                <w:szCs w:val="28"/>
                <w:lang w:val="pt-BR" w:eastAsia="en-US"/>
              </w:rPr>
              <w:t>Nghị định số 91/2024/NĐ-CP ngày 18/7/2024 của Chính phủ sửa đổi, bổ sung một số điều của Nghị định số 156/2018/NĐ-CP ngày 16/11/2018  của Chính phủ quy định chi tiết thi hành một số điều của Luật Lâm nghiệp</w:t>
            </w:r>
            <w:r w:rsidR="000624A4" w:rsidRPr="00C64E85">
              <w:rPr>
                <w:rFonts w:ascii="Times New Roman" w:eastAsia="Times New Roman" w:hAnsi="Times New Roman" w:cs="Times New Roman"/>
                <w:color w:val="000000" w:themeColor="text1"/>
                <w:spacing w:val="-4"/>
                <w:sz w:val="28"/>
                <w:szCs w:val="28"/>
                <w:lang w:val="pt-BR" w:eastAsia="en-US"/>
              </w:rPr>
              <w:t>.</w:t>
            </w:r>
          </w:p>
          <w:p w14:paraId="071539EC" w14:textId="77777777" w:rsidR="00794230" w:rsidRPr="00C64E85" w:rsidRDefault="00794230" w:rsidP="005E4641">
            <w:pPr>
              <w:widowControl/>
              <w:spacing w:before="60" w:after="60"/>
              <w:jc w:val="both"/>
              <w:rPr>
                <w:rFonts w:ascii="Times New Roman" w:eastAsia="Calibri" w:hAnsi="Times New Roman" w:cs="Times New Roman"/>
                <w:color w:val="000000" w:themeColor="text1"/>
                <w:spacing w:val="-2"/>
                <w:sz w:val="28"/>
                <w:szCs w:val="28"/>
                <w:lang w:val="pt-BR" w:eastAsia="en-US"/>
              </w:rPr>
            </w:pPr>
          </w:p>
        </w:tc>
      </w:tr>
      <w:tr w:rsidR="00C64E85" w:rsidRPr="00C64E85" w14:paraId="3564E779"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62A436B2" w14:textId="06ED360E" w:rsidR="00794230" w:rsidRPr="00C64E85" w:rsidRDefault="005F330F"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D347B8"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41" w:type="dxa"/>
            <w:tcBorders>
              <w:top w:val="single" w:sz="4" w:space="0" w:color="auto"/>
              <w:left w:val="single" w:sz="4" w:space="0" w:color="auto"/>
              <w:bottom w:val="single" w:sz="4" w:space="0" w:color="auto"/>
              <w:right w:val="single" w:sz="4" w:space="0" w:color="auto"/>
            </w:tcBorders>
            <w:vAlign w:val="center"/>
          </w:tcPr>
          <w:p w14:paraId="54733DC0" w14:textId="77777777" w:rsidR="00794230"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40" w:history="1">
              <w:r w:rsidR="00794230" w:rsidRPr="00C64E85">
                <w:rPr>
                  <w:rFonts w:ascii="Times New Roman" w:eastAsia="Calibri" w:hAnsi="Times New Roman" w:cs="Times New Roman"/>
                  <w:bCs/>
                  <w:color w:val="000000" w:themeColor="text1"/>
                  <w:sz w:val="28"/>
                  <w:szCs w:val="28"/>
                  <w:bdr w:val="none" w:sz="0" w:space="0" w:color="auto" w:frame="1"/>
                  <w:lang w:val="en-US" w:eastAsia="en-US"/>
                </w:rPr>
                <w:t>1.012694.H48</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414DBC5"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Quyết định chuyển mục đích sử dụng rừng sang mục đích khác đối với cá nhân</w:t>
            </w:r>
          </w:p>
        </w:tc>
        <w:tc>
          <w:tcPr>
            <w:tcW w:w="1985" w:type="dxa"/>
            <w:tcBorders>
              <w:top w:val="single" w:sz="4" w:space="0" w:color="auto"/>
              <w:left w:val="single" w:sz="4" w:space="0" w:color="auto"/>
              <w:right w:val="single" w:sz="4" w:space="0" w:color="auto"/>
            </w:tcBorders>
            <w:shd w:val="clear" w:color="auto" w:fill="auto"/>
          </w:tcPr>
          <w:p w14:paraId="0F3FF96C" w14:textId="77777777" w:rsidR="00794230" w:rsidRPr="00C64E85" w:rsidRDefault="00794230" w:rsidP="005E4641">
            <w:pPr>
              <w:widowControl/>
              <w:spacing w:before="60" w:after="60"/>
              <w:rPr>
                <w:rFonts w:ascii="Times New Roman" w:eastAsia="Calibri" w:hAnsi="Times New Roman" w:cs="Times New Roman"/>
                <w:color w:val="000000" w:themeColor="text1"/>
                <w:sz w:val="28"/>
                <w:szCs w:val="28"/>
                <w:lang w:val="pt-BR" w:eastAsia="en-US"/>
              </w:rPr>
            </w:pPr>
          </w:p>
          <w:p w14:paraId="24506A72"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20 ngày, kể từ ngày nhận được hồ sơ hợp lệ</w:t>
            </w:r>
          </w:p>
        </w:tc>
        <w:tc>
          <w:tcPr>
            <w:tcW w:w="3402" w:type="dxa"/>
            <w:vMerge/>
            <w:tcBorders>
              <w:left w:val="single" w:sz="4" w:space="0" w:color="auto"/>
              <w:right w:val="single" w:sz="4" w:space="0" w:color="auto"/>
            </w:tcBorders>
            <w:shd w:val="clear" w:color="auto" w:fill="auto"/>
            <w:vAlign w:val="center"/>
          </w:tcPr>
          <w:p w14:paraId="3C105275" w14:textId="77777777" w:rsidR="00794230" w:rsidRPr="00C64E85" w:rsidRDefault="00794230"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tcPr>
          <w:p w14:paraId="59383170" w14:textId="77777777" w:rsidR="00794230" w:rsidRPr="00C64E85" w:rsidRDefault="00794230" w:rsidP="000624A4">
            <w:pPr>
              <w:tabs>
                <w:tab w:val="left" w:pos="1462"/>
                <w:tab w:val="left" w:pos="2435"/>
              </w:tabs>
              <w:autoSpaceDE w:val="0"/>
              <w:autoSpaceDN w:val="0"/>
              <w:spacing w:before="60" w:after="60"/>
              <w:ind w:right="99"/>
              <w:jc w:val="center"/>
              <w:rPr>
                <w:rFonts w:ascii="Times New Roman" w:eastAsia="Times New Roman" w:hAnsi="Times New Roman" w:cs="Times New Roman"/>
                <w:color w:val="000000" w:themeColor="text1"/>
                <w:spacing w:val="-4"/>
                <w:sz w:val="28"/>
                <w:szCs w:val="28"/>
                <w:lang w:val="pt-BR" w:eastAsia="en-US"/>
              </w:rPr>
            </w:pPr>
          </w:p>
          <w:p w14:paraId="03B8271C" w14:textId="77777777" w:rsidR="00794230" w:rsidRPr="00C64E85" w:rsidRDefault="00794230" w:rsidP="000624A4">
            <w:pPr>
              <w:tabs>
                <w:tab w:val="left" w:pos="1462"/>
                <w:tab w:val="left" w:pos="2435"/>
              </w:tabs>
              <w:autoSpaceDE w:val="0"/>
              <w:autoSpaceDN w:val="0"/>
              <w:spacing w:before="60" w:after="60"/>
              <w:ind w:right="99"/>
              <w:jc w:val="center"/>
              <w:rPr>
                <w:rFonts w:ascii="Times New Roman" w:eastAsia="Times New Roman" w:hAnsi="Times New Roman" w:cs="Times New Roman"/>
                <w:color w:val="000000" w:themeColor="text1"/>
                <w:spacing w:val="-4"/>
                <w:sz w:val="28"/>
                <w:szCs w:val="28"/>
                <w:lang w:val="pt-BR" w:eastAsia="en-US"/>
              </w:rPr>
            </w:pPr>
          </w:p>
          <w:p w14:paraId="4AC11FA2" w14:textId="77777777" w:rsidR="00794230" w:rsidRPr="00C64E85" w:rsidRDefault="00794230" w:rsidP="000624A4">
            <w:pPr>
              <w:tabs>
                <w:tab w:val="left" w:pos="1462"/>
                <w:tab w:val="left" w:pos="2435"/>
              </w:tabs>
              <w:autoSpaceDE w:val="0"/>
              <w:autoSpaceDN w:val="0"/>
              <w:spacing w:before="60" w:after="60"/>
              <w:ind w:right="99"/>
              <w:jc w:val="center"/>
              <w:rPr>
                <w:rFonts w:ascii="Times New Roman" w:eastAsia="Times New Roman"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pacing w:val="-4"/>
                <w:sz w:val="28"/>
                <w:szCs w:val="28"/>
                <w:lang w:val="en-US" w:eastAsia="en-US"/>
              </w:rPr>
              <w:t>Không</w:t>
            </w:r>
          </w:p>
          <w:p w14:paraId="6DE7681C" w14:textId="77777777" w:rsidR="00794230" w:rsidRPr="00C64E85" w:rsidRDefault="00794230" w:rsidP="000624A4">
            <w:pPr>
              <w:widowControl/>
              <w:spacing w:before="60" w:after="60"/>
              <w:jc w:val="center"/>
              <w:rPr>
                <w:rFonts w:ascii="Times New Roman" w:eastAsia="Calibri" w:hAnsi="Times New Roman" w:cs="Times New Roman"/>
                <w:color w:val="000000" w:themeColor="text1"/>
                <w:sz w:val="28"/>
                <w:szCs w:val="28"/>
                <w:lang w:val="pt-BR" w:eastAsia="en-US"/>
              </w:rPr>
            </w:pPr>
          </w:p>
        </w:tc>
        <w:tc>
          <w:tcPr>
            <w:tcW w:w="2835" w:type="dxa"/>
            <w:vMerge/>
            <w:tcBorders>
              <w:left w:val="single" w:sz="4" w:space="0" w:color="auto"/>
              <w:right w:val="single" w:sz="4" w:space="0" w:color="auto"/>
            </w:tcBorders>
            <w:vAlign w:val="center"/>
          </w:tcPr>
          <w:p w14:paraId="6191E757" w14:textId="77777777" w:rsidR="00794230" w:rsidRPr="00C64E85" w:rsidRDefault="00794230" w:rsidP="005E4641">
            <w:pPr>
              <w:tabs>
                <w:tab w:val="left" w:pos="1462"/>
                <w:tab w:val="left" w:pos="2435"/>
              </w:tabs>
              <w:autoSpaceDE w:val="0"/>
              <w:autoSpaceDN w:val="0"/>
              <w:spacing w:before="60" w:after="60"/>
              <w:ind w:right="99"/>
              <w:jc w:val="both"/>
              <w:rPr>
                <w:rFonts w:ascii="Times New Roman" w:eastAsia="Calibri" w:hAnsi="Times New Roman" w:cs="Times New Roman"/>
                <w:color w:val="000000" w:themeColor="text1"/>
                <w:sz w:val="28"/>
                <w:szCs w:val="28"/>
                <w:lang w:val="pt-BR" w:eastAsia="en-US"/>
              </w:rPr>
            </w:pPr>
          </w:p>
        </w:tc>
      </w:tr>
      <w:tr w:rsidR="00C64E85" w:rsidRPr="00C64E85" w14:paraId="15437519"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7B10D1E3" w14:textId="71F8AAE5" w:rsidR="00794230" w:rsidRPr="00C64E85" w:rsidRDefault="005F330F"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50F5DD"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3</w:t>
            </w:r>
          </w:p>
        </w:tc>
        <w:tc>
          <w:tcPr>
            <w:tcW w:w="1841" w:type="dxa"/>
            <w:tcBorders>
              <w:top w:val="single" w:sz="4" w:space="0" w:color="auto"/>
              <w:left w:val="single" w:sz="4" w:space="0" w:color="auto"/>
              <w:bottom w:val="single" w:sz="4" w:space="0" w:color="auto"/>
              <w:right w:val="single" w:sz="4" w:space="0" w:color="auto"/>
            </w:tcBorders>
            <w:vAlign w:val="center"/>
          </w:tcPr>
          <w:p w14:paraId="6FF4F79F" w14:textId="77777777" w:rsidR="00794230"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41" w:history="1">
              <w:r w:rsidR="00794230" w:rsidRPr="00C64E85">
                <w:rPr>
                  <w:rFonts w:ascii="Times New Roman" w:eastAsia="Calibri" w:hAnsi="Times New Roman" w:cs="Times New Roman"/>
                  <w:bCs/>
                  <w:color w:val="000000" w:themeColor="text1"/>
                  <w:sz w:val="28"/>
                  <w:szCs w:val="28"/>
                  <w:bdr w:val="none" w:sz="0" w:space="0" w:color="auto" w:frame="1"/>
                  <w:shd w:val="clear" w:color="auto" w:fill="FFFFFF"/>
                  <w:lang w:val="en-US" w:eastAsia="en-US"/>
                </w:rPr>
                <w:t>1.000045.H48</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23CC94E3" w14:textId="55A8B495"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Xác nhận bảng kê lâm sả</w:t>
            </w:r>
            <w:r w:rsidR="000624A4" w:rsidRPr="00C64E85">
              <w:rPr>
                <w:rFonts w:ascii="Times New Roman" w:eastAsia="Calibri" w:hAnsi="Times New Roman" w:cs="Times New Roman"/>
                <w:color w:val="000000" w:themeColor="text1"/>
                <w:sz w:val="28"/>
                <w:szCs w:val="28"/>
                <w:shd w:val="clear" w:color="auto" w:fill="FFFFFF"/>
                <w:lang w:val="pt-BR" w:eastAsia="en-US"/>
              </w:rPr>
              <w:t>n</w:t>
            </w:r>
          </w:p>
        </w:tc>
        <w:tc>
          <w:tcPr>
            <w:tcW w:w="1985" w:type="dxa"/>
            <w:tcBorders>
              <w:top w:val="single" w:sz="4" w:space="0" w:color="auto"/>
              <w:left w:val="single" w:sz="4" w:space="0" w:color="auto"/>
              <w:right w:val="single" w:sz="4" w:space="0" w:color="auto"/>
            </w:tcBorders>
            <w:shd w:val="clear" w:color="auto" w:fill="auto"/>
          </w:tcPr>
          <w:p w14:paraId="7A78812F" w14:textId="798A14BB"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không phải xác minh 02 ngày kể từ ngày nhận được hồ sơ hợp lệ</w:t>
            </w:r>
            <w:r w:rsidR="00547811" w:rsidRPr="00C64E85">
              <w:rPr>
                <w:rFonts w:ascii="Times New Roman" w:eastAsia="Calibri" w:hAnsi="Times New Roman" w:cs="Times New Roman"/>
                <w:color w:val="000000" w:themeColor="text1"/>
                <w:sz w:val="28"/>
                <w:szCs w:val="28"/>
                <w:lang w:val="pt-BR" w:eastAsia="en-US"/>
              </w:rPr>
              <w:t>.</w:t>
            </w:r>
          </w:p>
          <w:p w14:paraId="7C00D52B"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Trường hợp phải xác minh 04 ngày kể từ </w:t>
            </w:r>
            <w:r w:rsidRPr="00C64E85">
              <w:rPr>
                <w:rFonts w:ascii="Times New Roman" w:eastAsia="Calibri" w:hAnsi="Times New Roman" w:cs="Times New Roman"/>
                <w:color w:val="000000" w:themeColor="text1"/>
                <w:sz w:val="28"/>
                <w:szCs w:val="28"/>
                <w:lang w:val="pt-BR" w:eastAsia="en-US"/>
              </w:rPr>
              <w:lastRenderedPageBreak/>
              <w:t>ngày nhận được hồ sơ hợp lệ.</w:t>
            </w:r>
          </w:p>
          <w:p w14:paraId="46FEBE71" w14:textId="1C085102"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Trường hợp có nhiều nội dung phức tạp: không quá 08 ngày kể từ ngày nhận được hồ sơ hợp lệ</w:t>
            </w:r>
            <w:r w:rsidR="004D51C5" w:rsidRPr="00C64E85">
              <w:rPr>
                <w:rFonts w:ascii="Times New Roman" w:eastAsia="Calibri" w:hAnsi="Times New Roman" w:cs="Times New Roman"/>
                <w:color w:val="000000" w:themeColor="text1"/>
                <w:sz w:val="28"/>
                <w:szCs w:val="28"/>
                <w:lang w:val="pt-BR" w:eastAsia="en-US"/>
              </w:rPr>
              <w:t>.</w:t>
            </w:r>
          </w:p>
          <w:p w14:paraId="35DCDD94"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402" w:type="dxa"/>
            <w:vMerge/>
            <w:tcBorders>
              <w:left w:val="single" w:sz="4" w:space="0" w:color="auto"/>
              <w:right w:val="single" w:sz="4" w:space="0" w:color="auto"/>
            </w:tcBorders>
            <w:shd w:val="clear" w:color="auto" w:fill="auto"/>
            <w:vAlign w:val="center"/>
          </w:tcPr>
          <w:p w14:paraId="752D3926"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vAlign w:val="center"/>
          </w:tcPr>
          <w:p w14:paraId="62F66475" w14:textId="77777777" w:rsidR="00794230" w:rsidRPr="00C64E85" w:rsidRDefault="00794230" w:rsidP="000624A4">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tcBorders>
              <w:top w:val="single" w:sz="4" w:space="0" w:color="auto"/>
              <w:left w:val="single" w:sz="4" w:space="0" w:color="auto"/>
              <w:right w:val="single" w:sz="4" w:space="0" w:color="auto"/>
            </w:tcBorders>
            <w:vAlign w:val="center"/>
          </w:tcPr>
          <w:p w14:paraId="2178CDDF" w14:textId="59A07174" w:rsidR="00794230" w:rsidRPr="00C64E85" w:rsidRDefault="00794230" w:rsidP="005E4641">
            <w:pPr>
              <w:spacing w:before="60" w:after="60"/>
              <w:jc w:val="both"/>
              <w:rPr>
                <w:rFonts w:ascii="Times New Roman" w:eastAsia="Times New Roman" w:hAnsi="Times New Roman" w:cs="Times New Roman"/>
                <w:color w:val="000000" w:themeColor="text1"/>
                <w:sz w:val="28"/>
                <w:szCs w:val="28"/>
                <w:lang w:val="en-US" w:bidi="vi-VN"/>
              </w:rPr>
            </w:pPr>
            <w:r w:rsidRPr="00C64E85">
              <w:rPr>
                <w:rFonts w:ascii="Times New Roman" w:eastAsia="Times New Roman" w:hAnsi="Times New Roman" w:cs="Times New Roman"/>
                <w:color w:val="000000" w:themeColor="text1"/>
                <w:sz w:val="28"/>
                <w:szCs w:val="28"/>
                <w:lang w:bidi="vi-VN"/>
              </w:rPr>
              <w:t>- Nghị định s</w:t>
            </w:r>
            <w:r w:rsidR="00547811" w:rsidRPr="00C64E85">
              <w:rPr>
                <w:rFonts w:ascii="Times New Roman" w:eastAsia="Times New Roman" w:hAnsi="Times New Roman" w:cs="Times New Roman"/>
                <w:color w:val="000000" w:themeColor="text1"/>
                <w:sz w:val="28"/>
                <w:szCs w:val="28"/>
                <w:lang w:bidi="vi-VN"/>
              </w:rPr>
              <w:t>ố 102/2020/NĐ-CP ngày 01</w:t>
            </w:r>
            <w:r w:rsidR="00547811" w:rsidRPr="00C64E85">
              <w:rPr>
                <w:rFonts w:ascii="Times New Roman" w:eastAsia="Times New Roman" w:hAnsi="Times New Roman" w:cs="Times New Roman"/>
                <w:color w:val="000000" w:themeColor="text1"/>
                <w:sz w:val="28"/>
                <w:szCs w:val="28"/>
                <w:lang w:val="en-US" w:bidi="vi-VN"/>
              </w:rPr>
              <w:t>/</w:t>
            </w:r>
            <w:r w:rsidR="00547811" w:rsidRPr="00C64E85">
              <w:rPr>
                <w:rFonts w:ascii="Times New Roman" w:eastAsia="Times New Roman" w:hAnsi="Times New Roman" w:cs="Times New Roman"/>
                <w:color w:val="000000" w:themeColor="text1"/>
                <w:sz w:val="28"/>
                <w:szCs w:val="28"/>
                <w:lang w:bidi="vi-VN"/>
              </w:rPr>
              <w:t>9</w:t>
            </w:r>
            <w:r w:rsidR="00547811" w:rsidRPr="00C64E85">
              <w:rPr>
                <w:rFonts w:ascii="Times New Roman" w:eastAsia="Times New Roman" w:hAnsi="Times New Roman" w:cs="Times New Roman"/>
                <w:color w:val="000000" w:themeColor="text1"/>
                <w:sz w:val="28"/>
                <w:szCs w:val="28"/>
                <w:lang w:val="en-US" w:bidi="vi-VN"/>
              </w:rPr>
              <w:t>/</w:t>
            </w:r>
            <w:r w:rsidRPr="00C64E85">
              <w:rPr>
                <w:rFonts w:ascii="Times New Roman" w:eastAsia="Times New Roman" w:hAnsi="Times New Roman" w:cs="Times New Roman"/>
                <w:color w:val="000000" w:themeColor="text1"/>
                <w:sz w:val="28"/>
                <w:szCs w:val="28"/>
                <w:lang w:bidi="vi-VN"/>
              </w:rPr>
              <w:t>2020 của Chính phủ quy định Hệ thố</w:t>
            </w:r>
            <w:r w:rsidR="00547811" w:rsidRPr="00C64E85">
              <w:rPr>
                <w:rFonts w:ascii="Times New Roman" w:eastAsia="Times New Roman" w:hAnsi="Times New Roman" w:cs="Times New Roman"/>
                <w:color w:val="000000" w:themeColor="text1"/>
                <w:sz w:val="28"/>
                <w:szCs w:val="28"/>
                <w:lang w:bidi="vi-VN"/>
              </w:rPr>
              <w:t>ng bảo đảm gỗ hợp pháp Việt Nam</w:t>
            </w:r>
            <w:r w:rsidR="00547811" w:rsidRPr="00C64E85">
              <w:rPr>
                <w:rFonts w:ascii="Times New Roman" w:eastAsia="Times New Roman" w:hAnsi="Times New Roman" w:cs="Times New Roman"/>
                <w:color w:val="000000" w:themeColor="text1"/>
                <w:sz w:val="28"/>
                <w:szCs w:val="28"/>
                <w:lang w:val="en-US" w:bidi="vi-VN"/>
              </w:rPr>
              <w:t>.</w:t>
            </w:r>
          </w:p>
          <w:p w14:paraId="327EB709" w14:textId="476A284D" w:rsidR="00794230" w:rsidRPr="00C64E85" w:rsidRDefault="00794230" w:rsidP="005E4641">
            <w:pPr>
              <w:spacing w:before="60" w:after="60"/>
              <w:jc w:val="both"/>
              <w:rPr>
                <w:rFonts w:ascii="Times New Roman" w:eastAsia="Times New Roman" w:hAnsi="Times New Roman" w:cs="Times New Roman"/>
                <w:color w:val="000000" w:themeColor="text1"/>
                <w:sz w:val="28"/>
                <w:szCs w:val="28"/>
                <w:lang w:val="en-US" w:bidi="vi-VN"/>
              </w:rPr>
            </w:pPr>
            <w:r w:rsidRPr="00C64E85">
              <w:rPr>
                <w:rFonts w:ascii="Times New Roman" w:eastAsia="Times New Roman" w:hAnsi="Times New Roman" w:cs="Times New Roman"/>
                <w:color w:val="000000" w:themeColor="text1"/>
                <w:sz w:val="28"/>
                <w:szCs w:val="28"/>
                <w:lang w:bidi="vi-VN"/>
              </w:rPr>
              <w:t xml:space="preserve">- Nghị định số 84/2021/NĐ-CP ngày 22/9/2021 của Chính </w:t>
            </w:r>
            <w:r w:rsidRPr="00C64E85">
              <w:rPr>
                <w:rFonts w:ascii="Times New Roman" w:eastAsia="Times New Roman" w:hAnsi="Times New Roman" w:cs="Times New Roman"/>
                <w:color w:val="000000" w:themeColor="text1"/>
                <w:sz w:val="28"/>
                <w:szCs w:val="28"/>
                <w:lang w:bidi="vi-VN"/>
              </w:rPr>
              <w:lastRenderedPageBreak/>
              <w:t xml:space="preserve">phủ sửa đổi, bổ sung Nghị định số 06/2019/NĐ-CP ngày 22/01/2019 của Chính phủ về quản lý thực vật rừng, động vật rừng nguy cấp, quý, hiếm và thực thi Công ước về buôn bán quốc tế các loài động </w:t>
            </w:r>
            <w:r w:rsidR="004D51C5" w:rsidRPr="00C64E85">
              <w:rPr>
                <w:rFonts w:ascii="Times New Roman" w:eastAsia="Times New Roman" w:hAnsi="Times New Roman" w:cs="Times New Roman"/>
                <w:color w:val="000000" w:themeColor="text1"/>
                <w:sz w:val="28"/>
                <w:szCs w:val="28"/>
                <w:lang w:bidi="vi-VN"/>
              </w:rPr>
              <w:t>vật, thực vật hoang dã nguy cấp</w:t>
            </w:r>
            <w:r w:rsidR="004D51C5" w:rsidRPr="00C64E85">
              <w:rPr>
                <w:rFonts w:ascii="Times New Roman" w:eastAsia="Times New Roman" w:hAnsi="Times New Roman" w:cs="Times New Roman"/>
                <w:color w:val="000000" w:themeColor="text1"/>
                <w:sz w:val="28"/>
                <w:szCs w:val="28"/>
                <w:lang w:val="en-US" w:bidi="vi-VN"/>
              </w:rPr>
              <w:t>.</w:t>
            </w:r>
          </w:p>
          <w:p w14:paraId="424091A3" w14:textId="77777777" w:rsidR="00794230" w:rsidRPr="00C64E85" w:rsidRDefault="00794230" w:rsidP="005E4641">
            <w:pPr>
              <w:spacing w:before="60" w:after="60"/>
              <w:jc w:val="both"/>
              <w:rPr>
                <w:rFonts w:ascii="Times New Roman" w:eastAsia="Times New Roman" w:hAnsi="Times New Roman" w:cs="Times New Roman"/>
                <w:color w:val="000000" w:themeColor="text1"/>
                <w:sz w:val="28"/>
                <w:szCs w:val="28"/>
                <w:lang w:bidi="vi-VN"/>
              </w:rPr>
            </w:pPr>
            <w:r w:rsidRPr="00C64E85">
              <w:rPr>
                <w:rFonts w:ascii="Times New Roman" w:eastAsia="Times New Roman" w:hAnsi="Times New Roman" w:cs="Times New Roman"/>
                <w:color w:val="000000" w:themeColor="text1"/>
                <w:sz w:val="28"/>
                <w:szCs w:val="28"/>
                <w:lang w:bidi="vi-VN"/>
              </w:rPr>
              <w:t>- Nghị định số 06/2019/NĐ-CP ngày 22/01/2019 của Chính phủ về quản lý thực vật rừng, động vật rừng nguy cấp, quý, hiếm và thực thi Công ước về buôn bán quốc tế các loài động vật, thực vật hoang dã nguy cấp.</w:t>
            </w:r>
          </w:p>
          <w:p w14:paraId="421FEAFD" w14:textId="6A355B9C" w:rsidR="00794230" w:rsidRPr="00C64E85" w:rsidRDefault="00794230" w:rsidP="005E4641">
            <w:pPr>
              <w:spacing w:before="60" w:after="60"/>
              <w:jc w:val="both"/>
              <w:rPr>
                <w:rFonts w:ascii="Times New Roman" w:eastAsia="Times New Roman" w:hAnsi="Times New Roman" w:cs="Times New Roman"/>
                <w:color w:val="000000" w:themeColor="text1"/>
                <w:sz w:val="28"/>
                <w:szCs w:val="28"/>
                <w:lang w:val="en-US" w:bidi="vi-VN"/>
              </w:rPr>
            </w:pPr>
            <w:r w:rsidRPr="00C64E85">
              <w:rPr>
                <w:rFonts w:ascii="Times New Roman" w:eastAsia="Times New Roman" w:hAnsi="Times New Roman" w:cs="Times New Roman"/>
                <w:color w:val="000000" w:themeColor="text1"/>
                <w:sz w:val="28"/>
                <w:szCs w:val="28"/>
                <w:lang w:bidi="vi-VN"/>
              </w:rPr>
              <w:t>- Thông tư số 26/2022/TT-</w:t>
            </w:r>
            <w:r w:rsidRPr="00C64E85">
              <w:rPr>
                <w:rFonts w:ascii="Times New Roman" w:eastAsia="Times New Roman" w:hAnsi="Times New Roman" w:cs="Times New Roman"/>
                <w:color w:val="000000" w:themeColor="text1"/>
                <w:sz w:val="28"/>
                <w:szCs w:val="28"/>
                <w:lang w:bidi="vi-VN"/>
              </w:rPr>
              <w:lastRenderedPageBreak/>
              <w:t xml:space="preserve">BNNPTNT ngày </w:t>
            </w:r>
            <w:r w:rsidRPr="00C64E85">
              <w:rPr>
                <w:rFonts w:ascii="Times New Roman" w:eastAsia="Candara" w:hAnsi="Times New Roman" w:cs="Times New Roman"/>
                <w:color w:val="000000" w:themeColor="text1"/>
                <w:spacing w:val="-20"/>
                <w:sz w:val="28"/>
                <w:szCs w:val="28"/>
                <w:lang w:bidi="vi-VN"/>
              </w:rPr>
              <w:t>30</w:t>
            </w:r>
            <w:r w:rsidRPr="00C64E85">
              <w:rPr>
                <w:rFonts w:ascii="Times New Roman" w:eastAsia="Times New Roman" w:hAnsi="Times New Roman" w:cs="Times New Roman"/>
                <w:color w:val="000000" w:themeColor="text1"/>
                <w:sz w:val="28"/>
                <w:szCs w:val="28"/>
                <w:lang w:bidi="vi-VN"/>
              </w:rPr>
              <w:t>/</w:t>
            </w:r>
            <w:r w:rsidRPr="00C64E85">
              <w:rPr>
                <w:rFonts w:ascii="Times New Roman" w:eastAsia="Candara" w:hAnsi="Times New Roman" w:cs="Times New Roman"/>
                <w:color w:val="000000" w:themeColor="text1"/>
                <w:spacing w:val="-20"/>
                <w:sz w:val="28"/>
                <w:szCs w:val="28"/>
                <w:lang w:bidi="vi-VN"/>
              </w:rPr>
              <w:t>12/2022</w:t>
            </w:r>
            <w:r w:rsidRPr="00C64E85">
              <w:rPr>
                <w:rFonts w:ascii="Times New Roman" w:eastAsia="Times New Roman" w:hAnsi="Times New Roman" w:cs="Times New Roman"/>
                <w:color w:val="000000" w:themeColor="text1"/>
                <w:sz w:val="28"/>
                <w:szCs w:val="28"/>
                <w:lang w:bidi="vi-VN"/>
              </w:rPr>
              <w:t xml:space="preserve"> của Bộ Nông nghiệp và Phát triển nông thôn quy định về quản </w:t>
            </w:r>
            <w:r w:rsidR="004D51C5" w:rsidRPr="00C64E85">
              <w:rPr>
                <w:rFonts w:ascii="Times New Roman" w:eastAsia="Times New Roman" w:hAnsi="Times New Roman" w:cs="Times New Roman"/>
                <w:color w:val="000000" w:themeColor="text1"/>
                <w:sz w:val="28"/>
                <w:szCs w:val="28"/>
                <w:lang w:bidi="vi-VN"/>
              </w:rPr>
              <w:t>lý, truy xuất nguồn gốc lâm sản</w:t>
            </w:r>
            <w:r w:rsidR="004D51C5" w:rsidRPr="00C64E85">
              <w:rPr>
                <w:rFonts w:ascii="Times New Roman" w:eastAsia="Times New Roman" w:hAnsi="Times New Roman" w:cs="Times New Roman"/>
                <w:color w:val="000000" w:themeColor="text1"/>
                <w:sz w:val="28"/>
                <w:szCs w:val="28"/>
                <w:lang w:val="en-US" w:bidi="vi-VN"/>
              </w:rPr>
              <w:t>.</w:t>
            </w:r>
          </w:p>
          <w:p w14:paraId="5D86BE68" w14:textId="77777777" w:rsidR="00794230" w:rsidRPr="00C64E85" w:rsidRDefault="00794230" w:rsidP="005E4641">
            <w:pPr>
              <w:spacing w:before="60" w:after="60"/>
              <w:jc w:val="both"/>
              <w:rPr>
                <w:rFonts w:ascii="Times New Roman" w:eastAsia="Times New Roman" w:hAnsi="Times New Roman" w:cs="Times New Roman"/>
                <w:color w:val="000000" w:themeColor="text1"/>
                <w:sz w:val="28"/>
                <w:szCs w:val="28"/>
                <w:lang w:bidi="vi-VN"/>
              </w:rPr>
            </w:pPr>
            <w:r w:rsidRPr="00C64E85">
              <w:rPr>
                <w:rFonts w:ascii="Times New Roman" w:eastAsia="Times New Roman" w:hAnsi="Times New Roman" w:cs="Times New Roman"/>
                <w:color w:val="000000" w:themeColor="text1"/>
                <w:sz w:val="28"/>
                <w:szCs w:val="28"/>
                <w:lang w:bidi="vi-VN"/>
              </w:rPr>
              <w:t>- Thông tư số 22/2023/TT-BNNPTNT ngày 15/12/2023 của Bộ Nông nghiệp và Phát triển nông thôn sửa đổi, bổ sung một số điều của các Thông tư trong lĩnh vực lâm nghiệp.</w:t>
            </w:r>
          </w:p>
        </w:tc>
      </w:tr>
      <w:tr w:rsidR="00C64E85" w:rsidRPr="00C64E85" w14:paraId="5DFFF8B7" w14:textId="77777777" w:rsidTr="00DE4984">
        <w:trPr>
          <w:trHeight w:val="454"/>
        </w:trPr>
        <w:tc>
          <w:tcPr>
            <w:tcW w:w="851" w:type="dxa"/>
            <w:tcBorders>
              <w:top w:val="single" w:sz="4" w:space="0" w:color="auto"/>
              <w:left w:val="single" w:sz="4" w:space="0" w:color="auto"/>
              <w:bottom w:val="single" w:sz="4" w:space="0" w:color="auto"/>
              <w:right w:val="single" w:sz="4" w:space="0" w:color="auto"/>
            </w:tcBorders>
            <w:vAlign w:val="center"/>
          </w:tcPr>
          <w:p w14:paraId="57F00756" w14:textId="6399C3CD" w:rsidR="00794230" w:rsidRPr="00C64E85" w:rsidRDefault="005F330F"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lastRenderedPageBreak/>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56647B"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4</w:t>
            </w:r>
          </w:p>
        </w:tc>
        <w:tc>
          <w:tcPr>
            <w:tcW w:w="1841" w:type="dxa"/>
            <w:tcBorders>
              <w:top w:val="single" w:sz="4" w:space="0" w:color="auto"/>
              <w:left w:val="single" w:sz="4" w:space="0" w:color="auto"/>
              <w:bottom w:val="single" w:sz="4" w:space="0" w:color="auto"/>
              <w:right w:val="single" w:sz="4" w:space="0" w:color="auto"/>
            </w:tcBorders>
            <w:vAlign w:val="center"/>
          </w:tcPr>
          <w:p w14:paraId="43598E49" w14:textId="77777777" w:rsidR="00794230" w:rsidRPr="00C64E85" w:rsidRDefault="009917E9" w:rsidP="004D51C5">
            <w:pPr>
              <w:widowControl/>
              <w:spacing w:before="60" w:after="60"/>
              <w:jc w:val="center"/>
              <w:rPr>
                <w:rFonts w:ascii="Times New Roman" w:eastAsia="Calibri" w:hAnsi="Times New Roman" w:cs="Times New Roman"/>
                <w:color w:val="000000" w:themeColor="text1"/>
                <w:sz w:val="28"/>
                <w:szCs w:val="28"/>
                <w:lang w:val="pt-BR" w:eastAsia="en-US"/>
              </w:rPr>
            </w:pPr>
            <w:hyperlink r:id="rId242" w:history="1">
              <w:r w:rsidR="00794230" w:rsidRPr="00C64E85">
                <w:rPr>
                  <w:rFonts w:ascii="Times New Roman" w:eastAsia="Calibri" w:hAnsi="Times New Roman" w:cs="Times New Roman"/>
                  <w:bCs/>
                  <w:color w:val="000000" w:themeColor="text1"/>
                  <w:sz w:val="28"/>
                  <w:szCs w:val="28"/>
                  <w:bdr w:val="none" w:sz="0" w:space="0" w:color="auto" w:frame="1"/>
                  <w:lang w:val="en-US" w:eastAsia="en-US"/>
                </w:rPr>
                <w:t>1.000047.000.00.00.H48</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DB46AEC"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Phê duyệt phương án khai thác động vật rừng thông thường từ tự nhiên</w:t>
            </w:r>
          </w:p>
        </w:tc>
        <w:tc>
          <w:tcPr>
            <w:tcW w:w="1985" w:type="dxa"/>
            <w:tcBorders>
              <w:top w:val="single" w:sz="4" w:space="0" w:color="auto"/>
              <w:left w:val="single" w:sz="4" w:space="0" w:color="auto"/>
              <w:right w:val="single" w:sz="4" w:space="0" w:color="auto"/>
            </w:tcBorders>
            <w:shd w:val="clear" w:color="auto" w:fill="auto"/>
          </w:tcPr>
          <w:p w14:paraId="6D76C8DB"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p>
          <w:p w14:paraId="33729CD6"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10 ngày, kể từ ngày nhận được hồ sơ hợp lệ</w:t>
            </w:r>
          </w:p>
        </w:tc>
        <w:tc>
          <w:tcPr>
            <w:tcW w:w="3402" w:type="dxa"/>
            <w:vMerge/>
            <w:tcBorders>
              <w:left w:val="single" w:sz="4" w:space="0" w:color="auto"/>
              <w:right w:val="single" w:sz="4" w:space="0" w:color="auto"/>
            </w:tcBorders>
            <w:shd w:val="clear" w:color="auto" w:fill="auto"/>
            <w:vAlign w:val="center"/>
          </w:tcPr>
          <w:p w14:paraId="4EF79F7C" w14:textId="77777777" w:rsidR="00794230" w:rsidRPr="00C64E85" w:rsidRDefault="00794230"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vAlign w:val="center"/>
          </w:tcPr>
          <w:p w14:paraId="0CAE4329"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tcBorders>
              <w:top w:val="single" w:sz="4" w:space="0" w:color="auto"/>
              <w:left w:val="single" w:sz="4" w:space="0" w:color="auto"/>
              <w:right w:val="single" w:sz="4" w:space="0" w:color="auto"/>
            </w:tcBorders>
            <w:vAlign w:val="center"/>
          </w:tcPr>
          <w:p w14:paraId="573316D6" w14:textId="608D576F" w:rsidR="00794230" w:rsidRPr="00C64E85" w:rsidRDefault="00794230" w:rsidP="004D51C5">
            <w:pPr>
              <w:spacing w:before="60" w:after="60"/>
              <w:jc w:val="both"/>
              <w:rPr>
                <w:rFonts w:ascii="Times New Roman" w:hAnsi="Times New Roman" w:cs="Times New Roman"/>
                <w:color w:val="000000" w:themeColor="text1"/>
                <w:sz w:val="28"/>
                <w:szCs w:val="28"/>
                <w:lang w:val="pt-BR"/>
              </w:rPr>
            </w:pPr>
            <w:r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hAnsi="Times New Roman" w:cs="Times New Roman"/>
                <w:color w:val="000000" w:themeColor="text1"/>
                <w:sz w:val="28"/>
                <w:szCs w:val="28"/>
                <w:lang w:val="pt-BR"/>
              </w:rPr>
              <w:t xml:space="preserve">Thông tư số 26/2022/TT-BNNPTNT ngày 30/12/2022 của Bộ trưởng Bộ Nông nghiệp và PTNT quy định về quản lý, truy xuất nguồn gốc lâm </w:t>
            </w:r>
            <w:r w:rsidRPr="00C64E85">
              <w:rPr>
                <w:rFonts w:ascii="Times New Roman" w:hAnsi="Times New Roman" w:cs="Times New Roman"/>
                <w:color w:val="000000" w:themeColor="text1"/>
                <w:sz w:val="28"/>
                <w:szCs w:val="28"/>
                <w:lang w:val="pt-BR"/>
              </w:rPr>
              <w:lastRenderedPageBreak/>
              <w:t>sả</w:t>
            </w:r>
            <w:r w:rsidR="004D51C5" w:rsidRPr="00C64E85">
              <w:rPr>
                <w:rFonts w:ascii="Times New Roman" w:hAnsi="Times New Roman" w:cs="Times New Roman"/>
                <w:color w:val="000000" w:themeColor="text1"/>
                <w:sz w:val="28"/>
                <w:szCs w:val="28"/>
                <w:lang w:val="pt-BR"/>
              </w:rPr>
              <w:t>n.</w:t>
            </w:r>
          </w:p>
        </w:tc>
      </w:tr>
      <w:tr w:rsidR="00C64E85" w:rsidRPr="00C64E85" w14:paraId="0546E4E2" w14:textId="77777777" w:rsidTr="00261AAC">
        <w:trPr>
          <w:trHeight w:val="449"/>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FF570AD" w14:textId="77777777" w:rsidR="00794230" w:rsidRPr="00C64E85" w:rsidRDefault="00794230"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lastRenderedPageBreak/>
              <w:t>V</w:t>
            </w:r>
          </w:p>
        </w:tc>
        <w:tc>
          <w:tcPr>
            <w:tcW w:w="11199" w:type="dxa"/>
            <w:gridSpan w:val="5"/>
            <w:tcBorders>
              <w:top w:val="single" w:sz="4" w:space="0" w:color="auto"/>
              <w:left w:val="single" w:sz="4" w:space="0" w:color="auto"/>
              <w:bottom w:val="single" w:sz="4" w:space="0" w:color="auto"/>
              <w:right w:val="single" w:sz="4" w:space="0" w:color="auto"/>
            </w:tcBorders>
          </w:tcPr>
          <w:p w14:paraId="45F081C7"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CHĂN NUÔI (02 TTHC)</w:t>
            </w:r>
          </w:p>
        </w:tc>
        <w:tc>
          <w:tcPr>
            <w:tcW w:w="2835" w:type="dxa"/>
            <w:tcBorders>
              <w:top w:val="single" w:sz="4" w:space="0" w:color="auto"/>
              <w:left w:val="single" w:sz="4" w:space="0" w:color="auto"/>
              <w:bottom w:val="single" w:sz="4" w:space="0" w:color="auto"/>
              <w:right w:val="single" w:sz="4" w:space="0" w:color="auto"/>
            </w:tcBorders>
          </w:tcPr>
          <w:p w14:paraId="36AF7C78" w14:textId="77777777" w:rsidR="00794230" w:rsidRPr="00C64E85" w:rsidRDefault="00794230" w:rsidP="005E4641">
            <w:pPr>
              <w:widowControl/>
              <w:spacing w:before="60" w:after="60"/>
              <w:jc w:val="both"/>
              <w:rPr>
                <w:rFonts w:ascii="Times New Roman" w:eastAsia="Calibri" w:hAnsi="Times New Roman" w:cs="Times New Roman"/>
                <w:b/>
                <w:color w:val="000000" w:themeColor="text1"/>
                <w:sz w:val="28"/>
                <w:szCs w:val="28"/>
                <w:lang w:val="pt-BR" w:eastAsia="en-US"/>
              </w:rPr>
            </w:pPr>
          </w:p>
        </w:tc>
      </w:tr>
      <w:tr w:rsidR="00C64E85" w:rsidRPr="00C64E85" w14:paraId="63B81AFA" w14:textId="77777777" w:rsidTr="000C2FDA">
        <w:trPr>
          <w:trHeight w:val="510"/>
        </w:trPr>
        <w:tc>
          <w:tcPr>
            <w:tcW w:w="851" w:type="dxa"/>
            <w:tcBorders>
              <w:top w:val="single" w:sz="4" w:space="0" w:color="auto"/>
              <w:left w:val="single" w:sz="4" w:space="0" w:color="auto"/>
              <w:bottom w:val="single" w:sz="4" w:space="0" w:color="auto"/>
              <w:right w:val="single" w:sz="4" w:space="0" w:color="auto"/>
            </w:tcBorders>
            <w:vAlign w:val="center"/>
          </w:tcPr>
          <w:p w14:paraId="0BC76B0D" w14:textId="5F0531EB" w:rsidR="00794230" w:rsidRPr="00C64E85" w:rsidRDefault="005F330F"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6286FE"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41" w:type="dxa"/>
            <w:tcBorders>
              <w:top w:val="single" w:sz="4" w:space="0" w:color="auto"/>
              <w:left w:val="single" w:sz="4" w:space="0" w:color="auto"/>
              <w:bottom w:val="single" w:sz="4" w:space="0" w:color="auto"/>
              <w:right w:val="single" w:sz="4" w:space="0" w:color="auto"/>
            </w:tcBorders>
            <w:vAlign w:val="center"/>
          </w:tcPr>
          <w:p w14:paraId="6AE1C418" w14:textId="77777777" w:rsidR="00794230"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43" w:history="1">
              <w:r w:rsidR="00794230" w:rsidRPr="00C64E85">
                <w:rPr>
                  <w:rFonts w:ascii="Times New Roman" w:eastAsia="Calibri" w:hAnsi="Times New Roman" w:cs="Times New Roman"/>
                  <w:bCs/>
                  <w:color w:val="000000" w:themeColor="text1"/>
                  <w:sz w:val="28"/>
                  <w:szCs w:val="28"/>
                  <w:bdr w:val="none" w:sz="0" w:space="0" w:color="auto" w:frame="1"/>
                  <w:shd w:val="clear" w:color="auto" w:fill="FFFFFF"/>
                  <w:lang w:val="en-US" w:eastAsia="en-US"/>
                </w:rPr>
                <w:t>1.012837.H48</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22CB64A" w14:textId="7E37D1CA"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 xml:space="preserve">Quyết định phê duyệt kinh phí hỗ trợ đào tạo, tập huấn để chuyển đổi từ chăn nuôi sang các nghề khác; chi phí cho cá nhân được đào tạo về kỹ thuật phối giống nhân tạo gia súc (trâu, bò); chi phí mua bình chứa Nitơ lỏng bảo quản tinh cho người làm dịch vụ phối giống nhân tạo gia súc (trâu, bò) đối với các chính sách sử dụng vốn sự nghiệp nguồn ngân sách nhà </w:t>
            </w:r>
            <w:r w:rsidRPr="00C64E85">
              <w:rPr>
                <w:rFonts w:ascii="Times New Roman" w:eastAsia="Calibri" w:hAnsi="Times New Roman" w:cs="Times New Roman"/>
                <w:color w:val="000000" w:themeColor="text1"/>
                <w:sz w:val="28"/>
                <w:szCs w:val="28"/>
                <w:shd w:val="clear" w:color="auto" w:fill="FFFFFF"/>
                <w:lang w:val="pt-BR" w:eastAsia="en-US"/>
              </w:rPr>
              <w:lastRenderedPageBreak/>
              <w:t>nước</w:t>
            </w:r>
            <w:r w:rsidR="004D51C5" w:rsidRPr="00C64E85">
              <w:rPr>
                <w:rFonts w:ascii="Times New Roman" w:eastAsia="Calibri" w:hAnsi="Times New Roman" w:cs="Times New Roman"/>
                <w:color w:val="000000" w:themeColor="text1"/>
                <w:sz w:val="28"/>
                <w:szCs w:val="28"/>
                <w:shd w:val="clear" w:color="auto" w:fill="FFFFFF"/>
                <w:lang w:val="pt-BR" w:eastAsia="en-US"/>
              </w:rPr>
              <w:t>.</w:t>
            </w:r>
          </w:p>
        </w:tc>
        <w:tc>
          <w:tcPr>
            <w:tcW w:w="1985" w:type="dxa"/>
            <w:tcBorders>
              <w:top w:val="single" w:sz="4" w:space="0" w:color="auto"/>
              <w:left w:val="single" w:sz="4" w:space="0" w:color="auto"/>
              <w:right w:val="single" w:sz="4" w:space="0" w:color="auto"/>
            </w:tcBorders>
            <w:shd w:val="clear" w:color="auto" w:fill="auto"/>
            <w:vAlign w:val="center"/>
          </w:tcPr>
          <w:p w14:paraId="385A328A"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40 ngày làm việc, kể từ ngày nhận được hồ sơ.</w:t>
            </w:r>
          </w:p>
        </w:tc>
        <w:tc>
          <w:tcPr>
            <w:tcW w:w="3402" w:type="dxa"/>
            <w:vMerge w:val="restart"/>
            <w:tcBorders>
              <w:top w:val="single" w:sz="4" w:space="0" w:color="auto"/>
              <w:left w:val="single" w:sz="4" w:space="0" w:color="auto"/>
              <w:right w:val="single" w:sz="4" w:space="0" w:color="auto"/>
            </w:tcBorders>
            <w:shd w:val="clear" w:color="auto" w:fill="auto"/>
            <w:vAlign w:val="center"/>
          </w:tcPr>
          <w:p w14:paraId="7751A322" w14:textId="4D86B57C"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giải quyết tại Bộ phậ</w:t>
            </w:r>
            <w:r w:rsidR="004D51C5" w:rsidRPr="00C64E85">
              <w:rPr>
                <w:rFonts w:ascii="Times New Roman" w:eastAsia="Calibri" w:hAnsi="Times New Roman" w:cs="Times New Roman"/>
                <w:color w:val="000000" w:themeColor="text1"/>
                <w:sz w:val="28"/>
                <w:szCs w:val="28"/>
                <w:lang w:val="pt-BR" w:eastAsia="en-US"/>
              </w:rPr>
              <w:t>n M</w:t>
            </w:r>
            <w:r w:rsidRPr="00C64E85">
              <w:rPr>
                <w:rFonts w:ascii="Times New Roman" w:eastAsia="Calibri" w:hAnsi="Times New Roman" w:cs="Times New Roman"/>
                <w:color w:val="000000" w:themeColor="text1"/>
                <w:sz w:val="28"/>
                <w:szCs w:val="28"/>
                <w:lang w:val="pt-BR" w:eastAsia="en-US"/>
              </w:rPr>
              <w:t>ột cửa của UBND cấp huyện thông qua các cách thức sau:</w:t>
            </w:r>
          </w:p>
          <w:p w14:paraId="11EC48BD" w14:textId="77777777" w:rsidR="00794230" w:rsidRPr="00C64E85" w:rsidRDefault="00794230"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30AF3807" w14:textId="77777777" w:rsidR="00794230" w:rsidRPr="00C64E85" w:rsidRDefault="00794230"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4D053551" w14:textId="65C40139"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tuyến tại địachỉ: dichvucong.quangngai.gov.vn</w:t>
            </w:r>
            <w:r w:rsidR="004D51C5" w:rsidRPr="00C64E85">
              <w:rPr>
                <w:rFonts w:ascii="Times New Roman" w:eastAsia="Calibri" w:hAnsi="Times New Roman" w:cs="Times New Roman"/>
                <w:color w:val="000000" w:themeColor="text1"/>
                <w:spacing w:val="-6"/>
                <w:sz w:val="28"/>
                <w:szCs w:val="28"/>
                <w:lang w:val="pt-BR" w:eastAsia="en-US"/>
              </w:rPr>
              <w:t>.</w:t>
            </w:r>
          </w:p>
        </w:tc>
        <w:tc>
          <w:tcPr>
            <w:tcW w:w="1701" w:type="dxa"/>
            <w:tcBorders>
              <w:top w:val="single" w:sz="4" w:space="0" w:color="auto"/>
              <w:left w:val="single" w:sz="4" w:space="0" w:color="auto"/>
              <w:right w:val="single" w:sz="4" w:space="0" w:color="auto"/>
            </w:tcBorders>
            <w:shd w:val="clear" w:color="auto" w:fill="auto"/>
            <w:vAlign w:val="center"/>
          </w:tcPr>
          <w:p w14:paraId="5BDB36EC" w14:textId="77777777" w:rsidR="00794230" w:rsidRPr="00C64E85" w:rsidRDefault="00794230" w:rsidP="004D51C5">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en-US" w:eastAsia="en-US"/>
              </w:rPr>
              <w:t>Không</w:t>
            </w:r>
          </w:p>
        </w:tc>
        <w:tc>
          <w:tcPr>
            <w:tcW w:w="2835" w:type="dxa"/>
            <w:tcBorders>
              <w:top w:val="single" w:sz="4" w:space="0" w:color="auto"/>
              <w:left w:val="single" w:sz="4" w:space="0" w:color="auto"/>
              <w:right w:val="single" w:sz="4" w:space="0" w:color="auto"/>
            </w:tcBorders>
            <w:vAlign w:val="center"/>
          </w:tcPr>
          <w:p w14:paraId="03D6D50E" w14:textId="4DBB3E08" w:rsidR="00794230" w:rsidRPr="00C64E85" w:rsidRDefault="00794230" w:rsidP="004D51C5">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w:t>
            </w:r>
            <w:r w:rsidR="004D51C5" w:rsidRPr="00C64E85">
              <w:rPr>
                <w:rFonts w:ascii="Times New Roman" w:eastAsia="Calibri" w:hAnsi="Times New Roman" w:cs="Times New Roman"/>
                <w:color w:val="000000" w:themeColor="text1"/>
                <w:sz w:val="28"/>
                <w:szCs w:val="28"/>
                <w:lang w:val="pt-BR" w:eastAsia="en-US"/>
              </w:rPr>
              <w:t xml:space="preserve"> 106/2024/NĐ-CP ngày 01/</w:t>
            </w:r>
            <w:r w:rsidRPr="00C64E85">
              <w:rPr>
                <w:rFonts w:ascii="Times New Roman" w:eastAsia="Calibri" w:hAnsi="Times New Roman" w:cs="Times New Roman"/>
                <w:color w:val="000000" w:themeColor="text1"/>
                <w:sz w:val="28"/>
                <w:szCs w:val="28"/>
                <w:lang w:val="pt-BR" w:eastAsia="en-US"/>
              </w:rPr>
              <w:t>8</w:t>
            </w:r>
            <w:r w:rsidR="004D51C5"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val="pt-BR" w:eastAsia="en-US"/>
              </w:rPr>
              <w:t>2024</w:t>
            </w:r>
            <w:r w:rsidR="004D51C5"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của Chính phủ quy định chính sách hỗ trợ nâng cao hiệu quả chăn nuôi.</w:t>
            </w:r>
          </w:p>
        </w:tc>
      </w:tr>
      <w:tr w:rsidR="00C64E85" w:rsidRPr="00C64E85" w14:paraId="2E5BFE2A" w14:textId="77777777" w:rsidTr="000C2FDA">
        <w:trPr>
          <w:trHeight w:val="1134"/>
        </w:trPr>
        <w:tc>
          <w:tcPr>
            <w:tcW w:w="851" w:type="dxa"/>
            <w:tcBorders>
              <w:top w:val="single" w:sz="4" w:space="0" w:color="auto"/>
              <w:left w:val="single" w:sz="4" w:space="0" w:color="auto"/>
              <w:bottom w:val="single" w:sz="4" w:space="0" w:color="auto"/>
              <w:right w:val="single" w:sz="4" w:space="0" w:color="auto"/>
            </w:tcBorders>
            <w:vAlign w:val="center"/>
          </w:tcPr>
          <w:p w14:paraId="28EFDF0F" w14:textId="38C5086A" w:rsidR="00794230" w:rsidRPr="00C64E85" w:rsidRDefault="005F330F"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4D0E0E"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2</w:t>
            </w:r>
          </w:p>
        </w:tc>
        <w:tc>
          <w:tcPr>
            <w:tcW w:w="1841" w:type="dxa"/>
            <w:tcBorders>
              <w:top w:val="single" w:sz="4" w:space="0" w:color="auto"/>
              <w:left w:val="single" w:sz="4" w:space="0" w:color="auto"/>
              <w:bottom w:val="single" w:sz="4" w:space="0" w:color="auto"/>
              <w:right w:val="single" w:sz="4" w:space="0" w:color="auto"/>
            </w:tcBorders>
            <w:vAlign w:val="center"/>
          </w:tcPr>
          <w:p w14:paraId="4820ED20" w14:textId="77777777" w:rsidR="00794230"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44" w:history="1">
              <w:r w:rsidR="00794230" w:rsidRPr="00C64E85">
                <w:rPr>
                  <w:rFonts w:ascii="Times New Roman" w:eastAsia="Calibri" w:hAnsi="Times New Roman" w:cs="Times New Roman"/>
                  <w:bCs/>
                  <w:color w:val="000000" w:themeColor="text1"/>
                  <w:sz w:val="28"/>
                  <w:szCs w:val="28"/>
                  <w:bdr w:val="none" w:sz="0" w:space="0" w:color="auto" w:frame="1"/>
                  <w:lang w:val="en-US" w:eastAsia="en-US"/>
                </w:rPr>
                <w:t>1.012836.H48</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3235CDC0"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Hỗ trợ chi phí nâng cao hiệu quả chăn nuôi cho đơn vị đã cung cấp vật tư phối giống, công phối giống nhân tạo gia súc (trâu, bò); chi phí liều tinh để thực hiện phối giống cho lợn nái đối với các chính sách sử dụng vốn sự nghiệp nguồn ngân sách nhà nước</w:t>
            </w:r>
          </w:p>
        </w:tc>
        <w:tc>
          <w:tcPr>
            <w:tcW w:w="1985" w:type="dxa"/>
            <w:tcBorders>
              <w:top w:val="single" w:sz="4" w:space="0" w:color="auto"/>
              <w:left w:val="single" w:sz="4" w:space="0" w:color="auto"/>
              <w:right w:val="single" w:sz="4" w:space="0" w:color="auto"/>
            </w:tcBorders>
            <w:shd w:val="clear" w:color="auto" w:fill="auto"/>
            <w:vAlign w:val="center"/>
          </w:tcPr>
          <w:p w14:paraId="55231285"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90 ngày làm việc, kể từ ngày nhận được hồ sơ hợp lệ</w:t>
            </w:r>
          </w:p>
        </w:tc>
        <w:tc>
          <w:tcPr>
            <w:tcW w:w="3402" w:type="dxa"/>
            <w:vMerge/>
            <w:tcBorders>
              <w:left w:val="single" w:sz="4" w:space="0" w:color="auto"/>
              <w:right w:val="single" w:sz="4" w:space="0" w:color="auto"/>
            </w:tcBorders>
            <w:shd w:val="clear" w:color="auto" w:fill="auto"/>
            <w:vAlign w:val="center"/>
          </w:tcPr>
          <w:p w14:paraId="3D8A5501"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vAlign w:val="center"/>
          </w:tcPr>
          <w:p w14:paraId="7EEBD549" w14:textId="77777777" w:rsidR="00794230" w:rsidRPr="00C64E85" w:rsidRDefault="00794230" w:rsidP="004D51C5">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lang w:val="en-US" w:eastAsia="en-US"/>
              </w:rPr>
              <w:t>Không</w:t>
            </w:r>
          </w:p>
        </w:tc>
        <w:tc>
          <w:tcPr>
            <w:tcW w:w="2835" w:type="dxa"/>
            <w:tcBorders>
              <w:top w:val="single" w:sz="4" w:space="0" w:color="auto"/>
              <w:left w:val="single" w:sz="4" w:space="0" w:color="auto"/>
              <w:right w:val="single" w:sz="4" w:space="0" w:color="auto"/>
            </w:tcBorders>
            <w:vAlign w:val="center"/>
          </w:tcPr>
          <w:p w14:paraId="38624E20" w14:textId="166DF574" w:rsidR="00794230" w:rsidRPr="00C64E85" w:rsidRDefault="00794230" w:rsidP="004D51C5">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w:t>
            </w:r>
            <w:r w:rsidR="004D51C5" w:rsidRPr="00C64E85">
              <w:rPr>
                <w:rFonts w:ascii="Times New Roman" w:eastAsia="Calibri" w:hAnsi="Times New Roman" w:cs="Times New Roman"/>
                <w:color w:val="000000" w:themeColor="text1"/>
                <w:sz w:val="28"/>
                <w:szCs w:val="28"/>
                <w:lang w:val="pt-BR" w:eastAsia="en-US"/>
              </w:rPr>
              <w:t xml:space="preserve"> 106/2024/NĐ-CP ngày 01/</w:t>
            </w:r>
            <w:r w:rsidRPr="00C64E85">
              <w:rPr>
                <w:rFonts w:ascii="Times New Roman" w:eastAsia="Calibri" w:hAnsi="Times New Roman" w:cs="Times New Roman"/>
                <w:color w:val="000000" w:themeColor="text1"/>
                <w:sz w:val="28"/>
                <w:szCs w:val="28"/>
                <w:lang w:val="pt-BR" w:eastAsia="en-US"/>
              </w:rPr>
              <w:t>8</w:t>
            </w:r>
            <w:r w:rsidR="004D51C5"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val="pt-BR" w:eastAsia="en-US"/>
              </w:rPr>
              <w:t>2024</w:t>
            </w:r>
            <w:r w:rsidR="004D51C5" w:rsidRPr="00C64E85">
              <w:rPr>
                <w:rFonts w:ascii="Times New Roman" w:eastAsia="Calibri" w:hAnsi="Times New Roman" w:cs="Times New Roman"/>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của Chính phủ quy định chính sách hỗ trợ nâng cao hiệu quả chăn nuôi.</w:t>
            </w:r>
          </w:p>
        </w:tc>
      </w:tr>
      <w:tr w:rsidR="00C64E85" w:rsidRPr="00C64E85" w14:paraId="3C97C522" w14:textId="77777777" w:rsidTr="00261AAC">
        <w:trPr>
          <w:trHeight w:val="467"/>
        </w:trPr>
        <w:tc>
          <w:tcPr>
            <w:tcW w:w="1560" w:type="dxa"/>
            <w:gridSpan w:val="2"/>
            <w:tcBorders>
              <w:top w:val="single" w:sz="4" w:space="0" w:color="auto"/>
              <w:left w:val="single" w:sz="4" w:space="0" w:color="auto"/>
              <w:bottom w:val="single" w:sz="4" w:space="0" w:color="auto"/>
              <w:right w:val="single" w:sz="4" w:space="0" w:color="auto"/>
            </w:tcBorders>
            <w:vAlign w:val="center"/>
          </w:tcPr>
          <w:p w14:paraId="1A325140" w14:textId="77777777" w:rsidR="00794230" w:rsidRPr="00C64E85" w:rsidRDefault="00794230"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VI</w:t>
            </w:r>
          </w:p>
        </w:tc>
        <w:tc>
          <w:tcPr>
            <w:tcW w:w="11199" w:type="dxa"/>
            <w:gridSpan w:val="5"/>
            <w:tcBorders>
              <w:top w:val="single" w:sz="4" w:space="0" w:color="auto"/>
              <w:left w:val="single" w:sz="4" w:space="0" w:color="auto"/>
              <w:bottom w:val="single" w:sz="4" w:space="0" w:color="auto"/>
              <w:right w:val="single" w:sz="4" w:space="0" w:color="auto"/>
            </w:tcBorders>
            <w:vAlign w:val="center"/>
          </w:tcPr>
          <w:p w14:paraId="1763BC60"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THỦY SẢN (03 TTHC)</w:t>
            </w:r>
          </w:p>
        </w:tc>
        <w:tc>
          <w:tcPr>
            <w:tcW w:w="2835" w:type="dxa"/>
            <w:tcBorders>
              <w:top w:val="single" w:sz="4" w:space="0" w:color="auto"/>
              <w:left w:val="single" w:sz="4" w:space="0" w:color="auto"/>
              <w:bottom w:val="single" w:sz="4" w:space="0" w:color="auto"/>
              <w:right w:val="single" w:sz="4" w:space="0" w:color="auto"/>
            </w:tcBorders>
          </w:tcPr>
          <w:p w14:paraId="683E6439" w14:textId="77777777" w:rsidR="00794230" w:rsidRPr="00C64E85" w:rsidRDefault="00794230" w:rsidP="005E4641">
            <w:pPr>
              <w:widowControl/>
              <w:spacing w:before="60" w:after="60"/>
              <w:jc w:val="both"/>
              <w:rPr>
                <w:rFonts w:ascii="Times New Roman" w:eastAsia="Calibri" w:hAnsi="Times New Roman" w:cs="Times New Roman"/>
                <w:b/>
                <w:color w:val="000000" w:themeColor="text1"/>
                <w:sz w:val="28"/>
                <w:szCs w:val="28"/>
                <w:lang w:val="pt-BR" w:eastAsia="en-US"/>
              </w:rPr>
            </w:pPr>
          </w:p>
        </w:tc>
      </w:tr>
      <w:tr w:rsidR="00C64E85" w:rsidRPr="00C64E85" w14:paraId="737033B6"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25728ECE" w14:textId="0F1BC866" w:rsidR="00794230" w:rsidRPr="00C64E85" w:rsidRDefault="005F330F"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DD4C6E"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w:t>
            </w:r>
          </w:p>
        </w:tc>
        <w:tc>
          <w:tcPr>
            <w:tcW w:w="1841" w:type="dxa"/>
            <w:tcBorders>
              <w:top w:val="single" w:sz="4" w:space="0" w:color="auto"/>
              <w:left w:val="single" w:sz="4" w:space="0" w:color="auto"/>
              <w:bottom w:val="single" w:sz="4" w:space="0" w:color="auto"/>
              <w:right w:val="single" w:sz="4" w:space="0" w:color="auto"/>
            </w:tcBorders>
            <w:vAlign w:val="center"/>
          </w:tcPr>
          <w:p w14:paraId="62C9D866" w14:textId="77777777" w:rsidR="00794230" w:rsidRPr="00C64E85" w:rsidRDefault="009917E9" w:rsidP="005E4641">
            <w:pPr>
              <w:widowControl/>
              <w:spacing w:before="60" w:after="60"/>
              <w:jc w:val="center"/>
              <w:rPr>
                <w:rFonts w:ascii="Times New Roman" w:eastAsia="Times New Roman" w:hAnsi="Times New Roman" w:cs="Times New Roman"/>
                <w:color w:val="000000" w:themeColor="text1"/>
                <w:sz w:val="28"/>
                <w:szCs w:val="28"/>
                <w:lang w:val="en-US" w:eastAsia="en-US"/>
              </w:rPr>
            </w:pPr>
            <w:hyperlink r:id="rId245" w:history="1">
              <w:r w:rsidR="00794230" w:rsidRPr="00C64E85">
                <w:rPr>
                  <w:rFonts w:ascii="Times New Roman" w:eastAsia="Times New Roman" w:hAnsi="Times New Roman" w:cs="Times New Roman"/>
                  <w:bCs/>
                  <w:color w:val="000000" w:themeColor="text1"/>
                  <w:sz w:val="28"/>
                  <w:szCs w:val="28"/>
                  <w:bdr w:val="none" w:sz="0" w:space="0" w:color="auto" w:frame="1"/>
                  <w:lang w:val="en-US" w:eastAsia="en-US"/>
                </w:rPr>
                <w:br/>
                <w:t>1.004478.H48</w:t>
              </w:r>
            </w:hyperlink>
          </w:p>
          <w:p w14:paraId="747FA2FC"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F9C86E5"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t>Công bố mở cảng cá loại 3</w:t>
            </w:r>
          </w:p>
        </w:tc>
        <w:tc>
          <w:tcPr>
            <w:tcW w:w="1985" w:type="dxa"/>
            <w:tcBorders>
              <w:top w:val="single" w:sz="4" w:space="0" w:color="auto"/>
              <w:left w:val="single" w:sz="4" w:space="0" w:color="auto"/>
              <w:right w:val="single" w:sz="4" w:space="0" w:color="auto"/>
            </w:tcBorders>
            <w:shd w:val="clear" w:color="auto" w:fill="auto"/>
            <w:vAlign w:val="center"/>
          </w:tcPr>
          <w:p w14:paraId="136E0FF4" w14:textId="77777777" w:rsidR="004D51C5" w:rsidRPr="00C64E85" w:rsidRDefault="004D51C5" w:rsidP="005E4641">
            <w:pPr>
              <w:widowControl/>
              <w:spacing w:before="60" w:after="60"/>
              <w:jc w:val="both"/>
              <w:rPr>
                <w:rFonts w:ascii="Times New Roman" w:eastAsia="Calibri" w:hAnsi="Times New Roman" w:cs="Times New Roman"/>
                <w:color w:val="000000" w:themeColor="text1"/>
                <w:sz w:val="28"/>
                <w:szCs w:val="28"/>
                <w:lang w:val="en-US" w:eastAsia="en-US"/>
              </w:rPr>
            </w:pPr>
          </w:p>
          <w:p w14:paraId="12EFE7DF"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06 ngày làm việc</w:t>
            </w:r>
          </w:p>
          <w:p w14:paraId="189EFFF9"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402" w:type="dxa"/>
            <w:vMerge w:val="restart"/>
            <w:tcBorders>
              <w:top w:val="single" w:sz="4" w:space="0" w:color="auto"/>
              <w:left w:val="single" w:sz="4" w:space="0" w:color="auto"/>
              <w:right w:val="single" w:sz="4" w:space="0" w:color="auto"/>
            </w:tcBorders>
            <w:shd w:val="clear" w:color="auto" w:fill="auto"/>
            <w:vAlign w:val="center"/>
          </w:tcPr>
          <w:p w14:paraId="26CEC282"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tại Bộ phận Một cửa của UBND cấp huyện thông qua các cách thức sau:</w:t>
            </w:r>
          </w:p>
          <w:p w14:paraId="6508C0E7"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1BDD494B"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Qua đường bưu chính.</w:t>
            </w:r>
          </w:p>
          <w:p w14:paraId="135180E4" w14:textId="0066B6F4"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Trực tuyến tại địa chỉ: </w:t>
            </w:r>
            <w:hyperlink r:id="rId246" w:history="1">
              <w:r w:rsidRPr="00C64E85">
                <w:rPr>
                  <w:rFonts w:ascii="Times New Roman" w:eastAsia="Calibri" w:hAnsi="Times New Roman" w:cs="Times New Roman"/>
                  <w:color w:val="000000" w:themeColor="text1"/>
                  <w:sz w:val="28"/>
                  <w:szCs w:val="28"/>
                  <w:lang w:val="pt-BR" w:eastAsia="en-US"/>
                </w:rPr>
                <w:t>dichvucong.quangngai.gov.vn</w:t>
              </w:r>
              <w:r w:rsidR="004D51C5"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val="pt-BR" w:eastAsia="en-US"/>
                </w:rPr>
                <w:t xml:space="preserve"> </w:t>
              </w:r>
            </w:hyperlink>
          </w:p>
        </w:tc>
        <w:tc>
          <w:tcPr>
            <w:tcW w:w="1701" w:type="dxa"/>
            <w:tcBorders>
              <w:top w:val="single" w:sz="4" w:space="0" w:color="auto"/>
              <w:left w:val="single" w:sz="4" w:space="0" w:color="auto"/>
              <w:right w:val="single" w:sz="4" w:space="0" w:color="auto"/>
            </w:tcBorders>
            <w:shd w:val="clear" w:color="auto" w:fill="auto"/>
            <w:vAlign w:val="center"/>
          </w:tcPr>
          <w:p w14:paraId="38CA589C" w14:textId="7F8553DC" w:rsidR="00794230" w:rsidRPr="00C64E85" w:rsidRDefault="00794230" w:rsidP="004D51C5">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lastRenderedPageBreak/>
              <w:t>Không</w:t>
            </w:r>
          </w:p>
        </w:tc>
        <w:tc>
          <w:tcPr>
            <w:tcW w:w="2835" w:type="dxa"/>
            <w:tcBorders>
              <w:top w:val="single" w:sz="4" w:space="0" w:color="auto"/>
              <w:left w:val="single" w:sz="4" w:space="0" w:color="auto"/>
              <w:right w:val="single" w:sz="4" w:space="0" w:color="auto"/>
            </w:tcBorders>
          </w:tcPr>
          <w:p w14:paraId="45B631D6"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Luật Thủy sản ngày</w:t>
            </w:r>
            <w:r w:rsidRPr="00C64E85">
              <w:rPr>
                <w:rFonts w:ascii="Times New Roman" w:eastAsia="Calibri" w:hAnsi="Times New Roman" w:cs="Times New Roman"/>
                <w:color w:val="000000" w:themeColor="text1"/>
                <w:sz w:val="28"/>
                <w:szCs w:val="28"/>
                <w:lang w:val="nl-NL" w:eastAsia="en-US"/>
              </w:rPr>
              <w:br/>
              <w:t>21/11/2017.</w:t>
            </w:r>
            <w:r w:rsidRPr="00C64E85">
              <w:rPr>
                <w:rFonts w:ascii="Times New Roman" w:eastAsia="Calibri" w:hAnsi="Times New Roman" w:cs="Times New Roman"/>
                <w:color w:val="000000" w:themeColor="text1"/>
                <w:sz w:val="28"/>
                <w:szCs w:val="28"/>
                <w:lang w:val="nl-NL" w:eastAsia="en-US"/>
              </w:rPr>
              <w:br/>
              <w:t xml:space="preserve">- Nghị định số 26/2019/NĐ-CP </w:t>
            </w:r>
            <w:r w:rsidRPr="00C64E85">
              <w:rPr>
                <w:rFonts w:ascii="Times New Roman" w:hAnsi="Times New Roman" w:cs="Times New Roman"/>
                <w:iCs/>
                <w:color w:val="000000" w:themeColor="text1"/>
                <w:sz w:val="28"/>
                <w:szCs w:val="28"/>
                <w:shd w:val="clear" w:color="auto" w:fill="FFFFFF"/>
              </w:rPr>
              <w:t xml:space="preserve">quy định chi tiết một số điều và biện pháp thi </w:t>
            </w:r>
            <w:r w:rsidRPr="00C64E85">
              <w:rPr>
                <w:rFonts w:ascii="Times New Roman" w:hAnsi="Times New Roman" w:cs="Times New Roman"/>
                <w:iCs/>
                <w:color w:val="000000" w:themeColor="text1"/>
                <w:sz w:val="28"/>
                <w:szCs w:val="28"/>
                <w:shd w:val="clear" w:color="auto" w:fill="FFFFFF"/>
              </w:rPr>
              <w:lastRenderedPageBreak/>
              <w:t>hành </w:t>
            </w:r>
            <w:bookmarkStart w:id="6" w:name="tvpllink_gvpowiqkhm_1"/>
            <w:r w:rsidRPr="00C64E85">
              <w:rPr>
                <w:rFonts w:ascii="Times New Roman" w:hAnsi="Times New Roman" w:cs="Times New Roman"/>
                <w:iCs/>
                <w:color w:val="000000" w:themeColor="text1"/>
                <w:sz w:val="28"/>
                <w:szCs w:val="28"/>
                <w:shd w:val="clear" w:color="auto" w:fill="FFFFFF"/>
              </w:rPr>
              <w:fldChar w:fldCharType="begin"/>
            </w:r>
            <w:r w:rsidRPr="00C64E85">
              <w:rPr>
                <w:rFonts w:ascii="Times New Roman" w:hAnsi="Times New Roman" w:cs="Times New Roman"/>
                <w:iCs/>
                <w:color w:val="000000" w:themeColor="text1"/>
                <w:sz w:val="28"/>
                <w:szCs w:val="28"/>
                <w:shd w:val="clear" w:color="auto" w:fill="FFFFFF"/>
              </w:rPr>
              <w:instrText xml:space="preserve"> HYPERLINK "https://thuvienphapluat.vn/van-ban/Tai-nguyen-Moi-truong/Luat-Thuy-san-338490.aspx" \t "_blank" </w:instrText>
            </w:r>
            <w:r w:rsidRPr="00C64E85">
              <w:rPr>
                <w:rFonts w:ascii="Times New Roman" w:hAnsi="Times New Roman" w:cs="Times New Roman"/>
                <w:iCs/>
                <w:color w:val="000000" w:themeColor="text1"/>
                <w:sz w:val="28"/>
                <w:szCs w:val="28"/>
                <w:shd w:val="clear" w:color="auto" w:fill="FFFFFF"/>
              </w:rPr>
              <w:fldChar w:fldCharType="separate"/>
            </w:r>
            <w:r w:rsidRPr="00C64E85">
              <w:rPr>
                <w:rStyle w:val="Hyperlink"/>
                <w:rFonts w:ascii="Times New Roman" w:hAnsi="Times New Roman" w:cs="Times New Roman"/>
                <w:color w:val="000000" w:themeColor="text1"/>
                <w:sz w:val="28"/>
                <w:szCs w:val="28"/>
                <w:u w:val="none"/>
                <w:lang w:val="pt-BR"/>
              </w:rPr>
              <w:t>L</w:t>
            </w:r>
            <w:r w:rsidRPr="00C64E85">
              <w:rPr>
                <w:rStyle w:val="Hyperlink"/>
                <w:rFonts w:ascii="Times New Roman" w:hAnsi="Times New Roman" w:cs="Times New Roman"/>
                <w:iCs/>
                <w:color w:val="000000" w:themeColor="text1"/>
                <w:sz w:val="28"/>
                <w:szCs w:val="28"/>
                <w:u w:val="none"/>
                <w:shd w:val="clear" w:color="auto" w:fill="FFFFFF"/>
              </w:rPr>
              <w:t xml:space="preserve">uật </w:t>
            </w:r>
            <w:r w:rsidRPr="00C64E85">
              <w:rPr>
                <w:rStyle w:val="Hyperlink"/>
                <w:rFonts w:ascii="Times New Roman" w:hAnsi="Times New Roman" w:cs="Times New Roman"/>
                <w:iCs/>
                <w:color w:val="000000" w:themeColor="text1"/>
                <w:sz w:val="28"/>
                <w:szCs w:val="28"/>
                <w:u w:val="none"/>
                <w:shd w:val="clear" w:color="auto" w:fill="FFFFFF"/>
                <w:lang w:val="pt-BR"/>
              </w:rPr>
              <w:t>T</w:t>
            </w:r>
            <w:r w:rsidRPr="00C64E85">
              <w:rPr>
                <w:rStyle w:val="Hyperlink"/>
                <w:rFonts w:ascii="Times New Roman" w:hAnsi="Times New Roman" w:cs="Times New Roman"/>
                <w:iCs/>
                <w:color w:val="000000" w:themeColor="text1"/>
                <w:sz w:val="28"/>
                <w:szCs w:val="28"/>
                <w:u w:val="none"/>
                <w:shd w:val="clear" w:color="auto" w:fill="FFFFFF"/>
              </w:rPr>
              <w:t>hủy sản</w:t>
            </w:r>
            <w:r w:rsidRPr="00C64E85">
              <w:rPr>
                <w:rFonts w:ascii="Times New Roman" w:hAnsi="Times New Roman" w:cs="Times New Roman"/>
                <w:iCs/>
                <w:color w:val="000000" w:themeColor="text1"/>
                <w:sz w:val="28"/>
                <w:szCs w:val="28"/>
                <w:shd w:val="clear" w:color="auto" w:fill="FFFFFF"/>
              </w:rPr>
              <w:fldChar w:fldCharType="end"/>
            </w:r>
            <w:bookmarkEnd w:id="6"/>
            <w:r w:rsidRPr="00C64E85">
              <w:rPr>
                <w:rFonts w:ascii="Times New Roman" w:hAnsi="Times New Roman" w:cs="Times New Roman"/>
                <w:iCs/>
                <w:color w:val="000000" w:themeColor="text1"/>
                <w:sz w:val="28"/>
                <w:szCs w:val="28"/>
                <w:shd w:val="clear" w:color="auto" w:fill="FFFFFF"/>
              </w:rPr>
              <w:t>.</w:t>
            </w:r>
          </w:p>
          <w:p w14:paraId="79A2BE6C" w14:textId="7DF21FA6"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af-ZA" w:eastAsia="en-US"/>
              </w:rPr>
            </w:pPr>
            <w:r w:rsidRPr="00C64E85">
              <w:rPr>
                <w:rFonts w:ascii="Times New Roman" w:eastAsia="Calibri" w:hAnsi="Times New Roman" w:cs="Times New Roman"/>
                <w:color w:val="000000" w:themeColor="text1"/>
                <w:sz w:val="28"/>
                <w:szCs w:val="28"/>
                <w:lang w:val="af-ZA" w:eastAsia="en-US"/>
              </w:rPr>
              <w:t>-</w:t>
            </w:r>
            <w:r w:rsidR="000C2FDA">
              <w:rPr>
                <w:rFonts w:ascii="Times New Roman" w:eastAsia="Calibri" w:hAnsi="Times New Roman" w:cs="Times New Roman"/>
                <w:color w:val="000000" w:themeColor="text1"/>
                <w:sz w:val="28"/>
                <w:szCs w:val="28"/>
                <w:lang w:val="af-ZA" w:eastAsia="en-US"/>
              </w:rPr>
              <w:t xml:space="preserve"> </w:t>
            </w:r>
            <w:r w:rsidRPr="00C64E85">
              <w:rPr>
                <w:rFonts w:ascii="Times New Roman" w:eastAsia="Calibri" w:hAnsi="Times New Roman" w:cs="Times New Roman"/>
                <w:color w:val="000000" w:themeColor="text1"/>
                <w:sz w:val="28"/>
                <w:szCs w:val="28"/>
                <w:lang w:val="af-ZA" w:eastAsia="en-US"/>
              </w:rPr>
              <w:t>Nghị định số 37/2024/NĐ-CP ngày 04/4/2024 của Chính phủ sửa đổi, bổ sung một số điều của Nghị định số 26/2019/NĐ-CP ngày 08/3/2019 của Chính phủ quy định chi tiết một số điều và biện pháp thi hành Luật Thủy sản.</w:t>
            </w:r>
          </w:p>
        </w:tc>
      </w:tr>
      <w:tr w:rsidR="00C64E85" w:rsidRPr="00C64E85" w14:paraId="13269AB8"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327CBE56" w14:textId="36144595" w:rsidR="004D51C5" w:rsidRPr="00C64E85" w:rsidRDefault="004D51C5" w:rsidP="005E4641">
            <w:pPr>
              <w:widowControl/>
              <w:spacing w:before="60" w:after="60"/>
              <w:jc w:val="center"/>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lastRenderedPageBreak/>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9EAE66" w14:textId="77777777" w:rsidR="004D51C5" w:rsidRPr="00C64E85" w:rsidRDefault="004D51C5"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2</w:t>
            </w:r>
          </w:p>
        </w:tc>
        <w:tc>
          <w:tcPr>
            <w:tcW w:w="1841" w:type="dxa"/>
            <w:tcBorders>
              <w:top w:val="single" w:sz="4" w:space="0" w:color="auto"/>
              <w:left w:val="single" w:sz="4" w:space="0" w:color="auto"/>
              <w:bottom w:val="single" w:sz="4" w:space="0" w:color="auto"/>
              <w:right w:val="single" w:sz="4" w:space="0" w:color="auto"/>
            </w:tcBorders>
            <w:vAlign w:val="center"/>
          </w:tcPr>
          <w:p w14:paraId="409571FF" w14:textId="77777777" w:rsidR="004D51C5" w:rsidRPr="00C64E85" w:rsidRDefault="004D51C5" w:rsidP="005E4641">
            <w:pPr>
              <w:widowControl/>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shd w:val="clear" w:color="auto" w:fill="FFFFFF"/>
              </w:rPr>
              <w:t>1.003956</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0430F8A" w14:textId="77777777" w:rsidR="004D51C5" w:rsidRPr="00C64E85" w:rsidRDefault="004D51C5"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hAnsi="Times New Roman" w:cs="Times New Roman"/>
                <w:color w:val="000000" w:themeColor="text1"/>
                <w:sz w:val="28"/>
                <w:szCs w:val="28"/>
                <w:shd w:val="clear" w:color="auto" w:fill="FFFFFF"/>
              </w:rPr>
              <w:t>Công nhận và giao quyền quản lý cho tổ chức cộng đồng (thuộc địa bàn quản lý)</w:t>
            </w:r>
          </w:p>
        </w:tc>
        <w:tc>
          <w:tcPr>
            <w:tcW w:w="1985" w:type="dxa"/>
            <w:tcBorders>
              <w:top w:val="single" w:sz="4" w:space="0" w:color="auto"/>
              <w:left w:val="single" w:sz="4" w:space="0" w:color="auto"/>
              <w:right w:val="single" w:sz="4" w:space="0" w:color="auto"/>
            </w:tcBorders>
            <w:shd w:val="clear" w:color="auto" w:fill="auto"/>
            <w:vAlign w:val="center"/>
          </w:tcPr>
          <w:p w14:paraId="67B7FB0B" w14:textId="77777777" w:rsidR="004D51C5" w:rsidRPr="00C64E85" w:rsidRDefault="004D51C5"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hAnsi="Times New Roman" w:cs="Times New Roman"/>
                <w:color w:val="000000" w:themeColor="text1"/>
                <w:sz w:val="28"/>
                <w:szCs w:val="28"/>
              </w:rPr>
              <w:t>63 ngày làm việc kể từ ngày nhận đủ hồ sơ</w:t>
            </w:r>
          </w:p>
        </w:tc>
        <w:tc>
          <w:tcPr>
            <w:tcW w:w="3402" w:type="dxa"/>
            <w:vMerge/>
            <w:tcBorders>
              <w:left w:val="single" w:sz="4" w:space="0" w:color="auto"/>
              <w:right w:val="single" w:sz="4" w:space="0" w:color="auto"/>
            </w:tcBorders>
            <w:shd w:val="clear" w:color="auto" w:fill="auto"/>
            <w:vAlign w:val="center"/>
          </w:tcPr>
          <w:p w14:paraId="1826D401" w14:textId="77777777" w:rsidR="004D51C5" w:rsidRPr="00C64E85" w:rsidRDefault="004D51C5"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vAlign w:val="center"/>
          </w:tcPr>
          <w:p w14:paraId="249FD945" w14:textId="77777777" w:rsidR="004D51C5" w:rsidRPr="00C64E85" w:rsidRDefault="004D51C5" w:rsidP="004D51C5">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hAnsi="Times New Roman" w:cs="Times New Roman"/>
                <w:color w:val="000000" w:themeColor="text1"/>
                <w:sz w:val="28"/>
                <w:szCs w:val="28"/>
              </w:rPr>
              <w:t>Không</w:t>
            </w:r>
          </w:p>
        </w:tc>
        <w:tc>
          <w:tcPr>
            <w:tcW w:w="2835" w:type="dxa"/>
            <w:vMerge w:val="restart"/>
            <w:tcBorders>
              <w:top w:val="single" w:sz="4" w:space="0" w:color="auto"/>
              <w:left w:val="single" w:sz="4" w:space="0" w:color="auto"/>
              <w:right w:val="single" w:sz="4" w:space="0" w:color="auto"/>
            </w:tcBorders>
            <w:vAlign w:val="center"/>
          </w:tcPr>
          <w:p w14:paraId="235EFAAB" w14:textId="602F3705" w:rsidR="004D51C5" w:rsidRPr="00C64E85" w:rsidRDefault="004D51C5" w:rsidP="005E4641">
            <w:pPr>
              <w:spacing w:before="60" w:after="60"/>
              <w:jc w:val="both"/>
              <w:rPr>
                <w:rFonts w:ascii="Times New Roman" w:hAnsi="Times New Roman" w:cs="Times New Roman"/>
                <w:color w:val="000000" w:themeColor="text1"/>
                <w:sz w:val="28"/>
                <w:szCs w:val="28"/>
                <w:lang w:val="af-ZA"/>
              </w:rPr>
            </w:pPr>
            <w:r w:rsidRPr="00C64E85">
              <w:rPr>
                <w:rFonts w:ascii="Times New Roman" w:hAnsi="Times New Roman" w:cs="Times New Roman"/>
                <w:color w:val="000000" w:themeColor="text1"/>
                <w:sz w:val="28"/>
                <w:szCs w:val="28"/>
                <w:lang w:val="af-ZA"/>
              </w:rPr>
              <w:t>- Luật Thủy sản năm 2017.</w:t>
            </w:r>
          </w:p>
          <w:p w14:paraId="15A26C6F" w14:textId="5D7614A8" w:rsidR="004D51C5" w:rsidRPr="000C2FDA" w:rsidRDefault="004D51C5" w:rsidP="005E4641">
            <w:pPr>
              <w:spacing w:before="60" w:after="60"/>
              <w:jc w:val="both"/>
              <w:rPr>
                <w:rFonts w:ascii="Times New Roman" w:hAnsi="Times New Roman" w:cs="Times New Roman"/>
                <w:color w:val="000000" w:themeColor="text1"/>
                <w:sz w:val="28"/>
                <w:szCs w:val="28"/>
                <w:lang w:val="af-ZA"/>
              </w:rPr>
            </w:pPr>
            <w:r w:rsidRPr="00C64E85">
              <w:rPr>
                <w:rFonts w:ascii="Times New Roman" w:hAnsi="Times New Roman" w:cs="Times New Roman"/>
                <w:color w:val="000000" w:themeColor="text1"/>
                <w:sz w:val="28"/>
                <w:szCs w:val="28"/>
                <w:lang w:val="af-ZA"/>
              </w:rPr>
              <w:t>- Nghị định số 26/2019/NĐ-CP ngày 08/3/2019 quy định chi tiết một số điều và biện pháp thi hành Luật Thủy sả</w:t>
            </w:r>
            <w:r w:rsidR="000C2FDA">
              <w:rPr>
                <w:rFonts w:ascii="Times New Roman" w:hAnsi="Times New Roman" w:cs="Times New Roman"/>
                <w:color w:val="000000" w:themeColor="text1"/>
                <w:sz w:val="28"/>
                <w:szCs w:val="28"/>
                <w:lang w:val="af-ZA"/>
              </w:rPr>
              <w:t>n.</w:t>
            </w:r>
          </w:p>
        </w:tc>
      </w:tr>
      <w:tr w:rsidR="00C64E85" w:rsidRPr="00C64E85" w14:paraId="29710EA7"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4B0A47C1" w14:textId="1876D6C7" w:rsidR="004D51C5" w:rsidRPr="00C64E85" w:rsidRDefault="004D51C5"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6F98D1" w14:textId="77777777" w:rsidR="004D51C5" w:rsidRPr="00C64E85" w:rsidRDefault="004D51C5" w:rsidP="005E4641">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3</w:t>
            </w:r>
          </w:p>
        </w:tc>
        <w:tc>
          <w:tcPr>
            <w:tcW w:w="1841" w:type="dxa"/>
            <w:tcBorders>
              <w:top w:val="single" w:sz="4" w:space="0" w:color="auto"/>
              <w:left w:val="single" w:sz="4" w:space="0" w:color="auto"/>
              <w:bottom w:val="single" w:sz="4" w:space="0" w:color="auto"/>
              <w:right w:val="single" w:sz="4" w:space="0" w:color="auto"/>
            </w:tcBorders>
            <w:vAlign w:val="center"/>
          </w:tcPr>
          <w:p w14:paraId="284684BC" w14:textId="77777777" w:rsidR="004D51C5" w:rsidRPr="00C64E85" w:rsidRDefault="004D51C5" w:rsidP="005E4641">
            <w:pPr>
              <w:widowControl/>
              <w:spacing w:before="60" w:after="60"/>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shd w:val="clear" w:color="auto" w:fill="FFFFFF"/>
              </w:rPr>
              <w:t>1.004498</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345EEEF9" w14:textId="77777777" w:rsidR="004D51C5" w:rsidRPr="00C64E85" w:rsidRDefault="004D51C5"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hAnsi="Times New Roman" w:cs="Times New Roman"/>
                <w:color w:val="000000" w:themeColor="text1"/>
                <w:sz w:val="28"/>
                <w:szCs w:val="28"/>
                <w:shd w:val="clear" w:color="auto" w:fill="FFFFFF"/>
              </w:rPr>
              <w:t xml:space="preserve">Sửa đổi, bổ sung nội dung quyết định công nhận và giao quyền quản lý cho tổ chức cộng đồng (thuộc địa bàn </w:t>
            </w:r>
            <w:r w:rsidRPr="00C64E85">
              <w:rPr>
                <w:rFonts w:ascii="Times New Roman" w:hAnsi="Times New Roman" w:cs="Times New Roman"/>
                <w:color w:val="000000" w:themeColor="text1"/>
                <w:sz w:val="28"/>
                <w:szCs w:val="28"/>
                <w:shd w:val="clear" w:color="auto" w:fill="FFFFFF"/>
              </w:rPr>
              <w:lastRenderedPageBreak/>
              <w:t>quản lý)</w:t>
            </w:r>
          </w:p>
        </w:tc>
        <w:tc>
          <w:tcPr>
            <w:tcW w:w="1985" w:type="dxa"/>
            <w:tcBorders>
              <w:top w:val="single" w:sz="4" w:space="0" w:color="auto"/>
              <w:left w:val="single" w:sz="4" w:space="0" w:color="auto"/>
              <w:right w:val="single" w:sz="4" w:space="0" w:color="auto"/>
            </w:tcBorders>
            <w:shd w:val="clear" w:color="auto" w:fill="auto"/>
            <w:vAlign w:val="center"/>
          </w:tcPr>
          <w:p w14:paraId="390295A8" w14:textId="458C9923" w:rsidR="004D51C5" w:rsidRPr="00C64E85" w:rsidRDefault="004D51C5"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Style w:val="fontstyle01"/>
                <w:rFonts w:ascii="Times New Roman" w:hAnsi="Times New Roman" w:cs="Times New Roman"/>
                <w:color w:val="000000" w:themeColor="text1"/>
                <w:lang w:val="nl-NL"/>
              </w:rPr>
              <w:lastRenderedPageBreak/>
              <w:t>- 07 ngày làm việc</w:t>
            </w:r>
            <w:r w:rsidRPr="00C64E85">
              <w:rPr>
                <w:rFonts w:ascii="Times New Roman" w:hAnsi="Times New Roman" w:cs="Times New Roman"/>
                <w:color w:val="000000" w:themeColor="text1"/>
                <w:sz w:val="28"/>
                <w:szCs w:val="28"/>
                <w:lang w:val="nl-NL"/>
              </w:rPr>
              <w:t xml:space="preserve"> </w:t>
            </w:r>
            <w:r w:rsidRPr="00C64E85">
              <w:rPr>
                <w:rStyle w:val="fontstyle01"/>
                <w:rFonts w:ascii="Times New Roman" w:hAnsi="Times New Roman" w:cs="Times New Roman"/>
                <w:color w:val="000000" w:themeColor="text1"/>
                <w:lang w:val="nl-NL"/>
              </w:rPr>
              <w:t>đối với trường hợp</w:t>
            </w:r>
            <w:r w:rsidRPr="00C64E85">
              <w:rPr>
                <w:rFonts w:ascii="Times New Roman" w:hAnsi="Times New Roman" w:cs="Times New Roman"/>
                <w:color w:val="000000" w:themeColor="text1"/>
                <w:sz w:val="28"/>
                <w:szCs w:val="28"/>
                <w:lang w:val="nl-NL"/>
              </w:rPr>
              <w:br/>
            </w:r>
            <w:r w:rsidRPr="00C64E85">
              <w:rPr>
                <w:rStyle w:val="fontstyle01"/>
                <w:rFonts w:ascii="Times New Roman" w:hAnsi="Times New Roman" w:cs="Times New Roman"/>
                <w:color w:val="000000" w:themeColor="text1"/>
                <w:lang w:val="nl-NL"/>
              </w:rPr>
              <w:t>thay đổi tên tổ</w:t>
            </w:r>
            <w:r w:rsidRPr="00C64E85">
              <w:rPr>
                <w:rFonts w:ascii="Times New Roman" w:hAnsi="Times New Roman" w:cs="Times New Roman"/>
                <w:color w:val="000000" w:themeColor="text1"/>
                <w:sz w:val="28"/>
                <w:szCs w:val="28"/>
                <w:lang w:val="nl-NL"/>
              </w:rPr>
              <w:br/>
            </w:r>
            <w:r w:rsidRPr="00C64E85">
              <w:rPr>
                <w:rStyle w:val="fontstyle01"/>
                <w:rFonts w:ascii="Times New Roman" w:hAnsi="Times New Roman" w:cs="Times New Roman"/>
                <w:color w:val="000000" w:themeColor="text1"/>
                <w:lang w:val="nl-NL"/>
              </w:rPr>
              <w:t>chức cộng đồng,</w:t>
            </w:r>
            <w:r w:rsidRPr="00C64E85">
              <w:rPr>
                <w:rFonts w:ascii="Times New Roman" w:hAnsi="Times New Roman" w:cs="Times New Roman"/>
                <w:color w:val="000000" w:themeColor="text1"/>
                <w:sz w:val="28"/>
                <w:szCs w:val="28"/>
                <w:lang w:val="nl-NL"/>
              </w:rPr>
              <w:t xml:space="preserve"> </w:t>
            </w:r>
            <w:r w:rsidRPr="00C64E85">
              <w:rPr>
                <w:rStyle w:val="fontstyle01"/>
                <w:rFonts w:ascii="Times New Roman" w:hAnsi="Times New Roman" w:cs="Times New Roman"/>
                <w:color w:val="000000" w:themeColor="text1"/>
                <w:lang w:val="nl-NL"/>
              </w:rPr>
              <w:t>người đại diện tổ</w:t>
            </w:r>
            <w:r w:rsidRPr="00C64E85">
              <w:rPr>
                <w:rFonts w:ascii="Times New Roman" w:hAnsi="Times New Roman" w:cs="Times New Roman"/>
                <w:color w:val="000000" w:themeColor="text1"/>
                <w:sz w:val="28"/>
                <w:szCs w:val="28"/>
                <w:lang w:val="nl-NL"/>
              </w:rPr>
              <w:br/>
            </w:r>
            <w:r w:rsidRPr="00C64E85">
              <w:rPr>
                <w:rStyle w:val="fontstyle01"/>
                <w:rFonts w:ascii="Times New Roman" w:hAnsi="Times New Roman" w:cs="Times New Roman"/>
                <w:color w:val="000000" w:themeColor="text1"/>
                <w:lang w:val="nl-NL"/>
              </w:rPr>
              <w:lastRenderedPageBreak/>
              <w:t>chức cộng đồng,</w:t>
            </w:r>
            <w:r w:rsidRPr="00C64E85">
              <w:rPr>
                <w:rFonts w:ascii="Times New Roman" w:hAnsi="Times New Roman" w:cs="Times New Roman"/>
                <w:color w:val="000000" w:themeColor="text1"/>
                <w:sz w:val="28"/>
                <w:szCs w:val="28"/>
                <w:lang w:val="nl-NL"/>
              </w:rPr>
              <w:t xml:space="preserve"> </w:t>
            </w:r>
            <w:r w:rsidRPr="00C64E85">
              <w:rPr>
                <w:rStyle w:val="fontstyle01"/>
                <w:rFonts w:ascii="Times New Roman" w:hAnsi="Times New Roman" w:cs="Times New Roman"/>
                <w:color w:val="000000" w:themeColor="text1"/>
                <w:lang w:val="nl-NL"/>
              </w:rPr>
              <w:t>Quy chế hoạt động</w:t>
            </w:r>
            <w:r w:rsidRPr="00C64E85">
              <w:rPr>
                <w:rFonts w:ascii="Times New Roman" w:hAnsi="Times New Roman" w:cs="Times New Roman"/>
                <w:color w:val="000000" w:themeColor="text1"/>
                <w:sz w:val="28"/>
                <w:szCs w:val="28"/>
                <w:lang w:val="nl-NL"/>
              </w:rPr>
              <w:br/>
            </w:r>
            <w:r w:rsidRPr="00C64E85">
              <w:rPr>
                <w:rStyle w:val="fontstyle01"/>
                <w:rFonts w:ascii="Times New Roman" w:hAnsi="Times New Roman" w:cs="Times New Roman"/>
                <w:color w:val="000000" w:themeColor="text1"/>
                <w:lang w:val="nl-NL"/>
              </w:rPr>
              <w:t>của tổ chức cộng</w:t>
            </w:r>
            <w:r w:rsidRPr="00C64E85">
              <w:rPr>
                <w:rFonts w:ascii="Times New Roman" w:hAnsi="Times New Roman" w:cs="Times New Roman"/>
                <w:color w:val="000000" w:themeColor="text1"/>
                <w:sz w:val="28"/>
                <w:szCs w:val="28"/>
                <w:lang w:val="nl-NL"/>
              </w:rPr>
              <w:t xml:space="preserve"> </w:t>
            </w:r>
            <w:r w:rsidRPr="00C64E85">
              <w:rPr>
                <w:rStyle w:val="fontstyle01"/>
                <w:rFonts w:ascii="Times New Roman" w:hAnsi="Times New Roman" w:cs="Times New Roman"/>
                <w:color w:val="000000" w:themeColor="text1"/>
                <w:lang w:val="nl-NL"/>
              </w:rPr>
              <w:t>đồng;</w:t>
            </w:r>
            <w:r w:rsidRPr="00C64E85">
              <w:rPr>
                <w:rFonts w:ascii="Times New Roman" w:hAnsi="Times New Roman" w:cs="Times New Roman"/>
                <w:color w:val="000000" w:themeColor="text1"/>
                <w:sz w:val="28"/>
                <w:szCs w:val="28"/>
                <w:lang w:val="nl-NL"/>
              </w:rPr>
              <w:br/>
            </w:r>
            <w:r w:rsidRPr="00C64E85">
              <w:rPr>
                <w:rStyle w:val="fontstyle01"/>
                <w:rFonts w:ascii="Times New Roman" w:hAnsi="Times New Roman" w:cs="Times New Roman"/>
                <w:color w:val="000000" w:themeColor="text1"/>
                <w:lang w:val="nl-NL"/>
              </w:rPr>
              <w:t>- 63 ngày làm việc</w:t>
            </w:r>
            <w:r w:rsidRPr="00C64E85">
              <w:rPr>
                <w:color w:val="000000" w:themeColor="text1"/>
              </w:rPr>
              <w:t xml:space="preserve"> </w:t>
            </w:r>
            <w:r w:rsidRPr="00C64E85">
              <w:rPr>
                <w:rStyle w:val="fontstyle01"/>
                <w:rFonts w:ascii="Times New Roman" w:hAnsi="Times New Roman" w:cs="Times New Roman"/>
                <w:color w:val="000000" w:themeColor="text1"/>
                <w:lang w:val="nl-NL"/>
              </w:rPr>
              <w:t>đối với trường hợp</w:t>
            </w:r>
            <w:r w:rsidRPr="00C64E85">
              <w:rPr>
                <w:rFonts w:ascii="Times New Roman" w:hAnsi="Times New Roman" w:cs="Times New Roman"/>
                <w:color w:val="000000" w:themeColor="text1"/>
                <w:sz w:val="28"/>
                <w:szCs w:val="28"/>
                <w:lang w:val="nl-NL"/>
              </w:rPr>
              <w:t xml:space="preserve"> </w:t>
            </w:r>
            <w:r w:rsidRPr="00C64E85">
              <w:rPr>
                <w:rStyle w:val="fontstyle01"/>
                <w:rFonts w:ascii="Times New Roman" w:hAnsi="Times New Roman" w:cs="Times New Roman"/>
                <w:color w:val="000000" w:themeColor="text1"/>
                <w:lang w:val="nl-NL"/>
              </w:rPr>
              <w:t>sửa đổi, bổ sung vị</w:t>
            </w:r>
            <w:r w:rsidRPr="00C64E85">
              <w:rPr>
                <w:rFonts w:ascii="Times New Roman" w:hAnsi="Times New Roman" w:cs="Times New Roman"/>
                <w:color w:val="000000" w:themeColor="text1"/>
                <w:sz w:val="28"/>
                <w:szCs w:val="28"/>
                <w:lang w:val="nl-NL"/>
              </w:rPr>
              <w:br/>
            </w:r>
            <w:r w:rsidRPr="00C64E85">
              <w:rPr>
                <w:rStyle w:val="fontstyle01"/>
                <w:rFonts w:ascii="Times New Roman" w:hAnsi="Times New Roman" w:cs="Times New Roman"/>
                <w:color w:val="000000" w:themeColor="text1"/>
                <w:lang w:val="nl-NL"/>
              </w:rPr>
              <w:t>trí, ranh giới khu</w:t>
            </w:r>
            <w:r w:rsidRPr="00C64E85">
              <w:rPr>
                <w:rFonts w:ascii="Times New Roman" w:hAnsi="Times New Roman" w:cs="Times New Roman"/>
                <w:color w:val="000000" w:themeColor="text1"/>
                <w:sz w:val="28"/>
                <w:szCs w:val="28"/>
                <w:lang w:val="nl-NL"/>
              </w:rPr>
              <w:t xml:space="preserve"> </w:t>
            </w:r>
            <w:r w:rsidRPr="00C64E85">
              <w:rPr>
                <w:rStyle w:val="fontstyle01"/>
                <w:rFonts w:ascii="Times New Roman" w:hAnsi="Times New Roman" w:cs="Times New Roman"/>
                <w:color w:val="000000" w:themeColor="text1"/>
                <w:lang w:val="nl-NL"/>
              </w:rPr>
              <w:t>vực địa lý được</w:t>
            </w:r>
            <w:r w:rsidRPr="00C64E85">
              <w:rPr>
                <w:rFonts w:ascii="Times New Roman" w:hAnsi="Times New Roman" w:cs="Times New Roman"/>
                <w:color w:val="000000" w:themeColor="text1"/>
                <w:sz w:val="28"/>
                <w:szCs w:val="28"/>
                <w:lang w:val="nl-NL"/>
              </w:rPr>
              <w:t xml:space="preserve"> </w:t>
            </w:r>
            <w:r w:rsidRPr="00C64E85">
              <w:rPr>
                <w:rStyle w:val="fontstyle01"/>
                <w:rFonts w:ascii="Times New Roman" w:hAnsi="Times New Roman" w:cs="Times New Roman"/>
                <w:color w:val="000000" w:themeColor="text1"/>
                <w:lang w:val="nl-NL"/>
              </w:rPr>
              <w:t>giao; phạm vi quyền</w:t>
            </w:r>
            <w:r w:rsidRPr="00C64E85">
              <w:rPr>
                <w:rFonts w:ascii="Times New Roman" w:hAnsi="Times New Roman" w:cs="Times New Roman"/>
                <w:color w:val="000000" w:themeColor="text1"/>
                <w:sz w:val="28"/>
                <w:szCs w:val="28"/>
                <w:lang w:val="nl-NL"/>
              </w:rPr>
              <w:t xml:space="preserve"> </w:t>
            </w:r>
            <w:r w:rsidRPr="00C64E85">
              <w:rPr>
                <w:rStyle w:val="fontstyle01"/>
                <w:rFonts w:ascii="Times New Roman" w:hAnsi="Times New Roman" w:cs="Times New Roman"/>
                <w:color w:val="000000" w:themeColor="text1"/>
                <w:lang w:val="nl-NL"/>
              </w:rPr>
              <w:t>được giao; phương</w:t>
            </w:r>
            <w:r w:rsidRPr="00C64E85">
              <w:rPr>
                <w:rFonts w:ascii="Times New Roman" w:hAnsi="Times New Roman" w:cs="Times New Roman"/>
                <w:color w:val="000000" w:themeColor="text1"/>
                <w:sz w:val="28"/>
                <w:szCs w:val="28"/>
                <w:lang w:val="nl-NL"/>
              </w:rPr>
              <w:br/>
            </w:r>
            <w:r w:rsidRPr="00C64E85">
              <w:rPr>
                <w:rStyle w:val="fontstyle01"/>
                <w:rFonts w:ascii="Times New Roman" w:hAnsi="Times New Roman" w:cs="Times New Roman"/>
                <w:color w:val="000000" w:themeColor="text1"/>
                <w:lang w:val="nl-NL"/>
              </w:rPr>
              <w:t>án bảo vệ và khai</w:t>
            </w:r>
            <w:r w:rsidRPr="00C64E85">
              <w:rPr>
                <w:rFonts w:ascii="Times New Roman" w:hAnsi="Times New Roman" w:cs="Times New Roman"/>
                <w:color w:val="000000" w:themeColor="text1"/>
                <w:sz w:val="28"/>
                <w:szCs w:val="28"/>
                <w:lang w:val="nl-NL"/>
              </w:rPr>
              <w:t xml:space="preserve"> </w:t>
            </w:r>
            <w:r w:rsidRPr="00C64E85">
              <w:rPr>
                <w:rStyle w:val="fontstyle01"/>
                <w:rFonts w:ascii="Times New Roman" w:hAnsi="Times New Roman" w:cs="Times New Roman"/>
                <w:color w:val="000000" w:themeColor="text1"/>
                <w:lang w:val="nl-NL"/>
              </w:rPr>
              <w:t>thác nguồn lợi thủy</w:t>
            </w:r>
            <w:r w:rsidRPr="00C64E85">
              <w:rPr>
                <w:rFonts w:ascii="Times New Roman" w:hAnsi="Times New Roman" w:cs="Times New Roman"/>
                <w:color w:val="000000" w:themeColor="text1"/>
                <w:sz w:val="28"/>
                <w:szCs w:val="28"/>
                <w:lang w:val="nl-NL"/>
              </w:rPr>
              <w:t xml:space="preserve"> </w:t>
            </w:r>
            <w:r w:rsidRPr="00C64E85">
              <w:rPr>
                <w:rStyle w:val="fontstyle01"/>
                <w:rFonts w:ascii="Times New Roman" w:hAnsi="Times New Roman" w:cs="Times New Roman"/>
                <w:color w:val="000000" w:themeColor="text1"/>
                <w:lang w:val="nl-NL"/>
              </w:rPr>
              <w:t>sản.</w:t>
            </w:r>
          </w:p>
        </w:tc>
        <w:tc>
          <w:tcPr>
            <w:tcW w:w="3402" w:type="dxa"/>
            <w:vMerge/>
            <w:tcBorders>
              <w:left w:val="single" w:sz="4" w:space="0" w:color="auto"/>
              <w:right w:val="single" w:sz="4" w:space="0" w:color="auto"/>
            </w:tcBorders>
            <w:shd w:val="clear" w:color="auto" w:fill="auto"/>
          </w:tcPr>
          <w:p w14:paraId="333427A6" w14:textId="77777777" w:rsidR="004D51C5" w:rsidRPr="00C64E85" w:rsidRDefault="004D51C5"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701" w:type="dxa"/>
            <w:tcBorders>
              <w:top w:val="single" w:sz="4" w:space="0" w:color="auto"/>
              <w:left w:val="single" w:sz="4" w:space="0" w:color="auto"/>
              <w:right w:val="single" w:sz="4" w:space="0" w:color="auto"/>
            </w:tcBorders>
            <w:shd w:val="clear" w:color="auto" w:fill="auto"/>
            <w:vAlign w:val="center"/>
          </w:tcPr>
          <w:p w14:paraId="72E1C812" w14:textId="77777777" w:rsidR="004D51C5" w:rsidRPr="00C64E85" w:rsidRDefault="004D51C5" w:rsidP="004D51C5">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hAnsi="Times New Roman" w:cs="Times New Roman"/>
                <w:color w:val="000000" w:themeColor="text1"/>
                <w:sz w:val="28"/>
                <w:szCs w:val="28"/>
              </w:rPr>
              <w:t>Không</w:t>
            </w:r>
          </w:p>
        </w:tc>
        <w:tc>
          <w:tcPr>
            <w:tcW w:w="2835" w:type="dxa"/>
            <w:vMerge/>
            <w:tcBorders>
              <w:left w:val="single" w:sz="4" w:space="0" w:color="auto"/>
              <w:right w:val="single" w:sz="4" w:space="0" w:color="auto"/>
            </w:tcBorders>
            <w:vAlign w:val="center"/>
          </w:tcPr>
          <w:p w14:paraId="5C404A59" w14:textId="58B7F458" w:rsidR="004D51C5" w:rsidRPr="00C64E85" w:rsidRDefault="004D51C5" w:rsidP="005E4641">
            <w:pPr>
              <w:widowControl/>
              <w:spacing w:before="60" w:after="60"/>
              <w:jc w:val="both"/>
              <w:rPr>
                <w:rFonts w:ascii="Times New Roman" w:eastAsia="Calibri" w:hAnsi="Times New Roman" w:cs="Times New Roman"/>
                <w:color w:val="000000" w:themeColor="text1"/>
                <w:sz w:val="28"/>
                <w:szCs w:val="28"/>
                <w:lang w:val="nl-NL" w:eastAsia="en-US"/>
              </w:rPr>
            </w:pPr>
          </w:p>
        </w:tc>
      </w:tr>
      <w:tr w:rsidR="00C64E85" w:rsidRPr="00C64E85" w14:paraId="37EC4E47" w14:textId="77777777" w:rsidTr="00261AAC">
        <w:trPr>
          <w:trHeight w:val="552"/>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14BD9BB" w14:textId="77777777" w:rsidR="00794230" w:rsidRPr="00C64E85" w:rsidRDefault="00794230"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lastRenderedPageBreak/>
              <w:t>VII</w:t>
            </w:r>
          </w:p>
        </w:tc>
        <w:tc>
          <w:tcPr>
            <w:tcW w:w="11199" w:type="dxa"/>
            <w:gridSpan w:val="5"/>
            <w:tcBorders>
              <w:top w:val="single" w:sz="4" w:space="0" w:color="auto"/>
              <w:left w:val="single" w:sz="4" w:space="0" w:color="auto"/>
              <w:bottom w:val="single" w:sz="4" w:space="0" w:color="auto"/>
              <w:right w:val="single" w:sz="4" w:space="0" w:color="auto"/>
            </w:tcBorders>
            <w:vAlign w:val="center"/>
          </w:tcPr>
          <w:p w14:paraId="05ECDC90"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QUẢN LÝ CÔNG SẢN (03 TTHC)</w:t>
            </w:r>
          </w:p>
        </w:tc>
        <w:tc>
          <w:tcPr>
            <w:tcW w:w="2835" w:type="dxa"/>
            <w:tcBorders>
              <w:top w:val="single" w:sz="4" w:space="0" w:color="auto"/>
              <w:left w:val="single" w:sz="4" w:space="0" w:color="auto"/>
              <w:bottom w:val="single" w:sz="4" w:space="0" w:color="auto"/>
              <w:right w:val="single" w:sz="4" w:space="0" w:color="auto"/>
            </w:tcBorders>
          </w:tcPr>
          <w:p w14:paraId="6AD63CED" w14:textId="77777777" w:rsidR="00794230" w:rsidRPr="00C64E85" w:rsidRDefault="00794230" w:rsidP="005E4641">
            <w:pPr>
              <w:widowControl/>
              <w:spacing w:before="60" w:after="60"/>
              <w:jc w:val="both"/>
              <w:rPr>
                <w:rFonts w:ascii="Times New Roman" w:eastAsia="Calibri" w:hAnsi="Times New Roman" w:cs="Times New Roman"/>
                <w:b/>
                <w:color w:val="000000" w:themeColor="text1"/>
                <w:sz w:val="28"/>
                <w:szCs w:val="28"/>
                <w:lang w:val="pt-BR" w:eastAsia="en-US"/>
              </w:rPr>
            </w:pPr>
          </w:p>
        </w:tc>
      </w:tr>
      <w:tr w:rsidR="00C64E85" w:rsidRPr="00C64E85" w14:paraId="05309FF0" w14:textId="77777777" w:rsidTr="00261AAC">
        <w:trPr>
          <w:trHeight w:val="1202"/>
        </w:trPr>
        <w:tc>
          <w:tcPr>
            <w:tcW w:w="851" w:type="dxa"/>
            <w:tcBorders>
              <w:top w:val="single" w:sz="4" w:space="0" w:color="auto"/>
              <w:left w:val="single" w:sz="4" w:space="0" w:color="auto"/>
              <w:bottom w:val="single" w:sz="4" w:space="0" w:color="auto"/>
              <w:right w:val="single" w:sz="4" w:space="0" w:color="auto"/>
            </w:tcBorders>
            <w:vAlign w:val="center"/>
          </w:tcPr>
          <w:p w14:paraId="7F83CF22" w14:textId="2C3E97A6" w:rsidR="00794230" w:rsidRPr="00C64E85" w:rsidRDefault="005F330F"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AE4748"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w:t>
            </w:r>
          </w:p>
        </w:tc>
        <w:tc>
          <w:tcPr>
            <w:tcW w:w="1841" w:type="dxa"/>
            <w:tcBorders>
              <w:top w:val="single" w:sz="4" w:space="0" w:color="auto"/>
              <w:left w:val="single" w:sz="4" w:space="0" w:color="auto"/>
              <w:bottom w:val="single" w:sz="4" w:space="0" w:color="auto"/>
              <w:right w:val="single" w:sz="4" w:space="0" w:color="auto"/>
            </w:tcBorders>
            <w:vAlign w:val="center"/>
          </w:tcPr>
          <w:p w14:paraId="7EF17FA0" w14:textId="77777777" w:rsidR="00794230" w:rsidRPr="00C64E85" w:rsidRDefault="009917E9" w:rsidP="005E4641">
            <w:pPr>
              <w:widowControl/>
              <w:spacing w:before="60" w:after="60"/>
              <w:jc w:val="both"/>
              <w:rPr>
                <w:rFonts w:ascii="Times New Roman" w:eastAsia="Calibri" w:hAnsi="Times New Roman" w:cs="Times New Roman"/>
                <w:color w:val="000000" w:themeColor="text1"/>
                <w:sz w:val="28"/>
                <w:szCs w:val="28"/>
                <w:lang w:val="pt-BR" w:eastAsia="en-US"/>
              </w:rPr>
            </w:pPr>
            <w:hyperlink r:id="rId247" w:history="1">
              <w:r w:rsidR="00794230" w:rsidRPr="00C64E85">
                <w:rPr>
                  <w:rFonts w:ascii="Times New Roman" w:eastAsia="Calibri" w:hAnsi="Times New Roman" w:cs="Times New Roman"/>
                  <w:bCs/>
                  <w:color w:val="000000" w:themeColor="text1"/>
                  <w:sz w:val="28"/>
                  <w:szCs w:val="28"/>
                  <w:bdr w:val="none" w:sz="0" w:space="0" w:color="auto" w:frame="1"/>
                  <w:shd w:val="clear" w:color="auto" w:fill="FFFFFF"/>
                  <w:lang w:val="en-US" w:eastAsia="en-US"/>
                </w:rPr>
                <w:t>3.000327.H48</w:t>
              </w:r>
            </w:hyperlink>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1BA21AD" w14:textId="77777777" w:rsidR="00794230" w:rsidRPr="00C64E85" w:rsidRDefault="00794230" w:rsidP="00EB7199">
            <w:pPr>
              <w:widowControl/>
              <w:spacing w:before="60" w:after="60"/>
              <w:jc w:val="both"/>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Giao tài sản kết cấu hạ tầng thủy lợi</w:t>
            </w:r>
          </w:p>
        </w:tc>
        <w:tc>
          <w:tcPr>
            <w:tcW w:w="1985" w:type="dxa"/>
            <w:tcBorders>
              <w:top w:val="single" w:sz="4" w:space="0" w:color="auto"/>
              <w:left w:val="single" w:sz="4" w:space="0" w:color="auto"/>
              <w:right w:val="single" w:sz="4" w:space="0" w:color="auto"/>
            </w:tcBorders>
            <w:shd w:val="clear" w:color="auto" w:fill="auto"/>
            <w:vAlign w:val="center"/>
          </w:tcPr>
          <w:p w14:paraId="2A3F755C" w14:textId="227A9133" w:rsidR="00794230" w:rsidRPr="00C64E85" w:rsidRDefault="00794230" w:rsidP="005E4641">
            <w:pPr>
              <w:widowControl/>
              <w:spacing w:before="60" w:after="60"/>
              <w:jc w:val="both"/>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60 ngày, kể từ ngày nhận đủ hồ sơ hợp lệ</w:t>
            </w:r>
          </w:p>
        </w:tc>
        <w:tc>
          <w:tcPr>
            <w:tcW w:w="3402" w:type="dxa"/>
            <w:vMerge w:val="restart"/>
            <w:tcBorders>
              <w:top w:val="single" w:sz="4" w:space="0" w:color="auto"/>
              <w:left w:val="single" w:sz="4" w:space="0" w:color="auto"/>
              <w:right w:val="single" w:sz="4" w:space="0" w:color="auto"/>
            </w:tcBorders>
            <w:shd w:val="clear" w:color="auto" w:fill="auto"/>
            <w:vAlign w:val="center"/>
          </w:tcPr>
          <w:p w14:paraId="5F8603E4"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Nộp hồ sơ và nhận kết quả tại Bộ phận Một cửa của UBND cấp huyện thông </w:t>
            </w:r>
            <w:r w:rsidRPr="00C64E85">
              <w:rPr>
                <w:rFonts w:ascii="Times New Roman" w:eastAsia="Calibri" w:hAnsi="Times New Roman" w:cs="Times New Roman"/>
                <w:color w:val="000000" w:themeColor="text1"/>
                <w:sz w:val="28"/>
                <w:szCs w:val="28"/>
                <w:lang w:val="pt-BR" w:eastAsia="en-US"/>
              </w:rPr>
              <w:lastRenderedPageBreak/>
              <w:t>qua các cách thức sau:</w:t>
            </w:r>
          </w:p>
          <w:p w14:paraId="335027E2"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2516CBB7"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đường bưu chính.</w:t>
            </w:r>
          </w:p>
          <w:p w14:paraId="7691F150" w14:textId="532108E6"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Trực tuyến tại địa chỉ: </w:t>
            </w:r>
            <w:hyperlink r:id="rId248" w:history="1">
              <w:r w:rsidRPr="00C64E85">
                <w:rPr>
                  <w:rFonts w:ascii="Times New Roman" w:eastAsia="Calibri" w:hAnsi="Times New Roman" w:cs="Times New Roman"/>
                  <w:color w:val="000000" w:themeColor="text1"/>
                  <w:sz w:val="28"/>
                  <w:szCs w:val="28"/>
                  <w:lang w:val="pt-BR" w:eastAsia="en-US"/>
                </w:rPr>
                <w:t>dichvucong.quangngai.gov.vn</w:t>
              </w:r>
              <w:r w:rsidR="00FA3DD1"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color w:val="000000" w:themeColor="text1"/>
                  <w:sz w:val="28"/>
                  <w:szCs w:val="28"/>
                  <w:lang w:val="pt-BR" w:eastAsia="en-US"/>
                </w:rPr>
                <w:t xml:space="preserve"> </w:t>
              </w:r>
            </w:hyperlink>
          </w:p>
        </w:tc>
        <w:tc>
          <w:tcPr>
            <w:tcW w:w="1701" w:type="dxa"/>
            <w:vMerge w:val="restart"/>
            <w:tcBorders>
              <w:top w:val="single" w:sz="4" w:space="0" w:color="auto"/>
              <w:left w:val="single" w:sz="4" w:space="0" w:color="auto"/>
              <w:right w:val="single" w:sz="4" w:space="0" w:color="auto"/>
            </w:tcBorders>
            <w:shd w:val="clear" w:color="auto" w:fill="auto"/>
            <w:vAlign w:val="center"/>
          </w:tcPr>
          <w:p w14:paraId="57E36EFD" w14:textId="77777777" w:rsidR="00794230" w:rsidRPr="00C64E85" w:rsidRDefault="00794230" w:rsidP="00FA3DD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Không</w:t>
            </w:r>
          </w:p>
        </w:tc>
        <w:tc>
          <w:tcPr>
            <w:tcW w:w="2835" w:type="dxa"/>
            <w:vMerge w:val="restart"/>
            <w:tcBorders>
              <w:top w:val="single" w:sz="4" w:space="0" w:color="auto"/>
              <w:left w:val="single" w:sz="4" w:space="0" w:color="auto"/>
              <w:right w:val="single" w:sz="4" w:space="0" w:color="auto"/>
            </w:tcBorders>
            <w:vAlign w:val="center"/>
          </w:tcPr>
          <w:p w14:paraId="4B25D386" w14:textId="3A4CBEF8"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Nghị định số 08/2025/NĐ-CP ngày 09/01/2025 của Chính </w:t>
            </w:r>
            <w:r w:rsidRPr="00C64E85">
              <w:rPr>
                <w:rFonts w:ascii="Times New Roman" w:eastAsia="Calibri" w:hAnsi="Times New Roman" w:cs="Times New Roman"/>
                <w:color w:val="000000" w:themeColor="text1"/>
                <w:sz w:val="28"/>
                <w:szCs w:val="28"/>
                <w:lang w:val="pt-BR" w:eastAsia="en-US"/>
              </w:rPr>
              <w:lastRenderedPageBreak/>
              <w:t>phủ quy định việc quản lý, sử dụng và khai thác tài sản kết cấu hạ tầng thủy lợi</w:t>
            </w:r>
            <w:r w:rsidR="00FA3DD1" w:rsidRPr="00C64E85">
              <w:rPr>
                <w:rFonts w:ascii="Times New Roman" w:eastAsia="Calibri" w:hAnsi="Times New Roman" w:cs="Times New Roman"/>
                <w:color w:val="000000" w:themeColor="text1"/>
                <w:sz w:val="28"/>
                <w:szCs w:val="28"/>
                <w:lang w:val="pt-BR" w:eastAsia="en-US"/>
              </w:rPr>
              <w:t>.</w:t>
            </w:r>
          </w:p>
        </w:tc>
      </w:tr>
      <w:tr w:rsidR="00C64E85" w:rsidRPr="00C64E85" w14:paraId="44F8089C" w14:textId="77777777" w:rsidTr="00261AAC">
        <w:trPr>
          <w:trHeight w:val="2553"/>
        </w:trPr>
        <w:tc>
          <w:tcPr>
            <w:tcW w:w="851" w:type="dxa"/>
            <w:tcBorders>
              <w:top w:val="single" w:sz="4" w:space="0" w:color="auto"/>
              <w:left w:val="single" w:sz="4" w:space="0" w:color="auto"/>
              <w:bottom w:val="single" w:sz="4" w:space="0" w:color="auto"/>
              <w:right w:val="single" w:sz="4" w:space="0" w:color="auto"/>
            </w:tcBorders>
            <w:vAlign w:val="center"/>
          </w:tcPr>
          <w:p w14:paraId="35746F03" w14:textId="29312A16"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2</w:t>
            </w:r>
            <w:r w:rsidR="005F330F" w:rsidRPr="00C64E85">
              <w:rPr>
                <w:rFonts w:ascii="Times New Roman" w:eastAsia="Calibri" w:hAnsi="Times New Roman" w:cs="Times New Roman"/>
                <w:color w:val="000000" w:themeColor="text1"/>
                <w:sz w:val="28"/>
                <w:szCs w:val="28"/>
                <w:lang w:val="pt-BR" w:eastAsia="en-US"/>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D3A21A"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w:t>
            </w:r>
          </w:p>
        </w:tc>
        <w:tc>
          <w:tcPr>
            <w:tcW w:w="1841" w:type="dxa"/>
            <w:tcBorders>
              <w:top w:val="single" w:sz="4" w:space="0" w:color="auto"/>
              <w:left w:val="single" w:sz="4" w:space="0" w:color="auto"/>
              <w:bottom w:val="single" w:sz="4" w:space="0" w:color="auto"/>
              <w:right w:val="single" w:sz="4" w:space="0" w:color="auto"/>
            </w:tcBorders>
            <w:vAlign w:val="center"/>
          </w:tcPr>
          <w:p w14:paraId="27FE9B62"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3.000326.H48</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D9BD391" w14:textId="77777777" w:rsidR="00794230" w:rsidRPr="00C64E85" w:rsidRDefault="00794230" w:rsidP="00EB7199">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Thanh lý tài sản kết cấu hạ tầng thủy lợi; xử lý tài sản kết cấu hạ tầng thủy lợi trong trường hợp bị mất, hủy hoại</w:t>
            </w:r>
          </w:p>
        </w:tc>
        <w:tc>
          <w:tcPr>
            <w:tcW w:w="1985" w:type="dxa"/>
            <w:tcBorders>
              <w:left w:val="single" w:sz="4" w:space="0" w:color="auto"/>
              <w:right w:val="single" w:sz="4" w:space="0" w:color="auto"/>
            </w:tcBorders>
            <w:shd w:val="clear" w:color="auto" w:fill="auto"/>
            <w:vAlign w:val="center"/>
          </w:tcPr>
          <w:p w14:paraId="256B07C8" w14:textId="18A58F63" w:rsidR="00794230" w:rsidRPr="00C64E85" w:rsidRDefault="00794230" w:rsidP="005E4641">
            <w:pPr>
              <w:widowControl/>
              <w:spacing w:before="60" w:after="60"/>
              <w:jc w:val="both"/>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75 ngày kể từ ngày nhận đủ hồ sơ hợp lệ</w:t>
            </w:r>
          </w:p>
        </w:tc>
        <w:tc>
          <w:tcPr>
            <w:tcW w:w="3402" w:type="dxa"/>
            <w:vMerge/>
            <w:tcBorders>
              <w:left w:val="single" w:sz="4" w:space="0" w:color="auto"/>
              <w:right w:val="single" w:sz="4" w:space="0" w:color="auto"/>
            </w:tcBorders>
            <w:shd w:val="clear" w:color="auto" w:fill="auto"/>
            <w:vAlign w:val="center"/>
          </w:tcPr>
          <w:p w14:paraId="16164080"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1701" w:type="dxa"/>
            <w:vMerge/>
            <w:tcBorders>
              <w:left w:val="single" w:sz="4" w:space="0" w:color="auto"/>
              <w:right w:val="single" w:sz="4" w:space="0" w:color="auto"/>
            </w:tcBorders>
            <w:shd w:val="clear" w:color="auto" w:fill="auto"/>
            <w:vAlign w:val="center"/>
          </w:tcPr>
          <w:p w14:paraId="6EB534DB" w14:textId="77777777" w:rsidR="00794230" w:rsidRPr="00C64E85" w:rsidRDefault="00794230" w:rsidP="005E4641">
            <w:pPr>
              <w:widowControl/>
              <w:spacing w:before="60" w:after="60"/>
              <w:jc w:val="both"/>
              <w:rPr>
                <w:rFonts w:ascii="Times New Roman" w:eastAsia="Calibri" w:hAnsi="Times New Roman" w:cs="Times New Roman"/>
                <w:b/>
                <w:color w:val="000000" w:themeColor="text1"/>
                <w:sz w:val="28"/>
                <w:szCs w:val="28"/>
                <w:lang w:val="pt-BR" w:eastAsia="en-US"/>
              </w:rPr>
            </w:pPr>
          </w:p>
        </w:tc>
        <w:tc>
          <w:tcPr>
            <w:tcW w:w="2835" w:type="dxa"/>
            <w:vMerge/>
            <w:tcBorders>
              <w:left w:val="single" w:sz="4" w:space="0" w:color="auto"/>
              <w:right w:val="single" w:sz="4" w:space="0" w:color="auto"/>
            </w:tcBorders>
          </w:tcPr>
          <w:p w14:paraId="38B9A4E7" w14:textId="77777777" w:rsidR="00794230" w:rsidRPr="00C64E85" w:rsidRDefault="00794230" w:rsidP="005E4641">
            <w:pPr>
              <w:widowControl/>
              <w:spacing w:before="60" w:after="60"/>
              <w:jc w:val="both"/>
              <w:rPr>
                <w:rFonts w:ascii="Times New Roman" w:eastAsia="Calibri" w:hAnsi="Times New Roman" w:cs="Times New Roman"/>
                <w:b/>
                <w:color w:val="000000" w:themeColor="text1"/>
                <w:sz w:val="28"/>
                <w:szCs w:val="28"/>
                <w:lang w:val="pt-BR" w:eastAsia="en-US"/>
              </w:rPr>
            </w:pPr>
          </w:p>
        </w:tc>
      </w:tr>
      <w:tr w:rsidR="00C64E85" w:rsidRPr="00C64E85" w14:paraId="0DA2BFF7" w14:textId="77777777" w:rsidTr="00261AAC">
        <w:trPr>
          <w:trHeight w:val="2008"/>
        </w:trPr>
        <w:tc>
          <w:tcPr>
            <w:tcW w:w="851" w:type="dxa"/>
            <w:tcBorders>
              <w:top w:val="single" w:sz="4" w:space="0" w:color="auto"/>
              <w:left w:val="single" w:sz="4" w:space="0" w:color="auto"/>
              <w:bottom w:val="single" w:sz="4" w:space="0" w:color="auto"/>
              <w:right w:val="single" w:sz="4" w:space="0" w:color="auto"/>
            </w:tcBorders>
            <w:vAlign w:val="center"/>
          </w:tcPr>
          <w:p w14:paraId="7A6F2894" w14:textId="4C558862"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2</w:t>
            </w:r>
            <w:r w:rsidR="005F330F" w:rsidRPr="00C64E85">
              <w:rPr>
                <w:rFonts w:ascii="Times New Roman" w:eastAsia="Calibri" w:hAnsi="Times New Roman" w:cs="Times New Roman"/>
                <w:color w:val="000000" w:themeColor="text1"/>
                <w:sz w:val="28"/>
                <w:szCs w:val="28"/>
                <w:lang w:val="pt-BR" w:eastAsia="en-US"/>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74A2CA"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w:t>
            </w:r>
          </w:p>
        </w:tc>
        <w:tc>
          <w:tcPr>
            <w:tcW w:w="1841" w:type="dxa"/>
            <w:tcBorders>
              <w:top w:val="single" w:sz="4" w:space="0" w:color="auto"/>
              <w:left w:val="single" w:sz="4" w:space="0" w:color="auto"/>
              <w:bottom w:val="single" w:sz="4" w:space="0" w:color="auto"/>
              <w:right w:val="single" w:sz="4" w:space="0" w:color="auto"/>
            </w:tcBorders>
            <w:vAlign w:val="center"/>
          </w:tcPr>
          <w:p w14:paraId="3695DDF3" w14:textId="77777777" w:rsidR="00794230" w:rsidRPr="00C64E85" w:rsidRDefault="009917E9" w:rsidP="005E4641">
            <w:pPr>
              <w:widowControl/>
              <w:spacing w:before="60" w:after="60"/>
              <w:jc w:val="center"/>
              <w:rPr>
                <w:rFonts w:ascii="Times New Roman" w:eastAsia="Times New Roman" w:hAnsi="Times New Roman" w:cs="Times New Roman"/>
                <w:color w:val="000000" w:themeColor="text1"/>
                <w:sz w:val="28"/>
                <w:szCs w:val="28"/>
                <w:lang w:val="en-US" w:eastAsia="en-US"/>
              </w:rPr>
            </w:pPr>
            <w:hyperlink r:id="rId249" w:history="1">
              <w:r w:rsidR="00794230" w:rsidRPr="00C64E85">
                <w:rPr>
                  <w:rFonts w:ascii="Times New Roman" w:eastAsia="Times New Roman" w:hAnsi="Times New Roman" w:cs="Times New Roman"/>
                  <w:bCs/>
                  <w:color w:val="000000" w:themeColor="text1"/>
                  <w:sz w:val="28"/>
                  <w:szCs w:val="28"/>
                  <w:bdr w:val="none" w:sz="0" w:space="0" w:color="auto" w:frame="1"/>
                  <w:lang w:val="en-US" w:eastAsia="en-US"/>
                </w:rPr>
                <w:br/>
                <w:t>3.000325.H48</w:t>
              </w:r>
            </w:hyperlink>
          </w:p>
          <w:p w14:paraId="2E708074"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2CFCBF6E"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Thanh toán chi phí liên quan đến xử lý tài sản kết cấu hạ tầng thủy lợi</w:t>
            </w:r>
          </w:p>
        </w:tc>
        <w:tc>
          <w:tcPr>
            <w:tcW w:w="1985" w:type="dxa"/>
            <w:tcBorders>
              <w:left w:val="single" w:sz="4" w:space="0" w:color="auto"/>
              <w:right w:val="single" w:sz="4" w:space="0" w:color="auto"/>
            </w:tcBorders>
            <w:shd w:val="clear" w:color="auto" w:fill="auto"/>
            <w:vAlign w:val="center"/>
          </w:tcPr>
          <w:p w14:paraId="774897E7"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30 ngày kể từ ngày nhận đủ hồ sơ hợp lệ</w:t>
            </w:r>
          </w:p>
        </w:tc>
        <w:tc>
          <w:tcPr>
            <w:tcW w:w="3402" w:type="dxa"/>
            <w:vMerge/>
            <w:tcBorders>
              <w:left w:val="single" w:sz="4" w:space="0" w:color="auto"/>
              <w:right w:val="single" w:sz="4" w:space="0" w:color="auto"/>
            </w:tcBorders>
            <w:shd w:val="clear" w:color="auto" w:fill="auto"/>
            <w:vAlign w:val="center"/>
          </w:tcPr>
          <w:p w14:paraId="36F87AEB"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p>
        </w:tc>
        <w:tc>
          <w:tcPr>
            <w:tcW w:w="1701" w:type="dxa"/>
            <w:vMerge/>
            <w:tcBorders>
              <w:left w:val="single" w:sz="4" w:space="0" w:color="auto"/>
              <w:right w:val="single" w:sz="4" w:space="0" w:color="auto"/>
            </w:tcBorders>
            <w:shd w:val="clear" w:color="auto" w:fill="auto"/>
            <w:vAlign w:val="center"/>
          </w:tcPr>
          <w:p w14:paraId="759068E7"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2835" w:type="dxa"/>
            <w:vMerge/>
            <w:tcBorders>
              <w:left w:val="single" w:sz="4" w:space="0" w:color="auto"/>
              <w:right w:val="single" w:sz="4" w:space="0" w:color="auto"/>
            </w:tcBorders>
          </w:tcPr>
          <w:p w14:paraId="40155676"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r w:rsidR="00C64E85" w:rsidRPr="00C64E85" w14:paraId="5FF352E2" w14:textId="77777777" w:rsidTr="009D0583">
        <w:trPr>
          <w:trHeight w:val="491"/>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7AB2B11" w14:textId="77777777" w:rsidR="00794230" w:rsidRPr="00C64E85" w:rsidRDefault="00794230"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VIII</w:t>
            </w:r>
          </w:p>
        </w:tc>
        <w:tc>
          <w:tcPr>
            <w:tcW w:w="14034" w:type="dxa"/>
            <w:gridSpan w:val="6"/>
            <w:tcBorders>
              <w:top w:val="single" w:sz="4" w:space="0" w:color="auto"/>
              <w:left w:val="single" w:sz="4" w:space="0" w:color="auto"/>
              <w:bottom w:val="single" w:sz="4" w:space="0" w:color="auto"/>
              <w:right w:val="single" w:sz="4" w:space="0" w:color="auto"/>
            </w:tcBorders>
            <w:vAlign w:val="center"/>
          </w:tcPr>
          <w:p w14:paraId="3C9FF7D4"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Times New Roman" w:hAnsi="Times New Roman" w:cs="Times New Roman"/>
                <w:b/>
                <w:bCs/>
                <w:color w:val="000000" w:themeColor="text1"/>
                <w:sz w:val="28"/>
                <w:szCs w:val="28"/>
                <w:lang w:val="pt-BR" w:eastAsia="en-US"/>
              </w:rPr>
              <w:t>LĨNH VỰC BIỂN VÀ HẢI ĐẢO (05 TTHC)</w:t>
            </w:r>
          </w:p>
        </w:tc>
      </w:tr>
      <w:tr w:rsidR="00C64E85" w:rsidRPr="00C64E85" w14:paraId="0BE4FBB2" w14:textId="77777777" w:rsidTr="00261AAC">
        <w:trPr>
          <w:trHeight w:val="846"/>
        </w:trPr>
        <w:tc>
          <w:tcPr>
            <w:tcW w:w="851" w:type="dxa"/>
            <w:tcBorders>
              <w:top w:val="single" w:sz="4" w:space="0" w:color="auto"/>
              <w:left w:val="single" w:sz="4" w:space="0" w:color="auto"/>
              <w:bottom w:val="single" w:sz="4" w:space="0" w:color="auto"/>
              <w:right w:val="single" w:sz="4" w:space="0" w:color="auto"/>
            </w:tcBorders>
            <w:vAlign w:val="center"/>
          </w:tcPr>
          <w:p w14:paraId="14BFA443" w14:textId="161E5812" w:rsidR="0078731A" w:rsidRPr="00C64E85" w:rsidRDefault="0078731A"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D50FF" w14:textId="77777777" w:rsidR="0078731A" w:rsidRPr="00C64E85" w:rsidRDefault="0078731A"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en-US" w:eastAsia="en-US"/>
              </w:rPr>
              <w:t>1</w:t>
            </w:r>
          </w:p>
        </w:tc>
        <w:tc>
          <w:tcPr>
            <w:tcW w:w="1841" w:type="dxa"/>
            <w:tcBorders>
              <w:top w:val="single" w:sz="4" w:space="0" w:color="auto"/>
              <w:left w:val="single" w:sz="4" w:space="0" w:color="auto"/>
              <w:bottom w:val="single" w:sz="4" w:space="0" w:color="auto"/>
              <w:right w:val="single" w:sz="4" w:space="0" w:color="auto"/>
            </w:tcBorders>
            <w:vAlign w:val="center"/>
          </w:tcPr>
          <w:p w14:paraId="74E8F204" w14:textId="77777777" w:rsidR="0078731A" w:rsidRPr="00C64E85" w:rsidRDefault="0078731A" w:rsidP="005E4641">
            <w:pPr>
              <w:widowControl/>
              <w:spacing w:before="60" w:after="60"/>
              <w:jc w:val="center"/>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shd w:val="clear" w:color="auto" w:fill="FFFFFF"/>
                <w:lang w:val="en-US" w:eastAsia="en-US"/>
              </w:rPr>
              <w:t>1.009483</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27998A2D"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Batang" w:hAnsi="Times New Roman" w:cs="Times New Roman"/>
                <w:bCs/>
                <w:color w:val="000000" w:themeColor="text1"/>
                <w:sz w:val="28"/>
                <w:szCs w:val="28"/>
                <w:bdr w:val="none" w:sz="0" w:space="0" w:color="auto" w:frame="1"/>
                <w:lang w:val="en-US" w:eastAsia="ko-KR"/>
              </w:rPr>
              <w:t>Giao khu vực biển</w:t>
            </w:r>
          </w:p>
        </w:tc>
        <w:tc>
          <w:tcPr>
            <w:tcW w:w="1985" w:type="dxa"/>
            <w:tcBorders>
              <w:left w:val="single" w:sz="4" w:space="0" w:color="auto"/>
              <w:right w:val="single" w:sz="4" w:space="0" w:color="auto"/>
            </w:tcBorders>
            <w:shd w:val="clear" w:color="auto" w:fill="auto"/>
            <w:vAlign w:val="center"/>
          </w:tcPr>
          <w:p w14:paraId="4856AA74"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43 ngày làm việc kể từ ngày nhận đủ hồ sơ hợp lệ</w:t>
            </w:r>
          </w:p>
        </w:tc>
        <w:tc>
          <w:tcPr>
            <w:tcW w:w="3402" w:type="dxa"/>
            <w:vMerge w:val="restart"/>
            <w:tcBorders>
              <w:left w:val="single" w:sz="4" w:space="0" w:color="auto"/>
              <w:right w:val="single" w:sz="4" w:space="0" w:color="auto"/>
            </w:tcBorders>
            <w:shd w:val="clear" w:color="auto" w:fill="auto"/>
            <w:vAlign w:val="center"/>
          </w:tcPr>
          <w:p w14:paraId="68238F6E"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tại Bộ phận Một cửa của UBND cấp huyện thông qua các cách thức sau:</w:t>
            </w:r>
          </w:p>
          <w:p w14:paraId="37425BD5"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07C9D14D"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đường bưu chính.</w:t>
            </w:r>
          </w:p>
          <w:p w14:paraId="646F1F0F" w14:textId="6F775646"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Trực tuyến tại địa chỉ: </w:t>
            </w:r>
            <w:hyperlink r:id="rId250" w:history="1">
              <w:r w:rsidRPr="00C64E85">
                <w:rPr>
                  <w:rFonts w:ascii="Times New Roman" w:eastAsia="Calibri" w:hAnsi="Times New Roman" w:cs="Times New Roman"/>
                  <w:color w:val="000000" w:themeColor="text1"/>
                  <w:sz w:val="28"/>
                  <w:szCs w:val="28"/>
                  <w:lang w:val="pt-BR" w:eastAsia="en-US"/>
                </w:rPr>
                <w:t xml:space="preserve">dichvucong.quangngai.gov.vn. </w:t>
              </w:r>
            </w:hyperlink>
          </w:p>
        </w:tc>
        <w:tc>
          <w:tcPr>
            <w:tcW w:w="1701" w:type="dxa"/>
            <w:tcBorders>
              <w:left w:val="single" w:sz="4" w:space="0" w:color="auto"/>
              <w:right w:val="single" w:sz="4" w:space="0" w:color="auto"/>
            </w:tcBorders>
            <w:shd w:val="clear" w:color="auto" w:fill="auto"/>
            <w:vAlign w:val="center"/>
          </w:tcPr>
          <w:p w14:paraId="1607631C" w14:textId="227861C5" w:rsidR="0078731A" w:rsidRPr="00C64E85" w:rsidRDefault="0078731A" w:rsidP="00EB7199">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vMerge w:val="restart"/>
            <w:tcBorders>
              <w:left w:val="single" w:sz="4" w:space="0" w:color="auto"/>
              <w:right w:val="single" w:sz="4" w:space="0" w:color="auto"/>
            </w:tcBorders>
          </w:tcPr>
          <w:p w14:paraId="3471E8C9" w14:textId="1029361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eastAsia="en-US"/>
              </w:rPr>
              <w:t xml:space="preserve">- Luật </w:t>
            </w:r>
            <w:r w:rsidRPr="00C64E85">
              <w:rPr>
                <w:rFonts w:ascii="Times New Roman" w:eastAsia="Calibri" w:hAnsi="Times New Roman" w:cs="Times New Roman"/>
                <w:color w:val="000000" w:themeColor="text1"/>
                <w:sz w:val="28"/>
                <w:szCs w:val="28"/>
                <w:lang w:val="pt-BR" w:eastAsia="en-US"/>
              </w:rPr>
              <w:t>T</w:t>
            </w:r>
            <w:r w:rsidRPr="00C64E85">
              <w:rPr>
                <w:rFonts w:ascii="Times New Roman" w:eastAsia="Calibri" w:hAnsi="Times New Roman" w:cs="Times New Roman"/>
                <w:color w:val="000000" w:themeColor="text1"/>
                <w:sz w:val="28"/>
                <w:szCs w:val="28"/>
                <w:lang w:eastAsia="en-US"/>
              </w:rPr>
              <w:t>ài nguyên, môi trường biển và hải đảo ngày 25/6/2015</w:t>
            </w:r>
            <w:r w:rsidRPr="00C64E85">
              <w:rPr>
                <w:rFonts w:ascii="Times New Roman" w:eastAsia="Calibri" w:hAnsi="Times New Roman" w:cs="Times New Roman"/>
                <w:color w:val="000000" w:themeColor="text1"/>
                <w:sz w:val="28"/>
                <w:szCs w:val="28"/>
                <w:lang w:val="en-US" w:eastAsia="en-US"/>
              </w:rPr>
              <w:t>.</w:t>
            </w:r>
          </w:p>
          <w:p w14:paraId="10FC4907" w14:textId="77777777" w:rsidR="0078731A" w:rsidRPr="00C64E85" w:rsidRDefault="0078731A" w:rsidP="005E4641">
            <w:pPr>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eastAsia="en-US"/>
              </w:rPr>
              <w:t xml:space="preserve">- Nghị định số 11/2021/NĐ-CP ngày 10/02/2021 của Chính phủ Quy định việc giao khu vực biển nhất định cho tổ chức, cá </w:t>
            </w:r>
            <w:r w:rsidRPr="00C64E85">
              <w:rPr>
                <w:rFonts w:ascii="Times New Roman" w:eastAsia="Calibri" w:hAnsi="Times New Roman" w:cs="Times New Roman"/>
                <w:color w:val="000000" w:themeColor="text1"/>
                <w:sz w:val="28"/>
                <w:szCs w:val="28"/>
                <w:lang w:eastAsia="en-US"/>
              </w:rPr>
              <w:lastRenderedPageBreak/>
              <w:t>nhân khai thác, sử dụng tài nguyên biển.</w:t>
            </w:r>
          </w:p>
          <w:p w14:paraId="398A5B7F" w14:textId="4EABEAFD" w:rsidR="0078731A" w:rsidRPr="00C64E85" w:rsidRDefault="0078731A" w:rsidP="005E4641">
            <w:pPr>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hAnsi="Times New Roman" w:cs="Times New Roman"/>
                <w:color w:val="000000" w:themeColor="text1"/>
                <w:sz w:val="28"/>
                <w:szCs w:val="28"/>
              </w:rPr>
              <w:t>- Nghị định số 65/2025/NĐ-CP ngày 12/3/2025 của Chính phủ Sửa đổi, bổ sung một số điều của Nghị định số 40/2016/NĐ-CP ngày 15/5/2016 của Chính phủ Quy định chi tiết thi hành một số điều của Luật tài nguyên, môi trường biển và hải đảo ngày 25/6/2015 và Nghị định số 11/2021/NĐ-CP ngày 10/02/2021 của Chính phủ Quy định việc giao khu vực biển nhất định cho tổ chức, cá nhân khai thác, sử dụng tài nguyên biển</w:t>
            </w:r>
            <w:r w:rsidRPr="00C64E85">
              <w:rPr>
                <w:rFonts w:ascii="Times New Roman" w:hAnsi="Times New Roman" w:cs="Times New Roman"/>
                <w:color w:val="000000" w:themeColor="text1"/>
                <w:sz w:val="28"/>
                <w:szCs w:val="28"/>
                <w:lang w:val="en-US"/>
              </w:rPr>
              <w:t>.</w:t>
            </w:r>
          </w:p>
        </w:tc>
      </w:tr>
      <w:tr w:rsidR="00C64E85" w:rsidRPr="00C64E85" w14:paraId="397DC748" w14:textId="77777777" w:rsidTr="00261AAC">
        <w:trPr>
          <w:trHeight w:val="627"/>
        </w:trPr>
        <w:tc>
          <w:tcPr>
            <w:tcW w:w="851" w:type="dxa"/>
            <w:tcBorders>
              <w:top w:val="single" w:sz="4" w:space="0" w:color="auto"/>
              <w:left w:val="single" w:sz="4" w:space="0" w:color="auto"/>
              <w:bottom w:val="single" w:sz="4" w:space="0" w:color="auto"/>
              <w:right w:val="single" w:sz="4" w:space="0" w:color="auto"/>
            </w:tcBorders>
            <w:vAlign w:val="center"/>
          </w:tcPr>
          <w:p w14:paraId="6A9885FF" w14:textId="28ED2A96" w:rsidR="0078731A" w:rsidRPr="00C64E85" w:rsidRDefault="0078731A"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597986" w14:textId="77777777" w:rsidR="0078731A" w:rsidRPr="00C64E85" w:rsidRDefault="0078731A"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en-US" w:eastAsia="en-US"/>
              </w:rPr>
              <w:t>2</w:t>
            </w:r>
          </w:p>
        </w:tc>
        <w:tc>
          <w:tcPr>
            <w:tcW w:w="1841" w:type="dxa"/>
            <w:tcBorders>
              <w:top w:val="single" w:sz="4" w:space="0" w:color="auto"/>
              <w:left w:val="single" w:sz="4" w:space="0" w:color="auto"/>
              <w:bottom w:val="single" w:sz="4" w:space="0" w:color="auto"/>
              <w:right w:val="single" w:sz="4" w:space="0" w:color="auto"/>
            </w:tcBorders>
            <w:vAlign w:val="center"/>
          </w:tcPr>
          <w:p w14:paraId="1B980D7B" w14:textId="77777777" w:rsidR="0078731A" w:rsidRPr="00C64E85" w:rsidRDefault="0078731A" w:rsidP="005E4641">
            <w:pPr>
              <w:widowControl/>
              <w:spacing w:before="60" w:after="60"/>
              <w:jc w:val="center"/>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shd w:val="clear" w:color="auto" w:fill="FFFFFF"/>
                <w:lang w:val="en-US" w:eastAsia="en-US"/>
              </w:rPr>
              <w:t>1.009484</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3349EEA4"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Batang" w:hAnsi="Times New Roman" w:cs="Times New Roman"/>
                <w:bCs/>
                <w:color w:val="000000" w:themeColor="text1"/>
                <w:sz w:val="28"/>
                <w:szCs w:val="28"/>
                <w:bdr w:val="none" w:sz="0" w:space="0" w:color="auto" w:frame="1"/>
                <w:lang w:val="pt-BR" w:eastAsia="ko-KR"/>
              </w:rPr>
              <w:t>Gia hạn thời hạn giao khu vực biển</w:t>
            </w:r>
          </w:p>
        </w:tc>
        <w:tc>
          <w:tcPr>
            <w:tcW w:w="1985" w:type="dxa"/>
            <w:tcBorders>
              <w:left w:val="single" w:sz="4" w:space="0" w:color="auto"/>
              <w:right w:val="single" w:sz="4" w:space="0" w:color="auto"/>
            </w:tcBorders>
            <w:shd w:val="clear" w:color="auto" w:fill="auto"/>
            <w:vAlign w:val="bottom"/>
          </w:tcPr>
          <w:p w14:paraId="3654E3F1"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43 ngày làm việc kể từ ngày nhận đủ hồ sơ hợp lệ</w:t>
            </w:r>
          </w:p>
          <w:p w14:paraId="71B970A3"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3402" w:type="dxa"/>
            <w:vMerge/>
            <w:tcBorders>
              <w:left w:val="single" w:sz="4" w:space="0" w:color="auto"/>
              <w:right w:val="single" w:sz="4" w:space="0" w:color="auto"/>
            </w:tcBorders>
            <w:shd w:val="clear" w:color="auto" w:fill="auto"/>
          </w:tcPr>
          <w:p w14:paraId="7223001E"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701" w:type="dxa"/>
            <w:tcBorders>
              <w:left w:val="single" w:sz="4" w:space="0" w:color="auto"/>
              <w:right w:val="single" w:sz="4" w:space="0" w:color="auto"/>
            </w:tcBorders>
            <w:shd w:val="clear" w:color="auto" w:fill="auto"/>
            <w:vAlign w:val="center"/>
          </w:tcPr>
          <w:p w14:paraId="43C8761C" w14:textId="7F4B8985" w:rsidR="0078731A" w:rsidRPr="00C64E85" w:rsidRDefault="0078731A" w:rsidP="00EB7199">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vMerge/>
            <w:tcBorders>
              <w:left w:val="single" w:sz="4" w:space="0" w:color="auto"/>
              <w:right w:val="single" w:sz="4" w:space="0" w:color="auto"/>
            </w:tcBorders>
          </w:tcPr>
          <w:p w14:paraId="7C67E9B5" w14:textId="29AFE8CB" w:rsidR="0078731A" w:rsidRPr="00C64E85" w:rsidRDefault="0078731A" w:rsidP="005E4641">
            <w:pPr>
              <w:spacing w:before="60" w:after="60"/>
              <w:jc w:val="both"/>
              <w:rPr>
                <w:rFonts w:ascii="Times New Roman" w:eastAsia="Calibri" w:hAnsi="Times New Roman" w:cs="Times New Roman"/>
                <w:color w:val="000000" w:themeColor="text1"/>
                <w:sz w:val="28"/>
                <w:szCs w:val="28"/>
                <w:lang w:eastAsia="en-US"/>
              </w:rPr>
            </w:pPr>
          </w:p>
        </w:tc>
      </w:tr>
      <w:tr w:rsidR="00C64E85" w:rsidRPr="00C64E85" w14:paraId="1523D369" w14:textId="77777777" w:rsidTr="00261AAC">
        <w:trPr>
          <w:trHeight w:val="627"/>
        </w:trPr>
        <w:tc>
          <w:tcPr>
            <w:tcW w:w="851" w:type="dxa"/>
            <w:tcBorders>
              <w:top w:val="single" w:sz="4" w:space="0" w:color="auto"/>
              <w:left w:val="single" w:sz="4" w:space="0" w:color="auto"/>
              <w:bottom w:val="single" w:sz="4" w:space="0" w:color="auto"/>
              <w:right w:val="single" w:sz="4" w:space="0" w:color="auto"/>
            </w:tcBorders>
            <w:vAlign w:val="center"/>
          </w:tcPr>
          <w:p w14:paraId="2952D8AB" w14:textId="457C8E1A" w:rsidR="0078731A" w:rsidRPr="00C64E85" w:rsidRDefault="0078731A"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4EE4D8" w14:textId="77777777" w:rsidR="0078731A" w:rsidRPr="00C64E85" w:rsidRDefault="0078731A"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en-US" w:eastAsia="en-US"/>
              </w:rPr>
              <w:t>3</w:t>
            </w:r>
          </w:p>
        </w:tc>
        <w:tc>
          <w:tcPr>
            <w:tcW w:w="1841" w:type="dxa"/>
            <w:tcBorders>
              <w:top w:val="single" w:sz="4" w:space="0" w:color="auto"/>
              <w:left w:val="single" w:sz="4" w:space="0" w:color="auto"/>
              <w:bottom w:val="single" w:sz="4" w:space="0" w:color="auto"/>
              <w:right w:val="single" w:sz="4" w:space="0" w:color="auto"/>
            </w:tcBorders>
            <w:vAlign w:val="center"/>
          </w:tcPr>
          <w:p w14:paraId="6FAE32AB" w14:textId="77777777" w:rsidR="0078731A" w:rsidRPr="00C64E85" w:rsidRDefault="0078731A" w:rsidP="005E4641">
            <w:pPr>
              <w:widowControl/>
              <w:spacing w:before="60" w:after="60"/>
              <w:jc w:val="center"/>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shd w:val="clear" w:color="auto" w:fill="FFFFFF"/>
                <w:lang w:val="en-US" w:eastAsia="en-US"/>
              </w:rPr>
              <w:t>1.009486</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8DAC229"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Batang" w:hAnsi="Times New Roman" w:cs="Times New Roman"/>
                <w:bCs/>
                <w:color w:val="000000" w:themeColor="text1"/>
                <w:sz w:val="28"/>
                <w:szCs w:val="28"/>
                <w:bdr w:val="none" w:sz="0" w:space="0" w:color="auto" w:frame="1"/>
                <w:lang w:val="pt-BR" w:eastAsia="ko-KR"/>
              </w:rPr>
              <w:t>Sửa đổi, bổ sung Quyết định giao khu vực biển</w:t>
            </w:r>
          </w:p>
        </w:tc>
        <w:tc>
          <w:tcPr>
            <w:tcW w:w="1985" w:type="dxa"/>
            <w:tcBorders>
              <w:left w:val="single" w:sz="4" w:space="0" w:color="auto"/>
              <w:right w:val="single" w:sz="4" w:space="0" w:color="auto"/>
            </w:tcBorders>
            <w:shd w:val="clear" w:color="auto" w:fill="auto"/>
            <w:vAlign w:val="center"/>
          </w:tcPr>
          <w:p w14:paraId="6FEE98F5" w14:textId="4AB3DAA8"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43 ngày làm việc kể từ ngày nhận đủ hồ sơ hợp lệ</w:t>
            </w:r>
          </w:p>
        </w:tc>
        <w:tc>
          <w:tcPr>
            <w:tcW w:w="3402" w:type="dxa"/>
            <w:vMerge/>
            <w:tcBorders>
              <w:left w:val="single" w:sz="4" w:space="0" w:color="auto"/>
              <w:right w:val="single" w:sz="4" w:space="0" w:color="auto"/>
            </w:tcBorders>
            <w:shd w:val="clear" w:color="auto" w:fill="auto"/>
          </w:tcPr>
          <w:p w14:paraId="2F6EE11F"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p>
        </w:tc>
        <w:tc>
          <w:tcPr>
            <w:tcW w:w="1701" w:type="dxa"/>
            <w:tcBorders>
              <w:left w:val="single" w:sz="4" w:space="0" w:color="auto"/>
              <w:right w:val="single" w:sz="4" w:space="0" w:color="auto"/>
            </w:tcBorders>
            <w:shd w:val="clear" w:color="auto" w:fill="auto"/>
            <w:vAlign w:val="center"/>
          </w:tcPr>
          <w:p w14:paraId="4BBF2E50" w14:textId="0FE7B40C" w:rsidR="0078731A" w:rsidRPr="00C64E85" w:rsidRDefault="0078731A" w:rsidP="00EB7199">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vMerge/>
            <w:tcBorders>
              <w:left w:val="single" w:sz="4" w:space="0" w:color="auto"/>
              <w:right w:val="single" w:sz="4" w:space="0" w:color="auto"/>
            </w:tcBorders>
          </w:tcPr>
          <w:p w14:paraId="00609AEB" w14:textId="5AD858AB" w:rsidR="0078731A" w:rsidRPr="00C64E85" w:rsidRDefault="0078731A" w:rsidP="005E4641">
            <w:pPr>
              <w:spacing w:before="60" w:after="60"/>
              <w:jc w:val="both"/>
              <w:rPr>
                <w:rFonts w:ascii="Times New Roman" w:eastAsia="Calibri" w:hAnsi="Times New Roman" w:cs="Times New Roman"/>
                <w:color w:val="000000" w:themeColor="text1"/>
                <w:sz w:val="28"/>
                <w:szCs w:val="28"/>
                <w:lang w:eastAsia="en-US"/>
              </w:rPr>
            </w:pPr>
          </w:p>
        </w:tc>
      </w:tr>
      <w:tr w:rsidR="00C64E85" w:rsidRPr="00C64E85" w14:paraId="260460E4" w14:textId="77777777" w:rsidTr="00261AAC">
        <w:trPr>
          <w:trHeight w:val="627"/>
        </w:trPr>
        <w:tc>
          <w:tcPr>
            <w:tcW w:w="851" w:type="dxa"/>
            <w:tcBorders>
              <w:top w:val="single" w:sz="4" w:space="0" w:color="auto"/>
              <w:left w:val="single" w:sz="4" w:space="0" w:color="auto"/>
              <w:bottom w:val="single" w:sz="4" w:space="0" w:color="auto"/>
              <w:right w:val="single" w:sz="4" w:space="0" w:color="auto"/>
            </w:tcBorders>
            <w:vAlign w:val="center"/>
          </w:tcPr>
          <w:p w14:paraId="1A7212CE" w14:textId="63C0D0D3" w:rsidR="0078731A" w:rsidRPr="00C64E85" w:rsidRDefault="0078731A"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81866" w14:textId="77777777" w:rsidR="0078731A" w:rsidRPr="00C64E85" w:rsidRDefault="0078731A"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en-US" w:eastAsia="en-US"/>
              </w:rPr>
              <w:t>4</w:t>
            </w:r>
          </w:p>
        </w:tc>
        <w:tc>
          <w:tcPr>
            <w:tcW w:w="1841" w:type="dxa"/>
            <w:tcBorders>
              <w:top w:val="single" w:sz="4" w:space="0" w:color="auto"/>
              <w:left w:val="single" w:sz="4" w:space="0" w:color="auto"/>
              <w:bottom w:val="single" w:sz="4" w:space="0" w:color="auto"/>
              <w:right w:val="single" w:sz="4" w:space="0" w:color="auto"/>
            </w:tcBorders>
            <w:vAlign w:val="center"/>
          </w:tcPr>
          <w:p w14:paraId="59DCC97E" w14:textId="77777777" w:rsidR="0078731A" w:rsidRPr="00C64E85" w:rsidRDefault="0078731A" w:rsidP="005E4641">
            <w:pPr>
              <w:widowControl/>
              <w:spacing w:before="60" w:after="60"/>
              <w:jc w:val="center"/>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shd w:val="clear" w:color="auto" w:fill="FFFFFF"/>
                <w:lang w:val="en-US" w:eastAsia="en-US"/>
              </w:rPr>
              <w:t>1.009482</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62ABAEC"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Batang" w:hAnsi="Times New Roman" w:cs="Times New Roman"/>
                <w:bCs/>
                <w:color w:val="000000" w:themeColor="text1"/>
                <w:sz w:val="28"/>
                <w:szCs w:val="28"/>
                <w:bdr w:val="none" w:sz="0" w:space="0" w:color="auto" w:frame="1"/>
                <w:lang w:val="pt-BR" w:eastAsia="ko-KR"/>
              </w:rPr>
              <w:t>Công nhận khu vực biển</w:t>
            </w:r>
          </w:p>
        </w:tc>
        <w:tc>
          <w:tcPr>
            <w:tcW w:w="1985" w:type="dxa"/>
            <w:tcBorders>
              <w:left w:val="single" w:sz="4" w:space="0" w:color="auto"/>
              <w:right w:val="single" w:sz="4" w:space="0" w:color="auto"/>
            </w:tcBorders>
            <w:shd w:val="clear" w:color="auto" w:fill="auto"/>
            <w:vAlign w:val="center"/>
          </w:tcPr>
          <w:p w14:paraId="7E3CD741" w14:textId="70D83E0A"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23 ngày làm việc kể từ ngày nhận đủ hồ sơ hợp lệ</w:t>
            </w:r>
          </w:p>
        </w:tc>
        <w:tc>
          <w:tcPr>
            <w:tcW w:w="3402" w:type="dxa"/>
            <w:vMerge/>
            <w:tcBorders>
              <w:left w:val="single" w:sz="4" w:space="0" w:color="auto"/>
              <w:right w:val="single" w:sz="4" w:space="0" w:color="auto"/>
            </w:tcBorders>
            <w:shd w:val="clear" w:color="auto" w:fill="auto"/>
          </w:tcPr>
          <w:p w14:paraId="7F1AC9D4" w14:textId="77777777" w:rsidR="0078731A" w:rsidRPr="00C64E85" w:rsidRDefault="0078731A" w:rsidP="005E4641">
            <w:pPr>
              <w:widowControl/>
              <w:spacing w:before="60" w:after="60"/>
              <w:rPr>
                <w:rFonts w:ascii="Times New Roman" w:eastAsia="Calibri" w:hAnsi="Times New Roman" w:cs="Times New Roman"/>
                <w:color w:val="000000" w:themeColor="text1"/>
                <w:sz w:val="28"/>
                <w:szCs w:val="28"/>
                <w:lang w:val="pt-BR" w:eastAsia="en-US"/>
              </w:rPr>
            </w:pPr>
          </w:p>
        </w:tc>
        <w:tc>
          <w:tcPr>
            <w:tcW w:w="1701" w:type="dxa"/>
            <w:tcBorders>
              <w:left w:val="single" w:sz="4" w:space="0" w:color="auto"/>
              <w:right w:val="single" w:sz="4" w:space="0" w:color="auto"/>
            </w:tcBorders>
            <w:shd w:val="clear" w:color="auto" w:fill="auto"/>
            <w:vAlign w:val="center"/>
          </w:tcPr>
          <w:p w14:paraId="41BDB58A" w14:textId="46F2E63C" w:rsidR="0078731A" w:rsidRPr="00C64E85" w:rsidRDefault="0078731A" w:rsidP="00EB7199">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vMerge/>
            <w:tcBorders>
              <w:left w:val="single" w:sz="4" w:space="0" w:color="auto"/>
              <w:right w:val="single" w:sz="4" w:space="0" w:color="auto"/>
            </w:tcBorders>
          </w:tcPr>
          <w:p w14:paraId="25EA3BC9" w14:textId="7A67AA79" w:rsidR="0078731A" w:rsidRPr="00C64E85" w:rsidRDefault="0078731A" w:rsidP="005E4641">
            <w:pPr>
              <w:spacing w:before="60" w:after="60"/>
              <w:jc w:val="both"/>
              <w:rPr>
                <w:rFonts w:ascii="Times New Roman" w:eastAsia="Calibri" w:hAnsi="Times New Roman" w:cs="Times New Roman"/>
                <w:color w:val="000000" w:themeColor="text1"/>
                <w:sz w:val="28"/>
                <w:szCs w:val="28"/>
                <w:lang w:eastAsia="en-US"/>
              </w:rPr>
            </w:pPr>
          </w:p>
        </w:tc>
      </w:tr>
      <w:tr w:rsidR="00C64E85" w:rsidRPr="00C64E85" w14:paraId="63A9EF5E" w14:textId="77777777" w:rsidTr="00261AAC">
        <w:trPr>
          <w:trHeight w:val="2264"/>
        </w:trPr>
        <w:tc>
          <w:tcPr>
            <w:tcW w:w="851" w:type="dxa"/>
            <w:tcBorders>
              <w:top w:val="single" w:sz="4" w:space="0" w:color="auto"/>
              <w:left w:val="single" w:sz="4" w:space="0" w:color="auto"/>
              <w:bottom w:val="single" w:sz="4" w:space="0" w:color="auto"/>
              <w:right w:val="single" w:sz="4" w:space="0" w:color="auto"/>
            </w:tcBorders>
            <w:vAlign w:val="center"/>
          </w:tcPr>
          <w:p w14:paraId="1105E0A0" w14:textId="74436AD1" w:rsidR="0078731A" w:rsidRPr="00C64E85" w:rsidRDefault="0078731A"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870CC7" w14:textId="77777777" w:rsidR="0078731A" w:rsidRPr="00C64E85" w:rsidRDefault="0078731A"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en-US" w:eastAsia="en-US"/>
              </w:rPr>
              <w:t>5</w:t>
            </w:r>
          </w:p>
        </w:tc>
        <w:tc>
          <w:tcPr>
            <w:tcW w:w="1841" w:type="dxa"/>
            <w:tcBorders>
              <w:top w:val="single" w:sz="4" w:space="0" w:color="auto"/>
              <w:left w:val="single" w:sz="4" w:space="0" w:color="auto"/>
              <w:bottom w:val="single" w:sz="4" w:space="0" w:color="auto"/>
              <w:right w:val="single" w:sz="4" w:space="0" w:color="auto"/>
            </w:tcBorders>
            <w:vAlign w:val="center"/>
          </w:tcPr>
          <w:p w14:paraId="3D02000A" w14:textId="77777777" w:rsidR="0078731A" w:rsidRPr="00C64E85" w:rsidRDefault="0078731A" w:rsidP="005E4641">
            <w:pPr>
              <w:widowControl/>
              <w:spacing w:before="60" w:after="60"/>
              <w:jc w:val="center"/>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shd w:val="clear" w:color="auto" w:fill="FFFFFF"/>
                <w:lang w:val="en-US" w:eastAsia="en-US"/>
              </w:rPr>
              <w:t>1.009485</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60360AD" w14:textId="77777777" w:rsidR="000C2FDA" w:rsidRDefault="000C2FDA" w:rsidP="005E4641">
            <w:pPr>
              <w:widowControl/>
              <w:spacing w:before="60" w:after="60"/>
              <w:jc w:val="both"/>
              <w:rPr>
                <w:rFonts w:ascii="Times New Roman" w:eastAsia="Batang" w:hAnsi="Times New Roman" w:cs="Times New Roman"/>
                <w:bCs/>
                <w:color w:val="000000" w:themeColor="text1"/>
                <w:sz w:val="28"/>
                <w:szCs w:val="28"/>
                <w:bdr w:val="none" w:sz="0" w:space="0" w:color="auto" w:frame="1"/>
                <w:lang w:val="pt-BR" w:eastAsia="ko-KR"/>
              </w:rPr>
            </w:pPr>
          </w:p>
          <w:p w14:paraId="1AA0990D" w14:textId="77777777" w:rsidR="000C2FDA" w:rsidRDefault="000C2FDA" w:rsidP="005E4641">
            <w:pPr>
              <w:widowControl/>
              <w:spacing w:before="60" w:after="60"/>
              <w:jc w:val="both"/>
              <w:rPr>
                <w:rFonts w:ascii="Times New Roman" w:eastAsia="Batang" w:hAnsi="Times New Roman" w:cs="Times New Roman"/>
                <w:bCs/>
                <w:color w:val="000000" w:themeColor="text1"/>
                <w:sz w:val="28"/>
                <w:szCs w:val="28"/>
                <w:bdr w:val="none" w:sz="0" w:space="0" w:color="auto" w:frame="1"/>
                <w:lang w:val="pt-BR" w:eastAsia="ko-KR"/>
              </w:rPr>
            </w:pPr>
          </w:p>
          <w:p w14:paraId="10C85FFE"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Batang" w:hAnsi="Times New Roman" w:cs="Times New Roman"/>
                <w:bCs/>
                <w:color w:val="000000" w:themeColor="text1"/>
                <w:sz w:val="28"/>
                <w:szCs w:val="28"/>
                <w:bdr w:val="none" w:sz="0" w:space="0" w:color="auto" w:frame="1"/>
                <w:lang w:val="pt-BR" w:eastAsia="ko-KR"/>
              </w:rPr>
              <w:t>Trả lại khu vực biển</w:t>
            </w:r>
          </w:p>
          <w:p w14:paraId="72175D60" w14:textId="77777777" w:rsidR="0078731A" w:rsidRPr="00C64E85" w:rsidRDefault="0078731A" w:rsidP="005E4641">
            <w:pPr>
              <w:spacing w:before="60" w:after="60"/>
              <w:rPr>
                <w:rFonts w:ascii="Times New Roman" w:eastAsia="Calibri" w:hAnsi="Times New Roman" w:cs="Times New Roman"/>
                <w:color w:val="000000" w:themeColor="text1"/>
                <w:sz w:val="28"/>
                <w:szCs w:val="28"/>
                <w:lang w:val="pt-BR" w:eastAsia="en-US"/>
              </w:rPr>
            </w:pPr>
          </w:p>
          <w:p w14:paraId="05661E5F" w14:textId="77777777" w:rsidR="0078731A" w:rsidRPr="00C64E85" w:rsidRDefault="0078731A" w:rsidP="005E4641">
            <w:pPr>
              <w:spacing w:before="60" w:after="60"/>
              <w:rPr>
                <w:rFonts w:ascii="Times New Roman" w:eastAsia="Calibri" w:hAnsi="Times New Roman" w:cs="Times New Roman"/>
                <w:color w:val="000000" w:themeColor="text1"/>
                <w:sz w:val="28"/>
                <w:szCs w:val="28"/>
                <w:lang w:val="pt-BR" w:eastAsia="en-US"/>
              </w:rPr>
            </w:pPr>
          </w:p>
        </w:tc>
        <w:tc>
          <w:tcPr>
            <w:tcW w:w="1985" w:type="dxa"/>
            <w:tcBorders>
              <w:left w:val="single" w:sz="4" w:space="0" w:color="auto"/>
              <w:right w:val="single" w:sz="4" w:space="0" w:color="auto"/>
            </w:tcBorders>
            <w:shd w:val="clear" w:color="auto" w:fill="auto"/>
            <w:vAlign w:val="center"/>
          </w:tcPr>
          <w:p w14:paraId="39A7C49B"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- 28 ngày làm việc đối với trường hợp trả lại toàn bộ khu vực biển.</w:t>
            </w:r>
          </w:p>
          <w:p w14:paraId="742E3A95" w14:textId="77777777" w:rsidR="0078731A" w:rsidRPr="00C64E85" w:rsidRDefault="0078731A"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- 33 ngày làm việc đối với trường hợp trả lại một phần khu vực biển.</w:t>
            </w:r>
          </w:p>
        </w:tc>
        <w:tc>
          <w:tcPr>
            <w:tcW w:w="3402" w:type="dxa"/>
            <w:vMerge/>
            <w:tcBorders>
              <w:left w:val="single" w:sz="4" w:space="0" w:color="auto"/>
              <w:right w:val="single" w:sz="4" w:space="0" w:color="auto"/>
            </w:tcBorders>
            <w:shd w:val="clear" w:color="auto" w:fill="auto"/>
          </w:tcPr>
          <w:p w14:paraId="2C8A62E3" w14:textId="77777777" w:rsidR="0078731A" w:rsidRPr="00C64E85" w:rsidRDefault="0078731A" w:rsidP="005E4641">
            <w:pPr>
              <w:widowControl/>
              <w:spacing w:before="60" w:after="60"/>
              <w:rPr>
                <w:rFonts w:ascii="Times New Roman" w:eastAsia="Calibri" w:hAnsi="Times New Roman" w:cs="Times New Roman"/>
                <w:color w:val="000000" w:themeColor="text1"/>
                <w:sz w:val="28"/>
                <w:szCs w:val="28"/>
                <w:lang w:val="pt-BR" w:eastAsia="en-US"/>
              </w:rPr>
            </w:pPr>
          </w:p>
        </w:tc>
        <w:tc>
          <w:tcPr>
            <w:tcW w:w="1701" w:type="dxa"/>
            <w:tcBorders>
              <w:left w:val="single" w:sz="4" w:space="0" w:color="auto"/>
              <w:right w:val="single" w:sz="4" w:space="0" w:color="auto"/>
            </w:tcBorders>
            <w:shd w:val="clear" w:color="auto" w:fill="auto"/>
            <w:vAlign w:val="center"/>
          </w:tcPr>
          <w:p w14:paraId="54006293" w14:textId="3EBB7D4A" w:rsidR="0078731A" w:rsidRPr="00C64E85" w:rsidRDefault="0078731A" w:rsidP="00EB7199">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vMerge/>
            <w:tcBorders>
              <w:left w:val="single" w:sz="4" w:space="0" w:color="auto"/>
              <w:right w:val="single" w:sz="4" w:space="0" w:color="auto"/>
            </w:tcBorders>
          </w:tcPr>
          <w:p w14:paraId="6C03AA52" w14:textId="5371EB28" w:rsidR="0078731A" w:rsidRPr="00C64E85" w:rsidRDefault="0078731A" w:rsidP="005E4641">
            <w:pPr>
              <w:spacing w:before="60" w:after="60"/>
              <w:jc w:val="both"/>
              <w:rPr>
                <w:rFonts w:ascii="Times New Roman" w:eastAsia="Calibri" w:hAnsi="Times New Roman" w:cs="Times New Roman"/>
                <w:color w:val="000000" w:themeColor="text1"/>
                <w:sz w:val="28"/>
                <w:szCs w:val="28"/>
                <w:lang w:val="en-US" w:eastAsia="en-US"/>
              </w:rPr>
            </w:pPr>
          </w:p>
        </w:tc>
      </w:tr>
      <w:tr w:rsidR="00C64E85" w:rsidRPr="00C64E85" w14:paraId="6E9EA3FE" w14:textId="77777777" w:rsidTr="009D0583">
        <w:trPr>
          <w:trHeight w:val="47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950D26D" w14:textId="77777777" w:rsidR="00794230" w:rsidRPr="00C64E85" w:rsidRDefault="00794230"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IX</w:t>
            </w:r>
          </w:p>
        </w:tc>
        <w:tc>
          <w:tcPr>
            <w:tcW w:w="14034" w:type="dxa"/>
            <w:gridSpan w:val="6"/>
            <w:tcBorders>
              <w:top w:val="single" w:sz="4" w:space="0" w:color="auto"/>
              <w:left w:val="single" w:sz="4" w:space="0" w:color="auto"/>
              <w:bottom w:val="single" w:sz="4" w:space="0" w:color="auto"/>
              <w:right w:val="single" w:sz="4" w:space="0" w:color="auto"/>
            </w:tcBorders>
            <w:vAlign w:val="center"/>
          </w:tcPr>
          <w:p w14:paraId="7CA55AF0" w14:textId="77777777" w:rsidR="00794230" w:rsidRPr="00C64E85" w:rsidRDefault="00794230" w:rsidP="005E4641">
            <w:pPr>
              <w:widowControl/>
              <w:spacing w:before="60" w:after="60"/>
              <w:jc w:val="both"/>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bCs/>
                <w:color w:val="000000" w:themeColor="text1"/>
                <w:sz w:val="28"/>
                <w:szCs w:val="28"/>
                <w:lang w:val="pt-BR" w:eastAsia="en-US"/>
              </w:rPr>
              <w:t>LĨNH VỰC ỨNG PHÓ SỰ CỐ TRÀN DẦU (01 TTHC)</w:t>
            </w:r>
          </w:p>
        </w:tc>
      </w:tr>
      <w:tr w:rsidR="00C64E85" w:rsidRPr="00C64E85" w14:paraId="7408A30C" w14:textId="77777777" w:rsidTr="00261AAC">
        <w:trPr>
          <w:trHeight w:val="627"/>
        </w:trPr>
        <w:tc>
          <w:tcPr>
            <w:tcW w:w="851" w:type="dxa"/>
            <w:tcBorders>
              <w:top w:val="single" w:sz="4" w:space="0" w:color="auto"/>
              <w:left w:val="single" w:sz="4" w:space="0" w:color="auto"/>
              <w:bottom w:val="single" w:sz="4" w:space="0" w:color="auto"/>
              <w:right w:val="single" w:sz="4" w:space="0" w:color="auto"/>
            </w:tcBorders>
            <w:vAlign w:val="center"/>
          </w:tcPr>
          <w:p w14:paraId="57063C63" w14:textId="3037A261"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2</w:t>
            </w:r>
            <w:r w:rsidR="005F330F" w:rsidRPr="00C64E85">
              <w:rPr>
                <w:rFonts w:ascii="Times New Roman" w:eastAsia="Calibri" w:hAnsi="Times New Roman" w:cs="Times New Roman"/>
                <w:color w:val="000000" w:themeColor="text1"/>
                <w:sz w:val="28"/>
                <w:szCs w:val="28"/>
                <w:lang w:val="pt-BR" w:eastAsia="en-US"/>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477836" w14:textId="77777777" w:rsidR="00794230" w:rsidRPr="00C64E85" w:rsidRDefault="00794230" w:rsidP="005E4641">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w:t>
            </w:r>
          </w:p>
        </w:tc>
        <w:tc>
          <w:tcPr>
            <w:tcW w:w="1841" w:type="dxa"/>
            <w:tcBorders>
              <w:top w:val="single" w:sz="4" w:space="0" w:color="auto"/>
              <w:left w:val="single" w:sz="4" w:space="0" w:color="auto"/>
              <w:bottom w:val="single" w:sz="4" w:space="0" w:color="auto"/>
              <w:right w:val="single" w:sz="4" w:space="0" w:color="auto"/>
            </w:tcBorders>
            <w:vAlign w:val="center"/>
          </w:tcPr>
          <w:p w14:paraId="41DB65B7" w14:textId="77777777" w:rsidR="00794230" w:rsidRPr="00C64E85" w:rsidRDefault="00794230" w:rsidP="005E4641">
            <w:pPr>
              <w:widowControl/>
              <w:spacing w:before="60" w:after="60"/>
              <w:jc w:val="center"/>
              <w:rPr>
                <w:rFonts w:ascii="Times New Roman" w:eastAsia="Times New Roman" w:hAnsi="Times New Roman" w:cs="Times New Roman"/>
                <w:color w:val="000000" w:themeColor="text1"/>
                <w:sz w:val="28"/>
                <w:szCs w:val="28"/>
                <w:lang w:val="pt-BR" w:eastAsia="en-US"/>
              </w:rPr>
            </w:pPr>
            <w:r w:rsidRPr="00C64E85">
              <w:rPr>
                <w:rFonts w:ascii="Times New Roman" w:eastAsia="Times New Roman" w:hAnsi="Times New Roman" w:cs="Times New Roman"/>
                <w:color w:val="000000" w:themeColor="text1"/>
                <w:sz w:val="28"/>
                <w:szCs w:val="28"/>
                <w:shd w:val="clear" w:color="auto" w:fill="FFFFFF"/>
                <w:lang w:val="en-US" w:eastAsia="en-US"/>
              </w:rPr>
              <w:t>1.013128</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8D9FCDE"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iCs/>
                <w:color w:val="000000" w:themeColor="text1"/>
                <w:sz w:val="28"/>
                <w:szCs w:val="28"/>
                <w:lang w:eastAsia="en-US"/>
              </w:rPr>
              <w:t>Thủ tục thẩm định và phê duyệt kế hoạch ứng phó sự cố tràn dầu của các cơ sở kinh doanh xăng, dầu chỉ có nguy cơ xảy ra tràn dầu ở mức nhỏ trên đất liền, trên sông, trên biển</w:t>
            </w:r>
          </w:p>
        </w:tc>
        <w:tc>
          <w:tcPr>
            <w:tcW w:w="1985" w:type="dxa"/>
            <w:tcBorders>
              <w:left w:val="single" w:sz="4" w:space="0" w:color="auto"/>
              <w:right w:val="single" w:sz="4" w:space="0" w:color="auto"/>
            </w:tcBorders>
            <w:shd w:val="clear" w:color="auto" w:fill="auto"/>
            <w:vAlign w:val="center"/>
          </w:tcPr>
          <w:p w14:paraId="7DC68CE3" w14:textId="77777777"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15 ngày làm việc</w:t>
            </w:r>
          </w:p>
        </w:tc>
        <w:tc>
          <w:tcPr>
            <w:tcW w:w="3402" w:type="dxa"/>
            <w:tcBorders>
              <w:left w:val="single" w:sz="4" w:space="0" w:color="auto"/>
              <w:right w:val="single" w:sz="4" w:space="0" w:color="auto"/>
            </w:tcBorders>
            <w:shd w:val="clear" w:color="auto" w:fill="auto"/>
            <w:vAlign w:val="center"/>
          </w:tcPr>
          <w:p w14:paraId="4517E22A" w14:textId="77777777" w:rsidR="00794230" w:rsidRPr="00C64E85" w:rsidRDefault="00794230" w:rsidP="00EB7199">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xml:space="preserve">Nộp hồ sơ </w:t>
            </w:r>
            <w:r w:rsidRPr="00C64E85">
              <w:rPr>
                <w:rFonts w:ascii="Times New Roman" w:eastAsia="Calibri" w:hAnsi="Times New Roman" w:cs="Times New Roman"/>
                <w:color w:val="000000" w:themeColor="text1"/>
                <w:sz w:val="28"/>
                <w:szCs w:val="28"/>
                <w:lang w:val="pt-BR" w:eastAsia="en-US"/>
              </w:rPr>
              <w:t xml:space="preserve">và nhận kết quả tại Bộ phận Một cửa của UBND cấp huyện </w:t>
            </w:r>
            <w:r w:rsidRPr="00C64E85">
              <w:rPr>
                <w:rFonts w:ascii="Times New Roman" w:eastAsia="Calibri" w:hAnsi="Times New Roman" w:cs="Times New Roman"/>
                <w:color w:val="000000" w:themeColor="text1"/>
                <w:sz w:val="28"/>
                <w:szCs w:val="28"/>
                <w:lang w:val="nl-NL" w:eastAsia="en-US"/>
              </w:rPr>
              <w:t>thông qua cách thức sau:</w:t>
            </w:r>
          </w:p>
          <w:p w14:paraId="404C4F48" w14:textId="7711ACCD" w:rsidR="00794230" w:rsidRPr="00C64E85" w:rsidRDefault="00794230" w:rsidP="00EB7199">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Trực tiế</w:t>
            </w:r>
            <w:r w:rsidR="00EB7199" w:rsidRPr="00C64E85">
              <w:rPr>
                <w:rFonts w:ascii="Times New Roman" w:eastAsia="Calibri" w:hAnsi="Times New Roman" w:cs="Times New Roman"/>
                <w:color w:val="000000" w:themeColor="text1"/>
                <w:sz w:val="28"/>
                <w:szCs w:val="28"/>
                <w:lang w:val="nl-NL" w:eastAsia="en-US"/>
              </w:rPr>
              <w:t>p.</w:t>
            </w:r>
          </w:p>
          <w:p w14:paraId="4A8A57D2" w14:textId="768AB1D1" w:rsidR="00794230" w:rsidRPr="00C64E85" w:rsidRDefault="00794230" w:rsidP="00EB7199">
            <w:pPr>
              <w:widowControl/>
              <w:spacing w:before="60" w:after="60"/>
              <w:jc w:val="both"/>
              <w:rPr>
                <w:rFonts w:ascii="Times New Roman" w:eastAsia="Calibri" w:hAnsi="Times New Roman" w:cs="Times New Roman"/>
                <w:color w:val="000000" w:themeColor="text1"/>
                <w:sz w:val="28"/>
                <w:szCs w:val="28"/>
                <w:lang w:val="nl-NL" w:eastAsia="en-US"/>
              </w:rPr>
            </w:pPr>
            <w:r w:rsidRPr="00C64E85">
              <w:rPr>
                <w:rFonts w:ascii="Times New Roman" w:eastAsia="Calibri" w:hAnsi="Times New Roman" w:cs="Times New Roman"/>
                <w:color w:val="000000" w:themeColor="text1"/>
                <w:sz w:val="28"/>
                <w:szCs w:val="28"/>
                <w:lang w:val="nl-NL" w:eastAsia="en-US"/>
              </w:rPr>
              <w:t>- Qua dịch vụ</w:t>
            </w:r>
            <w:r w:rsidR="00EB7199" w:rsidRPr="00C64E85">
              <w:rPr>
                <w:rFonts w:ascii="Times New Roman" w:eastAsia="Calibri" w:hAnsi="Times New Roman" w:cs="Times New Roman"/>
                <w:color w:val="000000" w:themeColor="text1"/>
                <w:sz w:val="28"/>
                <w:szCs w:val="28"/>
                <w:lang w:val="nl-NL" w:eastAsia="en-US"/>
              </w:rPr>
              <w:t xml:space="preserve"> bưu chính.</w:t>
            </w:r>
          </w:p>
          <w:p w14:paraId="3857E4E3" w14:textId="77777777" w:rsidR="00794230" w:rsidRPr="00C64E85" w:rsidRDefault="00794230" w:rsidP="00EB7199">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eastAsia="en-US"/>
              </w:rPr>
              <w:t>Trực</w:t>
            </w:r>
            <w:r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eastAsia="en-US"/>
              </w:rPr>
              <w:t>tuyến</w:t>
            </w:r>
            <w:r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eastAsia="en-US"/>
              </w:rPr>
              <w:t>tại</w:t>
            </w:r>
            <w:r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color w:val="000000" w:themeColor="text1"/>
                <w:sz w:val="28"/>
                <w:szCs w:val="28"/>
                <w:lang w:eastAsia="en-US"/>
              </w:rPr>
              <w:t>địa</w:t>
            </w:r>
            <w:r w:rsidRPr="00C64E85">
              <w:rPr>
                <w:rFonts w:ascii="Times New Roman" w:eastAsia="Calibri" w:hAnsi="Times New Roman" w:cs="Times New Roman"/>
                <w:color w:val="000000" w:themeColor="text1"/>
                <w:sz w:val="28"/>
                <w:szCs w:val="28"/>
                <w:lang w:val="nl-NL" w:eastAsia="en-US"/>
              </w:rPr>
              <w:t xml:space="preserve"> </w:t>
            </w:r>
            <w:r w:rsidRPr="00C64E85">
              <w:rPr>
                <w:rFonts w:ascii="Times New Roman" w:eastAsia="Calibri" w:hAnsi="Times New Roman" w:cs="Times New Roman"/>
                <w:color w:val="000000" w:themeColor="text1"/>
                <w:spacing w:val="-2"/>
                <w:sz w:val="28"/>
                <w:szCs w:val="28"/>
                <w:lang w:eastAsia="en-US"/>
              </w:rPr>
              <w:t>chỉ:</w:t>
            </w:r>
            <w:r w:rsidRPr="00C64E85">
              <w:rPr>
                <w:rFonts w:ascii="Times New Roman" w:eastAsia="Calibri" w:hAnsi="Times New Roman" w:cs="Times New Roman"/>
                <w:color w:val="000000" w:themeColor="text1"/>
                <w:spacing w:val="-67"/>
                <w:sz w:val="28"/>
                <w:szCs w:val="28"/>
                <w:lang w:eastAsia="en-US"/>
              </w:rPr>
              <w:t xml:space="preserve"> </w:t>
            </w:r>
            <w:r w:rsidRPr="00C64E85">
              <w:rPr>
                <w:rFonts w:ascii="Times New Roman" w:eastAsia="Calibri" w:hAnsi="Times New Roman" w:cs="Times New Roman"/>
                <w:color w:val="000000" w:themeColor="text1"/>
                <w:sz w:val="28"/>
                <w:szCs w:val="28"/>
                <w:lang w:eastAsia="en-US"/>
              </w:rPr>
              <w:t>dichvucong.quangngai.gov.vn.</w:t>
            </w:r>
          </w:p>
        </w:tc>
        <w:tc>
          <w:tcPr>
            <w:tcW w:w="1701" w:type="dxa"/>
            <w:tcBorders>
              <w:left w:val="single" w:sz="4" w:space="0" w:color="auto"/>
              <w:right w:val="single" w:sz="4" w:space="0" w:color="auto"/>
            </w:tcBorders>
            <w:shd w:val="clear" w:color="auto" w:fill="auto"/>
            <w:vAlign w:val="center"/>
          </w:tcPr>
          <w:p w14:paraId="1EF4AAE3" w14:textId="41D48A60" w:rsidR="00794230" w:rsidRPr="00C64E85" w:rsidRDefault="00794230" w:rsidP="00EB7199">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2835" w:type="dxa"/>
            <w:tcBorders>
              <w:left w:val="single" w:sz="4" w:space="0" w:color="auto"/>
              <w:right w:val="single" w:sz="4" w:space="0" w:color="auto"/>
            </w:tcBorders>
          </w:tcPr>
          <w:p w14:paraId="2B4C98D0" w14:textId="176327E6"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val="pt-BR" w:eastAsia="en-US"/>
              </w:rPr>
              <w:t>Quyết định số 12/2021/QĐ-TTg ngày 24/3/2021 của Thủ tướng Chính phủ ban hành Quy chế hoạt động ứng phó sự cố tràn dầu</w:t>
            </w:r>
            <w:r w:rsidRPr="00C64E85">
              <w:rPr>
                <w:rFonts w:ascii="Times New Roman" w:eastAsia="Calibri" w:hAnsi="Times New Roman" w:cs="Times New Roman"/>
                <w:color w:val="000000" w:themeColor="text1"/>
                <w:sz w:val="28"/>
                <w:szCs w:val="28"/>
                <w:lang w:eastAsia="en-US"/>
              </w:rPr>
              <w:t>.</w:t>
            </w:r>
          </w:p>
          <w:p w14:paraId="348F2EF1" w14:textId="65696561" w:rsidR="00794230" w:rsidRPr="00C64E85" w:rsidRDefault="00794230" w:rsidP="005E4641">
            <w:pPr>
              <w:widowControl/>
              <w:spacing w:before="60" w:after="60"/>
              <w:jc w:val="both"/>
              <w:rPr>
                <w:rFonts w:ascii="Times New Roman" w:eastAsia="Calibri" w:hAnsi="Times New Roman" w:cs="Times New Roman"/>
                <w:color w:val="000000" w:themeColor="text1"/>
                <w:sz w:val="28"/>
                <w:szCs w:val="28"/>
                <w:lang w:eastAsia="en-US"/>
              </w:rPr>
            </w:pPr>
          </w:p>
        </w:tc>
      </w:tr>
    </w:tbl>
    <w:tbl>
      <w:tblPr>
        <w:tblpPr w:leftFromText="180" w:rightFromText="180" w:vertAnchor="text" w:horzAnchor="margin" w:tblpX="-416" w:tblpY="1"/>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4"/>
        <w:gridCol w:w="6"/>
        <w:gridCol w:w="11"/>
        <w:gridCol w:w="697"/>
        <w:gridCol w:w="12"/>
        <w:gridCol w:w="1835"/>
        <w:gridCol w:w="2266"/>
        <w:gridCol w:w="10"/>
        <w:gridCol w:w="1984"/>
        <w:gridCol w:w="227"/>
        <w:gridCol w:w="57"/>
        <w:gridCol w:w="2976"/>
        <w:gridCol w:w="1418"/>
        <w:gridCol w:w="3260"/>
      </w:tblGrid>
      <w:tr w:rsidR="00C64E85" w:rsidRPr="00C64E85" w14:paraId="34178293" w14:textId="77777777" w:rsidTr="00EB7199">
        <w:tc>
          <w:tcPr>
            <w:tcW w:w="1548" w:type="dxa"/>
            <w:gridSpan w:val="4"/>
            <w:shd w:val="clear" w:color="auto" w:fill="FFFFFF"/>
          </w:tcPr>
          <w:p w14:paraId="0A63F8DA" w14:textId="77777777" w:rsidR="00853926" w:rsidRPr="00C64E85" w:rsidRDefault="00B329E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b/>
                <w:color w:val="000000" w:themeColor="text1"/>
                <w:sz w:val="28"/>
                <w:szCs w:val="28"/>
                <w:lang w:val="en-US"/>
              </w:rPr>
              <w:t>X</w:t>
            </w:r>
          </w:p>
        </w:tc>
        <w:tc>
          <w:tcPr>
            <w:tcW w:w="14045" w:type="dxa"/>
            <w:gridSpan w:val="10"/>
            <w:shd w:val="clear" w:color="auto" w:fill="FFFFFF"/>
          </w:tcPr>
          <w:p w14:paraId="384E6F7B" w14:textId="77777777" w:rsidR="00853926" w:rsidRPr="00C64E85" w:rsidRDefault="00853926" w:rsidP="00EB7199">
            <w:pPr>
              <w:spacing w:before="60" w:after="60"/>
              <w:ind w:right="57"/>
              <w:rPr>
                <w:rFonts w:ascii="Times New Roman" w:hAnsi="Times New Roman" w:cs="Times New Roman"/>
                <w:b/>
                <w:color w:val="000000" w:themeColor="text1"/>
                <w:sz w:val="28"/>
                <w:szCs w:val="28"/>
              </w:rPr>
            </w:pPr>
            <w:r w:rsidRPr="00C64E85">
              <w:rPr>
                <w:rFonts w:ascii="Times New Roman" w:hAnsi="Times New Roman" w:cs="Times New Roman"/>
                <w:b/>
                <w:color w:val="000000" w:themeColor="text1"/>
                <w:sz w:val="28"/>
                <w:szCs w:val="28"/>
              </w:rPr>
              <w:t>LĨNH VỰC ĐẤT ĐAI (21 TTHC)</w:t>
            </w:r>
          </w:p>
        </w:tc>
      </w:tr>
      <w:tr w:rsidR="00C64E85" w:rsidRPr="00C64E85" w14:paraId="4B15E9CE" w14:textId="77777777" w:rsidTr="00EB7199">
        <w:tc>
          <w:tcPr>
            <w:tcW w:w="840" w:type="dxa"/>
            <w:gridSpan w:val="2"/>
            <w:shd w:val="clear" w:color="auto" w:fill="FFFFFF"/>
            <w:vAlign w:val="center"/>
          </w:tcPr>
          <w:p w14:paraId="04F9006C" w14:textId="4CF5085D"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2</w:t>
            </w:r>
            <w:r w:rsidR="005F330F" w:rsidRPr="00C64E85">
              <w:rPr>
                <w:rFonts w:ascii="Times New Roman" w:hAnsi="Times New Roman" w:cs="Times New Roman"/>
                <w:color w:val="000000" w:themeColor="text1"/>
                <w:sz w:val="28"/>
                <w:szCs w:val="28"/>
                <w:lang w:val="en-US"/>
              </w:rPr>
              <w:t>9</w:t>
            </w:r>
          </w:p>
        </w:tc>
        <w:tc>
          <w:tcPr>
            <w:tcW w:w="708" w:type="dxa"/>
            <w:gridSpan w:val="2"/>
            <w:shd w:val="clear" w:color="auto" w:fill="FFFFFF"/>
            <w:vAlign w:val="center"/>
          </w:tcPr>
          <w:p w14:paraId="5F91D97E"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1</w:t>
            </w:r>
          </w:p>
        </w:tc>
        <w:tc>
          <w:tcPr>
            <w:tcW w:w="1847" w:type="dxa"/>
            <w:gridSpan w:val="2"/>
            <w:vAlign w:val="center"/>
          </w:tcPr>
          <w:p w14:paraId="7951A1B1" w14:textId="77777777" w:rsidR="00853926" w:rsidRPr="00C64E85" w:rsidRDefault="00853926" w:rsidP="00EB7199">
            <w:pPr>
              <w:spacing w:before="60" w:after="60"/>
              <w:ind w:right="57"/>
              <w:jc w:val="center"/>
              <w:outlineLvl w:val="0"/>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1.012771.H48</w:t>
            </w:r>
          </w:p>
        </w:tc>
        <w:tc>
          <w:tcPr>
            <w:tcW w:w="2266" w:type="dxa"/>
            <w:vAlign w:val="center"/>
          </w:tcPr>
          <w:p w14:paraId="4BB50B38" w14:textId="77777777" w:rsidR="00853926" w:rsidRPr="00C64E85" w:rsidRDefault="00853926" w:rsidP="00EB7199">
            <w:pPr>
              <w:spacing w:before="60" w:after="60"/>
              <w:ind w:left="57" w:right="57"/>
              <w:jc w:val="both"/>
              <w:outlineLvl w:val="0"/>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 xml:space="preserve">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w:t>
            </w:r>
            <w:r w:rsidRPr="00C64E85">
              <w:rPr>
                <w:rFonts w:ascii="Times New Roman" w:hAnsi="Times New Roman" w:cs="Times New Roman"/>
                <w:color w:val="000000" w:themeColor="text1"/>
                <w:sz w:val="28"/>
                <w:szCs w:val="28"/>
              </w:rPr>
              <w:lastRenderedPageBreak/>
              <w:t>chấp thuận nhà đầu tư theo quy định của pháp luật về đầu tư mà người xin giao đất, thuê đất là cá nhân</w:t>
            </w:r>
          </w:p>
        </w:tc>
        <w:tc>
          <w:tcPr>
            <w:tcW w:w="1994" w:type="dxa"/>
            <w:gridSpan w:val="2"/>
            <w:vAlign w:val="center"/>
          </w:tcPr>
          <w:p w14:paraId="7B7C5036" w14:textId="77777777" w:rsidR="00853926" w:rsidRPr="00C64E85" w:rsidRDefault="00853926" w:rsidP="00EB7199">
            <w:pPr>
              <w:autoSpaceDE w:val="0"/>
              <w:autoSpaceDN w:val="0"/>
              <w:adjustRightInd w:val="0"/>
              <w:spacing w:before="60" w:after="60"/>
              <w:ind w:left="57" w:right="57"/>
              <w:jc w:val="both"/>
              <w:rPr>
                <w:rFonts w:ascii="Times New Roman" w:eastAsia="Arial Unicode MS" w:hAnsi="Times New Roman" w:cs="Times New Roman"/>
                <w:iCs/>
                <w:color w:val="000000" w:themeColor="text1"/>
                <w:sz w:val="28"/>
                <w:szCs w:val="28"/>
              </w:rPr>
            </w:pPr>
            <w:r w:rsidRPr="00C64E85">
              <w:rPr>
                <w:rFonts w:ascii="Times New Roman" w:eastAsia="Times New Roman" w:hAnsi="Times New Roman" w:cs="Times New Roman"/>
                <w:color w:val="000000" w:themeColor="text1"/>
                <w:sz w:val="28"/>
                <w:szCs w:val="28"/>
              </w:rPr>
              <w:lastRenderedPageBreak/>
              <w:t>Không quá 20 ngày kể từ ngày nhận đủ hồ sơ hợp lệ</w:t>
            </w:r>
          </w:p>
        </w:tc>
        <w:tc>
          <w:tcPr>
            <w:tcW w:w="3260" w:type="dxa"/>
            <w:gridSpan w:val="3"/>
            <w:vAlign w:val="center"/>
          </w:tcPr>
          <w:p w14:paraId="6B1E24E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7E7A5A0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36DBB91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Đối với trường hợp hồ sơ trên địa bàn các huyện, thị </w:t>
            </w:r>
            <w:r w:rsidRPr="00C64E85">
              <w:rPr>
                <w:rFonts w:ascii="Times New Roman" w:hAnsi="Times New Roman" w:cs="Times New Roman"/>
                <w:color w:val="000000" w:themeColor="text1"/>
                <w:sz w:val="28"/>
                <w:szCs w:val="28"/>
              </w:rPr>
              <w:lastRenderedPageBreak/>
              <w:t>xã: Nộp hồ sơ, nhận kết quả giải quyết tại  Bộ phận Một cửa của UBND các huyện, thị xã.</w:t>
            </w:r>
          </w:p>
          <w:p w14:paraId="2658BABE"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hình thức sau:</w:t>
            </w:r>
          </w:p>
          <w:p w14:paraId="3500C984"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7A3F932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73FD6D4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51"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52" w:history="1">
              <w:r w:rsidRPr="00C64E85">
                <w:rPr>
                  <w:rFonts w:ascii="Times New Roman" w:hAnsi="Times New Roman" w:cs="Times New Roman"/>
                  <w:color w:val="000000" w:themeColor="text1"/>
                  <w:sz w:val="28"/>
                  <w:szCs w:val="28"/>
                </w:rPr>
                <w:t>https://dichvucong. gov.vn</w:t>
              </w:r>
            </w:hyperlink>
            <w:r w:rsidRPr="00C64E85">
              <w:rPr>
                <w:rFonts w:ascii="Times New Roman" w:hAnsi="Times New Roman" w:cs="Times New Roman"/>
                <w:color w:val="000000" w:themeColor="text1"/>
                <w:sz w:val="28"/>
                <w:szCs w:val="28"/>
              </w:rPr>
              <w:t>.</w:t>
            </w:r>
          </w:p>
        </w:tc>
        <w:tc>
          <w:tcPr>
            <w:tcW w:w="1418" w:type="dxa"/>
            <w:vAlign w:val="center"/>
          </w:tcPr>
          <w:p w14:paraId="5C5701E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vAlign w:val="center"/>
          </w:tcPr>
          <w:p w14:paraId="10F1008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08AD9CA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w:t>
            </w:r>
            <w:r w:rsidRPr="00C64E85">
              <w:rPr>
                <w:rFonts w:ascii="Times New Roman" w:hAnsi="Times New Roman" w:cs="Times New Roman"/>
                <w:color w:val="000000" w:themeColor="text1"/>
                <w:sz w:val="28"/>
                <w:szCs w:val="28"/>
              </w:rPr>
              <w:lastRenderedPageBreak/>
              <w:t xml:space="preserve">32/2024/QH15. </w:t>
            </w:r>
          </w:p>
          <w:p w14:paraId="075E635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102/2024/NĐ-CP ngày 30/7/2024 của Chính phủ quy định chi tiết thi hành một số điều của Luật Đất đai.</w:t>
            </w:r>
          </w:p>
        </w:tc>
      </w:tr>
      <w:tr w:rsidR="00C64E85" w:rsidRPr="00C64E85" w14:paraId="01058002" w14:textId="77777777" w:rsidTr="00EB7199">
        <w:tc>
          <w:tcPr>
            <w:tcW w:w="840" w:type="dxa"/>
            <w:gridSpan w:val="2"/>
            <w:shd w:val="clear" w:color="auto" w:fill="FFFFFF"/>
            <w:vAlign w:val="center"/>
          </w:tcPr>
          <w:p w14:paraId="22B75E94" w14:textId="09BB3CFB" w:rsidR="00853926" w:rsidRPr="00C64E85" w:rsidRDefault="005F330F"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30</w:t>
            </w:r>
          </w:p>
        </w:tc>
        <w:tc>
          <w:tcPr>
            <w:tcW w:w="708" w:type="dxa"/>
            <w:gridSpan w:val="2"/>
            <w:shd w:val="clear" w:color="auto" w:fill="FFFFFF"/>
            <w:vAlign w:val="center"/>
          </w:tcPr>
          <w:p w14:paraId="6FB405F7"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2</w:t>
            </w:r>
          </w:p>
        </w:tc>
        <w:tc>
          <w:tcPr>
            <w:tcW w:w="1847" w:type="dxa"/>
            <w:gridSpan w:val="2"/>
            <w:vAlign w:val="center"/>
          </w:tcPr>
          <w:p w14:paraId="6855C964" w14:textId="77777777" w:rsidR="00853926" w:rsidRPr="00C64E85" w:rsidRDefault="00853926" w:rsidP="00EB7199">
            <w:pPr>
              <w:spacing w:before="60" w:after="60"/>
              <w:ind w:right="57"/>
              <w:jc w:val="center"/>
              <w:outlineLvl w:val="0"/>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1.012773.H48</w:t>
            </w:r>
          </w:p>
        </w:tc>
        <w:tc>
          <w:tcPr>
            <w:tcW w:w="2266" w:type="dxa"/>
            <w:vAlign w:val="center"/>
          </w:tcPr>
          <w:p w14:paraId="3E1BFA7D" w14:textId="77777777" w:rsidR="00853926" w:rsidRPr="00C64E85" w:rsidRDefault="00853926" w:rsidP="00EB7199">
            <w:pPr>
              <w:spacing w:before="60" w:after="60"/>
              <w:ind w:left="57" w:right="57"/>
              <w:jc w:val="both"/>
              <w:outlineLvl w:val="0"/>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 xml:space="preserve">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w:t>
            </w:r>
            <w:r w:rsidRPr="00C64E85">
              <w:rPr>
                <w:rFonts w:ascii="Times New Roman" w:hAnsi="Times New Roman" w:cs="Times New Roman"/>
                <w:color w:val="000000" w:themeColor="text1"/>
                <w:sz w:val="28"/>
                <w:szCs w:val="28"/>
              </w:rPr>
              <w:lastRenderedPageBreak/>
              <w:t>về đầu tư mà người xin giao đất, thuê đất là cá nhân</w:t>
            </w:r>
          </w:p>
        </w:tc>
        <w:tc>
          <w:tcPr>
            <w:tcW w:w="1994" w:type="dxa"/>
            <w:gridSpan w:val="2"/>
            <w:vAlign w:val="center"/>
          </w:tcPr>
          <w:p w14:paraId="52655C3C" w14:textId="77777777" w:rsidR="00853926" w:rsidRPr="00C64E85" w:rsidRDefault="00853926" w:rsidP="00EB7199">
            <w:pPr>
              <w:autoSpaceDE w:val="0"/>
              <w:autoSpaceDN w:val="0"/>
              <w:adjustRightInd w:val="0"/>
              <w:spacing w:before="60" w:after="60"/>
              <w:ind w:left="57" w:right="57"/>
              <w:jc w:val="both"/>
              <w:rPr>
                <w:rFonts w:ascii="Times New Roman" w:eastAsia="Arial Unicode MS" w:hAnsi="Times New Roman" w:cs="Times New Roman"/>
                <w:iCs/>
                <w:color w:val="000000" w:themeColor="text1"/>
                <w:sz w:val="28"/>
                <w:szCs w:val="28"/>
              </w:rPr>
            </w:pPr>
            <w:r w:rsidRPr="00C64E85">
              <w:rPr>
                <w:rFonts w:ascii="Times New Roman" w:eastAsia="Times New Roman" w:hAnsi="Times New Roman" w:cs="Times New Roman"/>
                <w:color w:val="000000" w:themeColor="text1"/>
                <w:sz w:val="28"/>
                <w:szCs w:val="28"/>
              </w:rPr>
              <w:lastRenderedPageBreak/>
              <w:t>Không quá 20 ngày kể từ ngày nhận đủ hồ sơ hợp lệ</w:t>
            </w:r>
          </w:p>
        </w:tc>
        <w:tc>
          <w:tcPr>
            <w:tcW w:w="3260" w:type="dxa"/>
            <w:gridSpan w:val="3"/>
            <w:vAlign w:val="center"/>
          </w:tcPr>
          <w:p w14:paraId="159046F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5AFE1032" w14:textId="77777777" w:rsidR="00853926" w:rsidRPr="00C64E85" w:rsidRDefault="00853926" w:rsidP="00EB7199">
            <w:pPr>
              <w:spacing w:before="60" w:after="60"/>
              <w:ind w:left="57" w:right="57"/>
              <w:jc w:val="both"/>
              <w:rPr>
                <w:rFonts w:ascii="Times New Roman" w:hAnsi="Times New Roman" w:cs="Times New Roman"/>
                <w:strike/>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5FC0320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Đối với trường hợp hồ sơ trên địa bàn các huyện, thị xã: Nộp hồ sơ, nhận kết quả giải quyết tại  Bộ phận </w:t>
            </w:r>
            <w:r w:rsidRPr="00C64E85">
              <w:rPr>
                <w:rFonts w:ascii="Times New Roman" w:hAnsi="Times New Roman" w:cs="Times New Roman"/>
                <w:color w:val="000000" w:themeColor="text1"/>
                <w:sz w:val="28"/>
                <w:szCs w:val="28"/>
              </w:rPr>
              <w:lastRenderedPageBreak/>
              <w:t>Một cửa của UBND các huyện, thị xã.</w:t>
            </w:r>
          </w:p>
          <w:p w14:paraId="6B4CAEB4"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hình thức sau:</w:t>
            </w:r>
          </w:p>
          <w:p w14:paraId="77D72001"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12F3C6DE"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2D20F9E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53"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54" w:history="1">
              <w:r w:rsidRPr="00C64E85">
                <w:rPr>
                  <w:rFonts w:ascii="Times New Roman" w:hAnsi="Times New Roman" w:cs="Times New Roman"/>
                  <w:color w:val="000000" w:themeColor="text1"/>
                  <w:sz w:val="28"/>
                  <w:szCs w:val="28"/>
                </w:rPr>
                <w:t>https://dichvucong. gov.vn</w:t>
              </w:r>
            </w:hyperlink>
          </w:p>
        </w:tc>
        <w:tc>
          <w:tcPr>
            <w:tcW w:w="1418" w:type="dxa"/>
            <w:vAlign w:val="center"/>
          </w:tcPr>
          <w:p w14:paraId="6520092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vAlign w:val="center"/>
          </w:tcPr>
          <w:p w14:paraId="190C0F23"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7EAD6FC1"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EA5283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 Nghị định số </w:t>
            </w:r>
            <w:r w:rsidRPr="00C64E85">
              <w:rPr>
                <w:rFonts w:ascii="Times New Roman" w:hAnsi="Times New Roman" w:cs="Times New Roman"/>
                <w:color w:val="000000" w:themeColor="text1"/>
                <w:sz w:val="28"/>
                <w:szCs w:val="28"/>
              </w:rPr>
              <w:lastRenderedPageBreak/>
              <w:t>102/2024/NĐ-CP ngày 30/7/2024 của Chính phủ quy định chi tiết thi hành một số điều của Luật Đất đai.</w:t>
            </w:r>
          </w:p>
        </w:tc>
      </w:tr>
      <w:tr w:rsidR="00C64E85" w:rsidRPr="00C64E85" w14:paraId="3D735DAC" w14:textId="77777777" w:rsidTr="00EB7199">
        <w:tc>
          <w:tcPr>
            <w:tcW w:w="840" w:type="dxa"/>
            <w:gridSpan w:val="2"/>
            <w:shd w:val="clear" w:color="auto" w:fill="FFFFFF"/>
            <w:vAlign w:val="center"/>
          </w:tcPr>
          <w:p w14:paraId="4B0C8A04" w14:textId="1AC02CDC"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3</w:t>
            </w:r>
            <w:r w:rsidR="005F330F" w:rsidRPr="00C64E85">
              <w:rPr>
                <w:rFonts w:ascii="Times New Roman" w:hAnsi="Times New Roman" w:cs="Times New Roman"/>
                <w:color w:val="000000" w:themeColor="text1"/>
                <w:sz w:val="28"/>
                <w:szCs w:val="28"/>
                <w:lang w:val="en-US"/>
              </w:rPr>
              <w:t>1</w:t>
            </w:r>
          </w:p>
        </w:tc>
        <w:tc>
          <w:tcPr>
            <w:tcW w:w="708" w:type="dxa"/>
            <w:gridSpan w:val="2"/>
            <w:shd w:val="clear" w:color="auto" w:fill="FFFFFF"/>
            <w:vAlign w:val="center"/>
          </w:tcPr>
          <w:p w14:paraId="3B17AB9F"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3</w:t>
            </w:r>
          </w:p>
        </w:tc>
        <w:tc>
          <w:tcPr>
            <w:tcW w:w="1847" w:type="dxa"/>
            <w:gridSpan w:val="2"/>
            <w:vAlign w:val="center"/>
          </w:tcPr>
          <w:p w14:paraId="161FD4D9" w14:textId="77777777" w:rsidR="00853926" w:rsidRPr="00C64E85" w:rsidRDefault="00853926" w:rsidP="00EB7199">
            <w:pPr>
              <w:spacing w:before="60" w:after="60"/>
              <w:ind w:right="57"/>
              <w:jc w:val="center"/>
              <w:outlineLvl w:val="0"/>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1.012774.H48</w:t>
            </w:r>
          </w:p>
        </w:tc>
        <w:tc>
          <w:tcPr>
            <w:tcW w:w="2266" w:type="dxa"/>
            <w:vAlign w:val="center"/>
          </w:tcPr>
          <w:p w14:paraId="5E353364" w14:textId="77777777" w:rsidR="00853926" w:rsidRPr="00C64E85" w:rsidRDefault="00853926" w:rsidP="00EB7199">
            <w:pPr>
              <w:spacing w:before="60" w:after="60"/>
              <w:ind w:left="57" w:right="57"/>
              <w:jc w:val="both"/>
              <w:outlineLvl w:val="0"/>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p>
        </w:tc>
        <w:tc>
          <w:tcPr>
            <w:tcW w:w="1994" w:type="dxa"/>
            <w:gridSpan w:val="2"/>
            <w:vAlign w:val="center"/>
          </w:tcPr>
          <w:p w14:paraId="3A0163C3" w14:textId="77777777" w:rsidR="00853926" w:rsidRPr="00C64E85" w:rsidRDefault="00853926" w:rsidP="00EB7199">
            <w:pPr>
              <w:autoSpaceDE w:val="0"/>
              <w:autoSpaceDN w:val="0"/>
              <w:adjustRightInd w:val="0"/>
              <w:spacing w:before="60" w:after="60"/>
              <w:ind w:left="57" w:right="57"/>
              <w:jc w:val="both"/>
              <w:rPr>
                <w:rFonts w:ascii="Times New Roman" w:eastAsia="Arial Unicode MS" w:hAnsi="Times New Roman" w:cs="Times New Roman"/>
                <w:iCs/>
                <w:color w:val="000000" w:themeColor="text1"/>
                <w:sz w:val="28"/>
                <w:szCs w:val="28"/>
              </w:rPr>
            </w:pPr>
            <w:r w:rsidRPr="00C64E85">
              <w:rPr>
                <w:rFonts w:ascii="Times New Roman" w:eastAsia="Times New Roman" w:hAnsi="Times New Roman" w:cs="Times New Roman"/>
                <w:color w:val="000000" w:themeColor="text1"/>
                <w:sz w:val="28"/>
                <w:szCs w:val="28"/>
              </w:rPr>
              <w:t>Không quá 20 ngày kể từ ngày nhận đủ hồ sơ hợp lệ</w:t>
            </w:r>
          </w:p>
        </w:tc>
        <w:tc>
          <w:tcPr>
            <w:tcW w:w="3260" w:type="dxa"/>
            <w:gridSpan w:val="3"/>
            <w:vAlign w:val="center"/>
          </w:tcPr>
          <w:p w14:paraId="625D00E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24F8D904"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79AA374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1217B44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Cách thức thực hiện: Thông qua các hình thức sau:</w:t>
            </w:r>
          </w:p>
          <w:p w14:paraId="326BC9A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6C23FEE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3BF6F20F"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55"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56" w:history="1">
              <w:r w:rsidRPr="00C64E85">
                <w:rPr>
                  <w:rFonts w:ascii="Times New Roman" w:hAnsi="Times New Roman" w:cs="Times New Roman"/>
                  <w:color w:val="000000" w:themeColor="text1"/>
                  <w:sz w:val="28"/>
                  <w:szCs w:val="28"/>
                </w:rPr>
                <w:t>https://dichvucong. gov.vn</w:t>
              </w:r>
            </w:hyperlink>
            <w:r w:rsidRPr="00C64E85">
              <w:rPr>
                <w:rFonts w:ascii="Times New Roman" w:hAnsi="Times New Roman" w:cs="Times New Roman"/>
                <w:color w:val="000000" w:themeColor="text1"/>
                <w:sz w:val="28"/>
                <w:szCs w:val="28"/>
              </w:rPr>
              <w:t>.</w:t>
            </w:r>
          </w:p>
        </w:tc>
        <w:tc>
          <w:tcPr>
            <w:tcW w:w="1418" w:type="dxa"/>
            <w:vAlign w:val="center"/>
          </w:tcPr>
          <w:p w14:paraId="0BB0F2F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vAlign w:val="center"/>
          </w:tcPr>
          <w:p w14:paraId="1E655BC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317D97D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A35CFD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 Nghị định số 102/2024/NĐ-CP ngày 30/7/2024 của Chính phủ </w:t>
            </w:r>
            <w:r w:rsidRPr="00C64E85">
              <w:rPr>
                <w:rFonts w:ascii="Times New Roman" w:hAnsi="Times New Roman" w:cs="Times New Roman"/>
                <w:color w:val="000000" w:themeColor="text1"/>
                <w:sz w:val="28"/>
                <w:szCs w:val="28"/>
              </w:rPr>
              <w:lastRenderedPageBreak/>
              <w:t>quy định chi tiết thi hành một số điều của Luật Đất đai.</w:t>
            </w:r>
          </w:p>
        </w:tc>
      </w:tr>
      <w:tr w:rsidR="00C64E85" w:rsidRPr="00C64E85" w14:paraId="58D4A598" w14:textId="77777777" w:rsidTr="00EB7199">
        <w:tc>
          <w:tcPr>
            <w:tcW w:w="840" w:type="dxa"/>
            <w:gridSpan w:val="2"/>
            <w:shd w:val="clear" w:color="auto" w:fill="FFFFFF"/>
            <w:vAlign w:val="center"/>
          </w:tcPr>
          <w:p w14:paraId="0DDD5EE9" w14:textId="76EF8BAC"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3</w:t>
            </w:r>
            <w:r w:rsidR="005F330F" w:rsidRPr="00C64E85">
              <w:rPr>
                <w:rFonts w:ascii="Times New Roman" w:hAnsi="Times New Roman" w:cs="Times New Roman"/>
                <w:color w:val="000000" w:themeColor="text1"/>
                <w:sz w:val="28"/>
                <w:szCs w:val="28"/>
                <w:lang w:val="en-US"/>
              </w:rPr>
              <w:t>2</w:t>
            </w:r>
          </w:p>
        </w:tc>
        <w:tc>
          <w:tcPr>
            <w:tcW w:w="708" w:type="dxa"/>
            <w:gridSpan w:val="2"/>
            <w:shd w:val="clear" w:color="auto" w:fill="FFFFFF"/>
            <w:vAlign w:val="center"/>
          </w:tcPr>
          <w:p w14:paraId="008ED8CE"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4</w:t>
            </w:r>
          </w:p>
        </w:tc>
        <w:tc>
          <w:tcPr>
            <w:tcW w:w="1847" w:type="dxa"/>
            <w:gridSpan w:val="2"/>
            <w:vAlign w:val="center"/>
          </w:tcPr>
          <w:p w14:paraId="0320073E" w14:textId="77777777" w:rsidR="00853926" w:rsidRPr="00C64E85" w:rsidRDefault="00853926" w:rsidP="00EB7199">
            <w:pPr>
              <w:spacing w:before="60" w:after="60"/>
              <w:ind w:right="57"/>
              <w:jc w:val="center"/>
              <w:outlineLvl w:val="0"/>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1.012775.H48</w:t>
            </w:r>
          </w:p>
        </w:tc>
        <w:tc>
          <w:tcPr>
            <w:tcW w:w="2266" w:type="dxa"/>
            <w:vAlign w:val="center"/>
          </w:tcPr>
          <w:p w14:paraId="7EC29609" w14:textId="77777777" w:rsidR="00853926" w:rsidRPr="00C64E85" w:rsidRDefault="00853926" w:rsidP="00EB7199">
            <w:pPr>
              <w:spacing w:before="60" w:after="60"/>
              <w:ind w:left="57" w:right="57"/>
              <w:jc w:val="both"/>
              <w:outlineLvl w:val="0"/>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p>
        </w:tc>
        <w:tc>
          <w:tcPr>
            <w:tcW w:w="1994" w:type="dxa"/>
            <w:gridSpan w:val="2"/>
            <w:vAlign w:val="center"/>
          </w:tcPr>
          <w:p w14:paraId="0A02CBAC" w14:textId="77777777" w:rsidR="00853926" w:rsidRPr="00C64E85" w:rsidRDefault="00853926" w:rsidP="00EB7199">
            <w:pPr>
              <w:autoSpaceDE w:val="0"/>
              <w:autoSpaceDN w:val="0"/>
              <w:adjustRightInd w:val="0"/>
              <w:spacing w:before="60" w:after="60"/>
              <w:ind w:left="57" w:right="57"/>
              <w:jc w:val="both"/>
              <w:rPr>
                <w:rFonts w:ascii="Times New Roman" w:eastAsia="Arial Unicode MS" w:hAnsi="Times New Roman" w:cs="Times New Roman"/>
                <w:iCs/>
                <w:color w:val="000000" w:themeColor="text1"/>
                <w:sz w:val="28"/>
                <w:szCs w:val="28"/>
              </w:rPr>
            </w:pPr>
            <w:r w:rsidRPr="00C64E85">
              <w:rPr>
                <w:rFonts w:ascii="Times New Roman" w:eastAsia="Times New Roman" w:hAnsi="Times New Roman" w:cs="Times New Roman"/>
                <w:color w:val="000000" w:themeColor="text1"/>
                <w:sz w:val="28"/>
                <w:szCs w:val="28"/>
              </w:rPr>
              <w:t>Không quá 20 ngày kể từ ngày nhận đủ hồ sơ hợp lệ</w:t>
            </w:r>
          </w:p>
        </w:tc>
        <w:tc>
          <w:tcPr>
            <w:tcW w:w="3260" w:type="dxa"/>
            <w:gridSpan w:val="3"/>
            <w:vAlign w:val="center"/>
          </w:tcPr>
          <w:p w14:paraId="284C3BF6"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0FA501DF" w14:textId="77777777" w:rsidR="00853926" w:rsidRPr="00C64E85" w:rsidRDefault="00853926" w:rsidP="00EB7199">
            <w:pPr>
              <w:spacing w:before="60" w:after="60"/>
              <w:ind w:left="57" w:right="57"/>
              <w:jc w:val="both"/>
              <w:rPr>
                <w:rFonts w:ascii="Times New Roman" w:hAnsi="Times New Roman" w:cs="Times New Roman"/>
                <w:strike/>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48456FA6"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2AD91084"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Cách thức thực hiện: Thông qua các hình thức </w:t>
            </w:r>
            <w:r w:rsidRPr="00C64E85">
              <w:rPr>
                <w:rFonts w:ascii="Times New Roman" w:hAnsi="Times New Roman" w:cs="Times New Roman"/>
                <w:color w:val="000000" w:themeColor="text1"/>
                <w:sz w:val="28"/>
                <w:szCs w:val="28"/>
              </w:rPr>
              <w:lastRenderedPageBreak/>
              <w:t>sau:</w:t>
            </w:r>
          </w:p>
          <w:p w14:paraId="645B704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22EFCD02"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64987E72"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57"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58" w:history="1">
              <w:r w:rsidRPr="00C64E85">
                <w:rPr>
                  <w:rFonts w:ascii="Times New Roman" w:hAnsi="Times New Roman" w:cs="Times New Roman"/>
                  <w:color w:val="000000" w:themeColor="text1"/>
                  <w:sz w:val="28"/>
                  <w:szCs w:val="28"/>
                </w:rPr>
                <w:t>https://dichvucong. gov.vn</w:t>
              </w:r>
            </w:hyperlink>
            <w:r w:rsidRPr="00C64E85">
              <w:rPr>
                <w:rFonts w:ascii="Times New Roman" w:hAnsi="Times New Roman" w:cs="Times New Roman"/>
                <w:color w:val="000000" w:themeColor="text1"/>
                <w:sz w:val="28"/>
                <w:szCs w:val="28"/>
              </w:rPr>
              <w:t>.</w:t>
            </w:r>
          </w:p>
        </w:tc>
        <w:tc>
          <w:tcPr>
            <w:tcW w:w="1418" w:type="dxa"/>
            <w:vAlign w:val="center"/>
          </w:tcPr>
          <w:p w14:paraId="4937C882"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vAlign w:val="center"/>
          </w:tcPr>
          <w:p w14:paraId="7C140F0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289227D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0A0E11F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 Nghị định số 102/2024/NĐ-CP ngày 30/7/2024 của Chính phủ quy định chi tiết thi hành một số điều của Luật Đất </w:t>
            </w:r>
            <w:r w:rsidRPr="00C64E85">
              <w:rPr>
                <w:rFonts w:ascii="Times New Roman" w:hAnsi="Times New Roman" w:cs="Times New Roman"/>
                <w:color w:val="000000" w:themeColor="text1"/>
                <w:sz w:val="28"/>
                <w:szCs w:val="28"/>
              </w:rPr>
              <w:lastRenderedPageBreak/>
              <w:t>đai.</w:t>
            </w:r>
          </w:p>
        </w:tc>
      </w:tr>
      <w:tr w:rsidR="00C64E85" w:rsidRPr="00C64E85" w14:paraId="3AA5B464" w14:textId="77777777" w:rsidTr="00EB7199">
        <w:tc>
          <w:tcPr>
            <w:tcW w:w="840" w:type="dxa"/>
            <w:gridSpan w:val="2"/>
            <w:shd w:val="clear" w:color="auto" w:fill="FFFFFF"/>
            <w:vAlign w:val="center"/>
          </w:tcPr>
          <w:p w14:paraId="70E1A922" w14:textId="29ECC757"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3</w:t>
            </w:r>
            <w:r w:rsidR="005F330F" w:rsidRPr="00C64E85">
              <w:rPr>
                <w:rFonts w:ascii="Times New Roman" w:hAnsi="Times New Roman" w:cs="Times New Roman"/>
                <w:color w:val="000000" w:themeColor="text1"/>
                <w:sz w:val="28"/>
                <w:szCs w:val="28"/>
                <w:lang w:val="en-US"/>
              </w:rPr>
              <w:t>3</w:t>
            </w:r>
          </w:p>
        </w:tc>
        <w:tc>
          <w:tcPr>
            <w:tcW w:w="708" w:type="dxa"/>
            <w:gridSpan w:val="2"/>
            <w:shd w:val="clear" w:color="auto" w:fill="FFFFFF"/>
            <w:vAlign w:val="center"/>
          </w:tcPr>
          <w:p w14:paraId="1C22734B"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5</w:t>
            </w:r>
          </w:p>
        </w:tc>
        <w:tc>
          <w:tcPr>
            <w:tcW w:w="1847" w:type="dxa"/>
            <w:gridSpan w:val="2"/>
            <w:vAlign w:val="center"/>
          </w:tcPr>
          <w:p w14:paraId="70ADB3F9" w14:textId="77777777" w:rsidR="00853926" w:rsidRPr="00C64E85" w:rsidRDefault="00853926" w:rsidP="00EB7199">
            <w:pPr>
              <w:spacing w:before="60" w:after="60"/>
              <w:ind w:right="57"/>
              <w:jc w:val="center"/>
              <w:outlineLvl w:val="0"/>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1.012776.H48</w:t>
            </w:r>
          </w:p>
        </w:tc>
        <w:tc>
          <w:tcPr>
            <w:tcW w:w="2266" w:type="dxa"/>
            <w:vAlign w:val="center"/>
          </w:tcPr>
          <w:p w14:paraId="52DE4C58" w14:textId="77777777" w:rsidR="00853926" w:rsidRPr="00C64E85" w:rsidRDefault="00853926" w:rsidP="00EB7199">
            <w:pPr>
              <w:spacing w:before="60" w:after="60"/>
              <w:ind w:right="57"/>
              <w:jc w:val="both"/>
              <w:outlineLvl w:val="0"/>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Chuyển hình thức giao đất, cho thuê đất mà người sử dụng đất là hộ gia đình, cá nhân</w:t>
            </w:r>
          </w:p>
        </w:tc>
        <w:tc>
          <w:tcPr>
            <w:tcW w:w="1994" w:type="dxa"/>
            <w:gridSpan w:val="2"/>
            <w:vAlign w:val="center"/>
          </w:tcPr>
          <w:p w14:paraId="3523B398" w14:textId="77777777" w:rsidR="00853926" w:rsidRPr="00C64E85" w:rsidRDefault="00853926" w:rsidP="00EB7199">
            <w:pPr>
              <w:autoSpaceDE w:val="0"/>
              <w:autoSpaceDN w:val="0"/>
              <w:adjustRightInd w:val="0"/>
              <w:spacing w:before="60" w:after="60"/>
              <w:ind w:right="57"/>
              <w:jc w:val="both"/>
              <w:rPr>
                <w:rFonts w:ascii="Times New Roman" w:eastAsia="Arial Unicode MS" w:hAnsi="Times New Roman" w:cs="Times New Roman"/>
                <w:iCs/>
                <w:color w:val="000000" w:themeColor="text1"/>
                <w:sz w:val="28"/>
                <w:szCs w:val="28"/>
              </w:rPr>
            </w:pPr>
            <w:r w:rsidRPr="00C64E85">
              <w:rPr>
                <w:rFonts w:ascii="Times New Roman" w:eastAsia="Times New Roman" w:hAnsi="Times New Roman" w:cs="Times New Roman"/>
                <w:color w:val="000000" w:themeColor="text1"/>
                <w:sz w:val="28"/>
                <w:szCs w:val="28"/>
              </w:rPr>
              <w:t>Không quá 20 ngày kể từ ngày nhận đủ hồ sơ hợp lệ</w:t>
            </w:r>
          </w:p>
        </w:tc>
        <w:tc>
          <w:tcPr>
            <w:tcW w:w="3260" w:type="dxa"/>
            <w:gridSpan w:val="3"/>
            <w:vAlign w:val="center"/>
          </w:tcPr>
          <w:p w14:paraId="35ADB013"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6348AB48" w14:textId="77777777" w:rsidR="00853926" w:rsidRPr="00C64E85" w:rsidRDefault="00853926" w:rsidP="00EB7199">
            <w:pPr>
              <w:spacing w:before="60" w:after="60"/>
              <w:ind w:right="57"/>
              <w:jc w:val="both"/>
              <w:rPr>
                <w:rFonts w:ascii="Times New Roman" w:hAnsi="Times New Roman" w:cs="Times New Roman"/>
                <w:strike/>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75DFD5F3"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271FC197"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hình thức sau:</w:t>
            </w:r>
          </w:p>
          <w:p w14:paraId="08529081"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627E65C0"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Qua dịch vụ bưu chính.</w:t>
            </w:r>
          </w:p>
          <w:p w14:paraId="26125C21"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59"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60" w:history="1">
              <w:r w:rsidRPr="00C64E85">
                <w:rPr>
                  <w:rFonts w:ascii="Times New Roman" w:hAnsi="Times New Roman" w:cs="Times New Roman"/>
                  <w:color w:val="000000" w:themeColor="text1"/>
                  <w:sz w:val="28"/>
                  <w:szCs w:val="28"/>
                </w:rPr>
                <w:t>https://dichvucong. gov.vn</w:t>
              </w:r>
            </w:hyperlink>
            <w:r w:rsidRPr="00C64E85">
              <w:rPr>
                <w:rFonts w:ascii="Times New Roman" w:hAnsi="Times New Roman" w:cs="Times New Roman"/>
                <w:color w:val="000000" w:themeColor="text1"/>
                <w:sz w:val="28"/>
                <w:szCs w:val="28"/>
              </w:rPr>
              <w:t>.</w:t>
            </w:r>
          </w:p>
        </w:tc>
        <w:tc>
          <w:tcPr>
            <w:tcW w:w="1418" w:type="dxa"/>
            <w:vAlign w:val="center"/>
          </w:tcPr>
          <w:p w14:paraId="29652E9D"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vAlign w:val="center"/>
          </w:tcPr>
          <w:p w14:paraId="29BA0199"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5FDC05C6"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6D669CE"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102/2024/NĐ-CP ngày 30/7/2024 của Chính phủ quy định chi tiết thi hành một số điều của Luật Đất đai.</w:t>
            </w:r>
          </w:p>
        </w:tc>
      </w:tr>
      <w:tr w:rsidR="00C64E85" w:rsidRPr="00C64E85" w14:paraId="6E565E9C" w14:textId="77777777" w:rsidTr="00EB7199">
        <w:tc>
          <w:tcPr>
            <w:tcW w:w="840" w:type="dxa"/>
            <w:gridSpan w:val="2"/>
            <w:shd w:val="clear" w:color="auto" w:fill="FFFFFF"/>
            <w:vAlign w:val="center"/>
          </w:tcPr>
          <w:p w14:paraId="02062EC8" w14:textId="7E413AA0"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3</w:t>
            </w:r>
            <w:r w:rsidR="005F330F" w:rsidRPr="00C64E85">
              <w:rPr>
                <w:rFonts w:ascii="Times New Roman" w:hAnsi="Times New Roman" w:cs="Times New Roman"/>
                <w:color w:val="000000" w:themeColor="text1"/>
                <w:sz w:val="28"/>
                <w:szCs w:val="28"/>
                <w:lang w:val="en-US"/>
              </w:rPr>
              <w:t>4</w:t>
            </w:r>
          </w:p>
        </w:tc>
        <w:tc>
          <w:tcPr>
            <w:tcW w:w="708" w:type="dxa"/>
            <w:gridSpan w:val="2"/>
            <w:shd w:val="clear" w:color="auto" w:fill="FFFFFF"/>
            <w:vAlign w:val="center"/>
          </w:tcPr>
          <w:p w14:paraId="423D68F3"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6</w:t>
            </w:r>
          </w:p>
        </w:tc>
        <w:tc>
          <w:tcPr>
            <w:tcW w:w="1847" w:type="dxa"/>
            <w:gridSpan w:val="2"/>
            <w:vAlign w:val="center"/>
          </w:tcPr>
          <w:p w14:paraId="48F01842" w14:textId="77777777" w:rsidR="00853926" w:rsidRPr="00C64E85" w:rsidRDefault="00853926" w:rsidP="00EB7199">
            <w:pPr>
              <w:spacing w:before="60" w:after="60"/>
              <w:ind w:right="57"/>
              <w:jc w:val="center"/>
              <w:outlineLvl w:val="0"/>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1.012777.H48</w:t>
            </w:r>
          </w:p>
        </w:tc>
        <w:tc>
          <w:tcPr>
            <w:tcW w:w="2266" w:type="dxa"/>
            <w:vAlign w:val="center"/>
          </w:tcPr>
          <w:p w14:paraId="3DDF6E9F" w14:textId="77777777" w:rsidR="00853926" w:rsidRPr="00C64E85" w:rsidRDefault="00853926" w:rsidP="00EB7199">
            <w:pPr>
              <w:spacing w:before="60" w:after="60"/>
              <w:ind w:left="57" w:right="57"/>
              <w:jc w:val="both"/>
              <w:outlineLvl w:val="0"/>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p>
        </w:tc>
        <w:tc>
          <w:tcPr>
            <w:tcW w:w="1994" w:type="dxa"/>
            <w:gridSpan w:val="2"/>
            <w:vAlign w:val="center"/>
          </w:tcPr>
          <w:p w14:paraId="3FA3B103" w14:textId="77777777" w:rsidR="00853926" w:rsidRPr="00C64E85" w:rsidRDefault="00853926" w:rsidP="00EB7199">
            <w:pPr>
              <w:autoSpaceDE w:val="0"/>
              <w:autoSpaceDN w:val="0"/>
              <w:adjustRightInd w:val="0"/>
              <w:spacing w:before="60" w:after="60"/>
              <w:ind w:left="57" w:right="57"/>
              <w:jc w:val="both"/>
              <w:rPr>
                <w:rFonts w:ascii="Times New Roman" w:eastAsia="Arial Unicode MS" w:hAnsi="Times New Roman" w:cs="Times New Roman"/>
                <w:iCs/>
                <w:color w:val="000000" w:themeColor="text1"/>
                <w:sz w:val="28"/>
                <w:szCs w:val="28"/>
              </w:rPr>
            </w:pPr>
            <w:r w:rsidRPr="00C64E85">
              <w:rPr>
                <w:rFonts w:ascii="Times New Roman" w:eastAsia="Times New Roman" w:hAnsi="Times New Roman" w:cs="Times New Roman"/>
                <w:color w:val="000000" w:themeColor="text1"/>
                <w:sz w:val="28"/>
                <w:szCs w:val="28"/>
              </w:rPr>
              <w:t xml:space="preserve">Không quá 10 ngày kể từ ngày nhận đủ hồ sơ hợp lệ đối với các khu vực không phải là các xã miền núi, biên giới, đảo; vùng có điều kiện kinh tế - xã hội khó khăn; vùng có điều kiện kinh tế - xã hội đặc biệt khó khăn; không quá 15 ngày kể từ ngày nhận đủ hồ sơ hợp lệ đối với các xã miền núi, biên giới; đảo; vùng có điều kiện kinh tế - xã hội khó </w:t>
            </w:r>
            <w:r w:rsidRPr="00C64E85">
              <w:rPr>
                <w:rFonts w:ascii="Times New Roman" w:eastAsia="Times New Roman" w:hAnsi="Times New Roman" w:cs="Times New Roman"/>
                <w:color w:val="000000" w:themeColor="text1"/>
                <w:sz w:val="28"/>
                <w:szCs w:val="28"/>
              </w:rPr>
              <w:lastRenderedPageBreak/>
              <w:t>khăn; vùng có điều kiện kinh tế - xã hội đặc biệt khó khăn.</w:t>
            </w:r>
          </w:p>
        </w:tc>
        <w:tc>
          <w:tcPr>
            <w:tcW w:w="3260" w:type="dxa"/>
            <w:gridSpan w:val="3"/>
            <w:vAlign w:val="center"/>
          </w:tcPr>
          <w:p w14:paraId="05CAA57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Địa điểm thực hiện:</w:t>
            </w:r>
          </w:p>
          <w:p w14:paraId="4A3ABD3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4A79D1E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3E766C7A"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hình thức sau:</w:t>
            </w:r>
          </w:p>
          <w:p w14:paraId="602C4AD4"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1E3F7DEF"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04CF084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61"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62" w:history="1">
              <w:r w:rsidRPr="00C64E85">
                <w:rPr>
                  <w:rFonts w:ascii="Times New Roman" w:hAnsi="Times New Roman" w:cs="Times New Roman"/>
                  <w:color w:val="000000" w:themeColor="text1"/>
                  <w:sz w:val="28"/>
                  <w:szCs w:val="28"/>
                </w:rPr>
                <w:t>https://dichvucong. gov.vn</w:t>
              </w:r>
            </w:hyperlink>
            <w:r w:rsidRPr="00C64E85">
              <w:rPr>
                <w:rFonts w:ascii="Times New Roman" w:hAnsi="Times New Roman" w:cs="Times New Roman"/>
                <w:color w:val="000000" w:themeColor="text1"/>
                <w:sz w:val="28"/>
                <w:szCs w:val="28"/>
              </w:rPr>
              <w:t>.</w:t>
            </w:r>
          </w:p>
        </w:tc>
        <w:tc>
          <w:tcPr>
            <w:tcW w:w="1418" w:type="dxa"/>
            <w:vAlign w:val="center"/>
          </w:tcPr>
          <w:p w14:paraId="157D461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vAlign w:val="center"/>
          </w:tcPr>
          <w:p w14:paraId="01F69FF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6D63CF1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90CE26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102/2024/NĐ-CP ngày 30/7/2024 của Chính phủ quy định chi tiết thi hành một số điều của Luật Đất đai.</w:t>
            </w:r>
          </w:p>
        </w:tc>
      </w:tr>
      <w:tr w:rsidR="00C64E85" w:rsidRPr="00C64E85" w14:paraId="743D403F" w14:textId="77777777" w:rsidTr="00EB7199">
        <w:tc>
          <w:tcPr>
            <w:tcW w:w="840" w:type="dxa"/>
            <w:gridSpan w:val="2"/>
            <w:shd w:val="clear" w:color="auto" w:fill="FFFFFF"/>
            <w:vAlign w:val="center"/>
          </w:tcPr>
          <w:p w14:paraId="027874AC" w14:textId="036207A1"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3</w:t>
            </w:r>
            <w:r w:rsidR="005F330F" w:rsidRPr="00C64E85">
              <w:rPr>
                <w:rFonts w:ascii="Times New Roman" w:hAnsi="Times New Roman" w:cs="Times New Roman"/>
                <w:color w:val="000000" w:themeColor="text1"/>
                <w:sz w:val="28"/>
                <w:szCs w:val="28"/>
                <w:lang w:val="en-US"/>
              </w:rPr>
              <w:t>5</w:t>
            </w:r>
          </w:p>
        </w:tc>
        <w:tc>
          <w:tcPr>
            <w:tcW w:w="708" w:type="dxa"/>
            <w:gridSpan w:val="2"/>
            <w:shd w:val="clear" w:color="auto" w:fill="FFFFFF"/>
            <w:vAlign w:val="center"/>
          </w:tcPr>
          <w:p w14:paraId="62209079"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7</w:t>
            </w:r>
          </w:p>
        </w:tc>
        <w:tc>
          <w:tcPr>
            <w:tcW w:w="1847" w:type="dxa"/>
            <w:gridSpan w:val="2"/>
            <w:vAlign w:val="center"/>
          </w:tcPr>
          <w:p w14:paraId="16534F53" w14:textId="77777777" w:rsidR="00853926" w:rsidRPr="00C64E85" w:rsidRDefault="00853926" w:rsidP="00EB7199">
            <w:pPr>
              <w:spacing w:before="60" w:after="60"/>
              <w:ind w:left="57" w:right="57"/>
              <w:jc w:val="center"/>
              <w:outlineLvl w:val="0"/>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1.012778.H48</w:t>
            </w:r>
          </w:p>
        </w:tc>
        <w:tc>
          <w:tcPr>
            <w:tcW w:w="2266" w:type="dxa"/>
            <w:vAlign w:val="center"/>
          </w:tcPr>
          <w:p w14:paraId="1516D3B5" w14:textId="77777777" w:rsidR="00853926" w:rsidRPr="00C64E85" w:rsidRDefault="00853926" w:rsidP="00EB7199">
            <w:pPr>
              <w:spacing w:before="60" w:after="60"/>
              <w:ind w:left="57" w:right="57"/>
              <w:jc w:val="both"/>
              <w:outlineLvl w:val="0"/>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w:t>
            </w:r>
          </w:p>
        </w:tc>
        <w:tc>
          <w:tcPr>
            <w:tcW w:w="1994" w:type="dxa"/>
            <w:gridSpan w:val="2"/>
            <w:vAlign w:val="center"/>
          </w:tcPr>
          <w:p w14:paraId="27C49535" w14:textId="77777777" w:rsidR="00853926" w:rsidRPr="00C64E85" w:rsidRDefault="00853926" w:rsidP="00EB7199">
            <w:pPr>
              <w:autoSpaceDE w:val="0"/>
              <w:autoSpaceDN w:val="0"/>
              <w:adjustRightInd w:val="0"/>
              <w:spacing w:before="60" w:after="60"/>
              <w:ind w:left="57" w:right="57"/>
              <w:jc w:val="both"/>
              <w:rPr>
                <w:rFonts w:ascii="Times New Roman" w:eastAsia="Arial Unicode MS" w:hAnsi="Times New Roman" w:cs="Times New Roman"/>
                <w:iCs/>
                <w:color w:val="000000" w:themeColor="text1"/>
                <w:sz w:val="28"/>
                <w:szCs w:val="28"/>
              </w:rPr>
            </w:pPr>
            <w:r w:rsidRPr="00C64E85">
              <w:rPr>
                <w:rFonts w:ascii="Times New Roman" w:eastAsia="Times New Roman" w:hAnsi="Times New Roman" w:cs="Times New Roman"/>
                <w:color w:val="000000" w:themeColor="text1"/>
                <w:sz w:val="28"/>
                <w:szCs w:val="28"/>
              </w:rPr>
              <w:t>Không quá 20 ngày kể từ ngày nhận đủ hồ sơ hợp lệ</w:t>
            </w:r>
          </w:p>
        </w:tc>
        <w:tc>
          <w:tcPr>
            <w:tcW w:w="3260" w:type="dxa"/>
            <w:gridSpan w:val="3"/>
            <w:vAlign w:val="center"/>
          </w:tcPr>
          <w:p w14:paraId="3B9CCC8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095FFCD7" w14:textId="77777777" w:rsidR="00853926" w:rsidRPr="00C64E85" w:rsidRDefault="00853926" w:rsidP="00EB7199">
            <w:pPr>
              <w:spacing w:before="60" w:after="60"/>
              <w:ind w:left="57" w:right="57"/>
              <w:jc w:val="both"/>
              <w:rPr>
                <w:rFonts w:ascii="Times New Roman" w:hAnsi="Times New Roman" w:cs="Times New Roman"/>
                <w:strike/>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TTHC tỉnh, địa chỉ: Số 54 Hùng Vương, thành phố Quảng Ngãi, tỉnh Quảng Ngãi.</w:t>
            </w:r>
          </w:p>
          <w:p w14:paraId="42737FC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63F8B2B4"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hình thức sau:</w:t>
            </w:r>
          </w:p>
          <w:p w14:paraId="56EC87F1"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4B281F9D"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5D51959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63" w:history="1">
              <w:r w:rsidRPr="00C64E85">
                <w:rPr>
                  <w:rFonts w:ascii="Times New Roman" w:hAnsi="Times New Roman" w:cs="Times New Roman"/>
                  <w:color w:val="000000" w:themeColor="text1"/>
                  <w:sz w:val="28"/>
                  <w:szCs w:val="28"/>
                </w:rPr>
                <w:t>https://dichvucong.quangng</w:t>
              </w:r>
              <w:r w:rsidRPr="00C64E85">
                <w:rPr>
                  <w:rFonts w:ascii="Times New Roman" w:hAnsi="Times New Roman" w:cs="Times New Roman"/>
                  <w:color w:val="000000" w:themeColor="text1"/>
                  <w:sz w:val="28"/>
                  <w:szCs w:val="28"/>
                </w:rPr>
                <w:lastRenderedPageBreak/>
                <w:t>ai.gov.vn</w:t>
              </w:r>
            </w:hyperlink>
            <w:r w:rsidRPr="00C64E85">
              <w:rPr>
                <w:rFonts w:ascii="Times New Roman" w:hAnsi="Times New Roman" w:cs="Times New Roman"/>
                <w:color w:val="000000" w:themeColor="text1"/>
                <w:sz w:val="28"/>
                <w:szCs w:val="28"/>
              </w:rPr>
              <w:t xml:space="preserve">; </w:t>
            </w:r>
            <w:hyperlink r:id="rId264" w:history="1">
              <w:r w:rsidRPr="00C64E85">
                <w:rPr>
                  <w:rFonts w:ascii="Times New Roman" w:hAnsi="Times New Roman" w:cs="Times New Roman"/>
                  <w:color w:val="000000" w:themeColor="text1"/>
                  <w:sz w:val="28"/>
                  <w:szCs w:val="28"/>
                </w:rPr>
                <w:t>https://dichvucong. gov.vn</w:t>
              </w:r>
            </w:hyperlink>
            <w:r w:rsidRPr="00C64E85">
              <w:rPr>
                <w:rFonts w:ascii="Times New Roman" w:hAnsi="Times New Roman" w:cs="Times New Roman"/>
                <w:color w:val="000000" w:themeColor="text1"/>
                <w:sz w:val="28"/>
                <w:szCs w:val="28"/>
              </w:rPr>
              <w:t>.</w:t>
            </w:r>
          </w:p>
        </w:tc>
        <w:tc>
          <w:tcPr>
            <w:tcW w:w="1418" w:type="dxa"/>
            <w:vAlign w:val="center"/>
          </w:tcPr>
          <w:p w14:paraId="1DE392C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vAlign w:val="center"/>
          </w:tcPr>
          <w:p w14:paraId="3E8196A2"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0C7C984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2E9891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102/2024/NĐ-CP ngày 30/7/2024 của Chính phủ quy định chi tiết thi hành một số điều của Luật Đất đai.</w:t>
            </w:r>
          </w:p>
        </w:tc>
      </w:tr>
      <w:tr w:rsidR="00C64E85" w:rsidRPr="00C64E85" w14:paraId="7EAC8B90" w14:textId="77777777" w:rsidTr="00EB7199">
        <w:tc>
          <w:tcPr>
            <w:tcW w:w="840" w:type="dxa"/>
            <w:gridSpan w:val="2"/>
            <w:shd w:val="clear" w:color="auto" w:fill="FFFFFF"/>
            <w:vAlign w:val="center"/>
          </w:tcPr>
          <w:p w14:paraId="6CD6AB9E" w14:textId="2ED05DDC"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3</w:t>
            </w:r>
            <w:r w:rsidR="005F330F" w:rsidRPr="00C64E85">
              <w:rPr>
                <w:rFonts w:ascii="Times New Roman" w:hAnsi="Times New Roman" w:cs="Times New Roman"/>
                <w:color w:val="000000" w:themeColor="text1"/>
                <w:sz w:val="28"/>
                <w:szCs w:val="28"/>
                <w:lang w:val="en-US"/>
              </w:rPr>
              <w:t>6</w:t>
            </w:r>
          </w:p>
        </w:tc>
        <w:tc>
          <w:tcPr>
            <w:tcW w:w="708" w:type="dxa"/>
            <w:gridSpan w:val="2"/>
            <w:shd w:val="clear" w:color="auto" w:fill="FFFFFF"/>
            <w:vAlign w:val="center"/>
          </w:tcPr>
          <w:p w14:paraId="0282BA79"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8</w:t>
            </w:r>
          </w:p>
        </w:tc>
        <w:tc>
          <w:tcPr>
            <w:tcW w:w="1847" w:type="dxa"/>
            <w:gridSpan w:val="2"/>
            <w:vAlign w:val="center"/>
          </w:tcPr>
          <w:p w14:paraId="6C3860FD" w14:textId="77777777" w:rsidR="00853926" w:rsidRPr="00C64E85" w:rsidRDefault="00853926" w:rsidP="00EB7199">
            <w:pPr>
              <w:spacing w:before="60" w:after="60"/>
              <w:ind w:right="57"/>
              <w:jc w:val="center"/>
              <w:outlineLvl w:val="0"/>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1.012779.H48</w:t>
            </w:r>
          </w:p>
        </w:tc>
        <w:tc>
          <w:tcPr>
            <w:tcW w:w="2266" w:type="dxa"/>
            <w:vAlign w:val="center"/>
          </w:tcPr>
          <w:p w14:paraId="49EDAA1F" w14:textId="77777777" w:rsidR="00853926" w:rsidRPr="00C64E85" w:rsidRDefault="00853926" w:rsidP="00EB7199">
            <w:pPr>
              <w:spacing w:before="60" w:after="60"/>
              <w:ind w:left="57" w:right="57"/>
              <w:jc w:val="both"/>
              <w:outlineLvl w:val="0"/>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p>
        </w:tc>
        <w:tc>
          <w:tcPr>
            <w:tcW w:w="1994" w:type="dxa"/>
            <w:gridSpan w:val="2"/>
            <w:vAlign w:val="center"/>
          </w:tcPr>
          <w:p w14:paraId="3DA43A5C" w14:textId="77777777" w:rsidR="00853926" w:rsidRPr="00C64E85" w:rsidRDefault="00853926" w:rsidP="00EB7199">
            <w:pPr>
              <w:autoSpaceDE w:val="0"/>
              <w:autoSpaceDN w:val="0"/>
              <w:adjustRightInd w:val="0"/>
              <w:spacing w:before="60" w:after="60"/>
              <w:ind w:left="57" w:right="57"/>
              <w:jc w:val="both"/>
              <w:rPr>
                <w:rFonts w:ascii="Times New Roman" w:eastAsia="Arial Unicode MS" w:hAnsi="Times New Roman" w:cs="Times New Roman"/>
                <w:iCs/>
                <w:color w:val="000000" w:themeColor="text1"/>
                <w:sz w:val="28"/>
                <w:szCs w:val="28"/>
              </w:rPr>
            </w:pPr>
            <w:r w:rsidRPr="00C64E85">
              <w:rPr>
                <w:rFonts w:ascii="Times New Roman" w:eastAsia="Times New Roman" w:hAnsi="Times New Roman" w:cs="Times New Roman"/>
                <w:color w:val="000000" w:themeColor="text1"/>
                <w:sz w:val="28"/>
                <w:szCs w:val="28"/>
              </w:rPr>
              <w:t>Không quá 20 ngày kể từ ngày nhận đủ hồ sơ hợp lệ</w:t>
            </w:r>
          </w:p>
        </w:tc>
        <w:tc>
          <w:tcPr>
            <w:tcW w:w="3260" w:type="dxa"/>
            <w:gridSpan w:val="3"/>
            <w:vAlign w:val="center"/>
          </w:tcPr>
          <w:p w14:paraId="605F9FC1"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4F80A221" w14:textId="77777777" w:rsidR="00853926" w:rsidRPr="00C64E85" w:rsidRDefault="00853926" w:rsidP="00EB7199">
            <w:pPr>
              <w:spacing w:before="60" w:after="60"/>
              <w:ind w:left="57" w:right="57"/>
              <w:jc w:val="both"/>
              <w:rPr>
                <w:rFonts w:ascii="Times New Roman" w:hAnsi="Times New Roman" w:cs="Times New Roman"/>
                <w:strike/>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14D89EDD"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555333B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hình thức sau:</w:t>
            </w:r>
          </w:p>
          <w:p w14:paraId="73F3CC7E"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6AF8F5E2"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6BFDBF8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65"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66" w:history="1">
              <w:r w:rsidRPr="00C64E85">
                <w:rPr>
                  <w:rFonts w:ascii="Times New Roman" w:hAnsi="Times New Roman" w:cs="Times New Roman"/>
                  <w:color w:val="000000" w:themeColor="text1"/>
                  <w:sz w:val="28"/>
                  <w:szCs w:val="28"/>
                </w:rPr>
                <w:t>https://dichvucong. gov.vn</w:t>
              </w:r>
            </w:hyperlink>
            <w:r w:rsidRPr="00C64E85">
              <w:rPr>
                <w:rFonts w:ascii="Times New Roman" w:hAnsi="Times New Roman" w:cs="Times New Roman"/>
                <w:color w:val="000000" w:themeColor="text1"/>
                <w:sz w:val="28"/>
                <w:szCs w:val="28"/>
              </w:rPr>
              <w:t>.</w:t>
            </w:r>
          </w:p>
        </w:tc>
        <w:tc>
          <w:tcPr>
            <w:tcW w:w="1418" w:type="dxa"/>
            <w:vAlign w:val="center"/>
          </w:tcPr>
          <w:p w14:paraId="00A9BBE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Theo quy định hiện hành</w:t>
            </w:r>
          </w:p>
        </w:tc>
        <w:tc>
          <w:tcPr>
            <w:tcW w:w="3260" w:type="dxa"/>
            <w:vAlign w:val="center"/>
          </w:tcPr>
          <w:p w14:paraId="0A9AF56D"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75C5FBE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75E108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102/2024/NĐ-CP ngày 30/7/2024 của Chính phủ quy định chi tiết thi hành một số điều của Luật Đất đai.</w:t>
            </w:r>
          </w:p>
        </w:tc>
      </w:tr>
      <w:tr w:rsidR="00C64E85" w:rsidRPr="00C64E85" w14:paraId="55521B06" w14:textId="77777777" w:rsidTr="00EB7199">
        <w:tc>
          <w:tcPr>
            <w:tcW w:w="840" w:type="dxa"/>
            <w:gridSpan w:val="2"/>
            <w:shd w:val="clear" w:color="auto" w:fill="FFFFFF"/>
            <w:vAlign w:val="center"/>
          </w:tcPr>
          <w:p w14:paraId="3C731DEE" w14:textId="41421A92"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3</w:t>
            </w:r>
            <w:r w:rsidR="005F330F" w:rsidRPr="00C64E85">
              <w:rPr>
                <w:rFonts w:ascii="Times New Roman" w:hAnsi="Times New Roman" w:cs="Times New Roman"/>
                <w:color w:val="000000" w:themeColor="text1"/>
                <w:sz w:val="28"/>
                <w:szCs w:val="28"/>
                <w:lang w:val="en-US"/>
              </w:rPr>
              <w:t>7</w:t>
            </w:r>
          </w:p>
        </w:tc>
        <w:tc>
          <w:tcPr>
            <w:tcW w:w="708" w:type="dxa"/>
            <w:gridSpan w:val="2"/>
            <w:shd w:val="clear" w:color="auto" w:fill="FFFFFF"/>
            <w:vAlign w:val="center"/>
          </w:tcPr>
          <w:p w14:paraId="27500EA7"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9</w:t>
            </w:r>
          </w:p>
        </w:tc>
        <w:tc>
          <w:tcPr>
            <w:tcW w:w="1847" w:type="dxa"/>
            <w:gridSpan w:val="2"/>
            <w:vAlign w:val="center"/>
          </w:tcPr>
          <w:p w14:paraId="454ED251" w14:textId="77777777" w:rsidR="00853926" w:rsidRPr="00C64E85" w:rsidRDefault="00853926" w:rsidP="00EB7199">
            <w:pPr>
              <w:spacing w:before="60" w:after="60"/>
              <w:ind w:right="57"/>
              <w:jc w:val="center"/>
              <w:outlineLvl w:val="0"/>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1.012780.H48</w:t>
            </w:r>
          </w:p>
        </w:tc>
        <w:tc>
          <w:tcPr>
            <w:tcW w:w="2266" w:type="dxa"/>
            <w:vAlign w:val="center"/>
          </w:tcPr>
          <w:p w14:paraId="7BE7495C" w14:textId="77777777" w:rsidR="00853926" w:rsidRPr="00C64E85" w:rsidRDefault="00853926" w:rsidP="00EB7199">
            <w:pPr>
              <w:spacing w:before="60" w:after="60"/>
              <w:ind w:left="57" w:right="57"/>
              <w:jc w:val="both"/>
              <w:outlineLvl w:val="0"/>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w:t>
            </w:r>
            <w:r w:rsidRPr="00C64E85">
              <w:rPr>
                <w:rFonts w:ascii="Times New Roman" w:hAnsi="Times New Roman" w:cs="Times New Roman"/>
                <w:color w:val="000000" w:themeColor="text1"/>
                <w:sz w:val="28"/>
                <w:szCs w:val="28"/>
              </w:rPr>
              <w:lastRenderedPageBreak/>
              <w:t xml:space="preserve">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w:t>
            </w:r>
            <w:r w:rsidRPr="00C64E85">
              <w:rPr>
                <w:rFonts w:ascii="Times New Roman" w:hAnsi="Times New Roman" w:cs="Times New Roman"/>
                <w:color w:val="000000" w:themeColor="text1"/>
                <w:sz w:val="28"/>
                <w:szCs w:val="28"/>
              </w:rPr>
              <w:lastRenderedPageBreak/>
              <w:t>khó khăn, vùng có điều kiện kinh tế - xã hội đặc biệt khó khăn mà không có đất ở và chưa được Nhà nước giao đất ở</w:t>
            </w:r>
          </w:p>
        </w:tc>
        <w:tc>
          <w:tcPr>
            <w:tcW w:w="1994" w:type="dxa"/>
            <w:gridSpan w:val="2"/>
            <w:vAlign w:val="center"/>
          </w:tcPr>
          <w:p w14:paraId="72F649C0" w14:textId="77777777" w:rsidR="00853926" w:rsidRPr="00C64E85" w:rsidRDefault="00853926" w:rsidP="00EB7199">
            <w:pPr>
              <w:autoSpaceDE w:val="0"/>
              <w:autoSpaceDN w:val="0"/>
              <w:adjustRightInd w:val="0"/>
              <w:spacing w:before="60" w:after="60"/>
              <w:ind w:left="57" w:right="57"/>
              <w:jc w:val="both"/>
              <w:rPr>
                <w:rFonts w:ascii="Times New Roman" w:eastAsia="Arial Unicode MS" w:hAnsi="Times New Roman" w:cs="Times New Roman"/>
                <w:iCs/>
                <w:color w:val="000000" w:themeColor="text1"/>
                <w:sz w:val="28"/>
                <w:szCs w:val="28"/>
              </w:rPr>
            </w:pPr>
            <w:r w:rsidRPr="00C64E85">
              <w:rPr>
                <w:rFonts w:ascii="Times New Roman" w:eastAsia="Times New Roman" w:hAnsi="Times New Roman" w:cs="Times New Roman"/>
                <w:color w:val="000000" w:themeColor="text1"/>
                <w:sz w:val="28"/>
                <w:szCs w:val="28"/>
              </w:rPr>
              <w:lastRenderedPageBreak/>
              <w:t>Không quá 85 ngày kể từ ngày nhận được hồ sơ hợp lệ</w:t>
            </w:r>
          </w:p>
        </w:tc>
        <w:tc>
          <w:tcPr>
            <w:tcW w:w="3260" w:type="dxa"/>
            <w:gridSpan w:val="3"/>
            <w:vAlign w:val="center"/>
          </w:tcPr>
          <w:p w14:paraId="6D784A33"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Địa điểm thực hiện: Nộp hồ sơ, nhận kết quả giải quyết tại Bộ phận Một cửa của UBND cấp xã nơi có đất.</w:t>
            </w:r>
          </w:p>
          <w:p w14:paraId="3AC385AE"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cách thức sau:</w:t>
            </w:r>
          </w:p>
          <w:p w14:paraId="79EC477D"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787F7A1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4D7BFC4E"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tuyến tại địa chỉ: https://dichvucong.quangngai.gov.vn; https://dichvucong.gov.vn.</w:t>
            </w:r>
          </w:p>
        </w:tc>
        <w:tc>
          <w:tcPr>
            <w:tcW w:w="1418" w:type="dxa"/>
            <w:vAlign w:val="center"/>
          </w:tcPr>
          <w:p w14:paraId="288B137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Theo quy định hiện hành</w:t>
            </w:r>
          </w:p>
        </w:tc>
        <w:tc>
          <w:tcPr>
            <w:tcW w:w="3260" w:type="dxa"/>
            <w:vAlign w:val="center"/>
          </w:tcPr>
          <w:p w14:paraId="7A7712A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45144B24"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6938B41"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102/2024/NĐ-CP ngày 30/7/2024 của Chính phủ quy định chi tiết thi hành một số điều của Luật Đất đai.</w:t>
            </w:r>
          </w:p>
        </w:tc>
      </w:tr>
      <w:tr w:rsidR="00C64E85" w:rsidRPr="00C64E85" w14:paraId="73277DDC" w14:textId="77777777" w:rsidTr="00EB7199">
        <w:tc>
          <w:tcPr>
            <w:tcW w:w="840" w:type="dxa"/>
            <w:gridSpan w:val="2"/>
            <w:shd w:val="clear" w:color="auto" w:fill="FFFFFF"/>
            <w:vAlign w:val="center"/>
          </w:tcPr>
          <w:p w14:paraId="49E389EC" w14:textId="10AB4C74"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3</w:t>
            </w:r>
            <w:r w:rsidR="005F330F" w:rsidRPr="00C64E85">
              <w:rPr>
                <w:rFonts w:ascii="Times New Roman" w:hAnsi="Times New Roman" w:cs="Times New Roman"/>
                <w:color w:val="000000" w:themeColor="text1"/>
                <w:sz w:val="28"/>
                <w:szCs w:val="28"/>
                <w:lang w:val="en-US"/>
              </w:rPr>
              <w:t>8</w:t>
            </w:r>
          </w:p>
        </w:tc>
        <w:tc>
          <w:tcPr>
            <w:tcW w:w="708" w:type="dxa"/>
            <w:gridSpan w:val="2"/>
            <w:shd w:val="clear" w:color="auto" w:fill="FFFFFF"/>
            <w:vAlign w:val="center"/>
          </w:tcPr>
          <w:p w14:paraId="392F0D48"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10</w:t>
            </w:r>
          </w:p>
        </w:tc>
        <w:tc>
          <w:tcPr>
            <w:tcW w:w="1847" w:type="dxa"/>
            <w:gridSpan w:val="2"/>
            <w:vAlign w:val="center"/>
          </w:tcPr>
          <w:p w14:paraId="5D1D683C" w14:textId="77777777" w:rsidR="00853926" w:rsidRPr="00C64E85" w:rsidRDefault="00853926" w:rsidP="00EB7199">
            <w:pPr>
              <w:spacing w:before="60" w:after="60"/>
              <w:ind w:right="57"/>
              <w:jc w:val="center"/>
              <w:outlineLvl w:val="0"/>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1.012806.H48</w:t>
            </w:r>
          </w:p>
        </w:tc>
        <w:tc>
          <w:tcPr>
            <w:tcW w:w="2266" w:type="dxa"/>
            <w:vAlign w:val="center"/>
          </w:tcPr>
          <w:p w14:paraId="4C34A0E9" w14:textId="77777777" w:rsidR="00853926" w:rsidRPr="00C64E85" w:rsidRDefault="00853926" w:rsidP="00EB7199">
            <w:pPr>
              <w:spacing w:before="60" w:after="60"/>
              <w:ind w:left="57" w:right="57"/>
              <w:jc w:val="both"/>
              <w:outlineLvl w:val="0"/>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Giao đất, cho thuê đất, giao khu vực biển để thực hiện hoạt động lấn biển mà người xin giao đất, thuê đất là cá nhân</w:t>
            </w:r>
          </w:p>
        </w:tc>
        <w:tc>
          <w:tcPr>
            <w:tcW w:w="1994" w:type="dxa"/>
            <w:gridSpan w:val="2"/>
            <w:vAlign w:val="center"/>
          </w:tcPr>
          <w:p w14:paraId="1A0DDFB1" w14:textId="77777777" w:rsidR="00853926" w:rsidRPr="00C64E85" w:rsidRDefault="00853926" w:rsidP="00EB7199">
            <w:pPr>
              <w:autoSpaceDE w:val="0"/>
              <w:autoSpaceDN w:val="0"/>
              <w:adjustRightInd w:val="0"/>
              <w:spacing w:before="60" w:after="60"/>
              <w:ind w:left="57" w:right="57"/>
              <w:jc w:val="both"/>
              <w:rPr>
                <w:rFonts w:ascii="Times New Roman" w:eastAsia="Arial Unicode MS" w:hAnsi="Times New Roman" w:cs="Times New Roman"/>
                <w:iCs/>
                <w:color w:val="000000" w:themeColor="text1"/>
                <w:sz w:val="28"/>
                <w:szCs w:val="28"/>
              </w:rPr>
            </w:pPr>
            <w:r w:rsidRPr="00C64E85">
              <w:rPr>
                <w:rFonts w:ascii="Times New Roman" w:eastAsia="Tahoma" w:hAnsi="Times New Roman" w:cs="Times New Roman"/>
                <w:color w:val="000000" w:themeColor="text1"/>
                <w:sz w:val="28"/>
                <w:szCs w:val="28"/>
              </w:rPr>
              <w:t xml:space="preserve">Không quá 20 ngày </w:t>
            </w:r>
            <w:r w:rsidRPr="00C64E85">
              <w:rPr>
                <w:rFonts w:ascii="Times New Roman" w:hAnsi="Times New Roman" w:cs="Times New Roman"/>
                <w:color w:val="000000" w:themeColor="text1"/>
                <w:sz w:val="28"/>
                <w:szCs w:val="28"/>
              </w:rPr>
              <w:t>kể từ ngày nhận đủ hồ sơ hợp lệ</w:t>
            </w:r>
          </w:p>
        </w:tc>
        <w:tc>
          <w:tcPr>
            <w:tcW w:w="3260" w:type="dxa"/>
            <w:gridSpan w:val="3"/>
            <w:vAlign w:val="center"/>
          </w:tcPr>
          <w:p w14:paraId="214B42FF"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5F56053B" w14:textId="77777777" w:rsidR="00853926" w:rsidRPr="00C64E85" w:rsidRDefault="00853926" w:rsidP="00EB7199">
            <w:pPr>
              <w:spacing w:before="60" w:after="60"/>
              <w:ind w:left="57" w:right="57"/>
              <w:jc w:val="both"/>
              <w:rPr>
                <w:rFonts w:ascii="Times New Roman" w:hAnsi="Times New Roman" w:cs="Times New Roman"/>
                <w:strike/>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0213850D"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41E3E451"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hình thức sau:</w:t>
            </w:r>
          </w:p>
          <w:p w14:paraId="5EBAD1CA"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400F257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Qua dịch vụ bưu chính.</w:t>
            </w:r>
          </w:p>
          <w:p w14:paraId="201D6CC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67"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68" w:history="1">
              <w:r w:rsidRPr="00C64E85">
                <w:rPr>
                  <w:rFonts w:ascii="Times New Roman" w:hAnsi="Times New Roman" w:cs="Times New Roman"/>
                  <w:color w:val="000000" w:themeColor="text1"/>
                  <w:sz w:val="28"/>
                  <w:szCs w:val="28"/>
                </w:rPr>
                <w:t>https://dichvucong. gov.vn</w:t>
              </w:r>
            </w:hyperlink>
            <w:r w:rsidRPr="00C64E85">
              <w:rPr>
                <w:rFonts w:ascii="Times New Roman" w:hAnsi="Times New Roman" w:cs="Times New Roman"/>
                <w:color w:val="000000" w:themeColor="text1"/>
                <w:sz w:val="28"/>
                <w:szCs w:val="28"/>
              </w:rPr>
              <w:t>.</w:t>
            </w:r>
            <w:r w:rsidRPr="00C64E85">
              <w:rPr>
                <w:rFonts w:ascii="Times New Roman" w:hAnsi="Times New Roman" w:cs="Times New Roman"/>
                <w:color w:val="000000" w:themeColor="text1"/>
                <w:sz w:val="28"/>
                <w:szCs w:val="28"/>
                <w:u w:val="single"/>
              </w:rPr>
              <w:t xml:space="preserve"> </w:t>
            </w:r>
          </w:p>
        </w:tc>
        <w:tc>
          <w:tcPr>
            <w:tcW w:w="1418" w:type="dxa"/>
            <w:vAlign w:val="center"/>
          </w:tcPr>
          <w:p w14:paraId="23E39FC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vAlign w:val="center"/>
          </w:tcPr>
          <w:p w14:paraId="6E75950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2FE3BB96"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(2) 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4EA0353E"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102/2024/NĐ-CP ngày 30/7/2024 của Chính phủ quy định chi tiết thi hành một số điều của Luật Đất đai.</w:t>
            </w:r>
          </w:p>
        </w:tc>
      </w:tr>
      <w:tr w:rsidR="00C64E85" w:rsidRPr="00C64E85" w14:paraId="52C9C07D" w14:textId="77777777" w:rsidTr="00EB7199">
        <w:tc>
          <w:tcPr>
            <w:tcW w:w="840" w:type="dxa"/>
            <w:gridSpan w:val="2"/>
            <w:shd w:val="clear" w:color="auto" w:fill="FFFFFF"/>
            <w:vAlign w:val="center"/>
          </w:tcPr>
          <w:p w14:paraId="4D14682B" w14:textId="2F435B21"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3</w:t>
            </w:r>
            <w:r w:rsidR="005F330F" w:rsidRPr="00C64E85">
              <w:rPr>
                <w:rFonts w:ascii="Times New Roman" w:hAnsi="Times New Roman" w:cs="Times New Roman"/>
                <w:color w:val="000000" w:themeColor="text1"/>
                <w:sz w:val="28"/>
                <w:szCs w:val="28"/>
                <w:lang w:val="en-US"/>
              </w:rPr>
              <w:t>9</w:t>
            </w:r>
          </w:p>
        </w:tc>
        <w:tc>
          <w:tcPr>
            <w:tcW w:w="708" w:type="dxa"/>
            <w:gridSpan w:val="2"/>
            <w:shd w:val="clear" w:color="auto" w:fill="FFFFFF"/>
            <w:vAlign w:val="center"/>
          </w:tcPr>
          <w:p w14:paraId="22ED0E38"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11</w:t>
            </w:r>
          </w:p>
        </w:tc>
        <w:tc>
          <w:tcPr>
            <w:tcW w:w="1847" w:type="dxa"/>
            <w:gridSpan w:val="2"/>
            <w:vAlign w:val="center"/>
          </w:tcPr>
          <w:p w14:paraId="7B473097"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1.012814.H48</w:t>
            </w:r>
          </w:p>
        </w:tc>
        <w:tc>
          <w:tcPr>
            <w:tcW w:w="2266" w:type="dxa"/>
            <w:vAlign w:val="center"/>
          </w:tcPr>
          <w:p w14:paraId="751FFE2C" w14:textId="77777777" w:rsidR="00853926" w:rsidRPr="00C64E85" w:rsidRDefault="00853926" w:rsidP="00EB7199">
            <w:pPr>
              <w:spacing w:before="60" w:after="60"/>
              <w:ind w:left="57"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p>
        </w:tc>
        <w:tc>
          <w:tcPr>
            <w:tcW w:w="1994" w:type="dxa"/>
            <w:gridSpan w:val="2"/>
            <w:vAlign w:val="center"/>
          </w:tcPr>
          <w:p w14:paraId="6766DEC9" w14:textId="77777777" w:rsidR="00853926" w:rsidRPr="00C64E85" w:rsidRDefault="00853926" w:rsidP="00EB7199">
            <w:pPr>
              <w:autoSpaceDE w:val="0"/>
              <w:autoSpaceDN w:val="0"/>
              <w:adjustRightInd w:val="0"/>
              <w:spacing w:before="60" w:after="60"/>
              <w:ind w:left="57" w:right="57"/>
              <w:jc w:val="both"/>
              <w:rPr>
                <w:rFonts w:ascii="Times New Roman" w:eastAsia="Arial Unicode MS" w:hAnsi="Times New Roman" w:cs="Times New Roman"/>
                <w:iCs/>
                <w:color w:val="000000" w:themeColor="text1"/>
                <w:sz w:val="28"/>
                <w:szCs w:val="28"/>
              </w:rPr>
            </w:pPr>
            <w:r w:rsidRPr="00C64E85">
              <w:rPr>
                <w:rFonts w:ascii="Times New Roman" w:hAnsi="Times New Roman" w:cs="Times New Roman"/>
                <w:iCs/>
                <w:color w:val="000000" w:themeColor="text1"/>
                <w:sz w:val="28"/>
                <w:szCs w:val="28"/>
              </w:rPr>
              <w:t>Không quá 20 ngày làm việc đối với trường hợp đăng ký đất đai, tài sản gắn liền với đất lần đầu; không quá 23 ngày làm việc đối với trường hợp đăng ký đất đai, tài sản gắn liền với đất, cấp Giấy chứng nhận quyền sử dụng đất, quyền sở hữu tài sản gắn liền với đất lần đầu (</w:t>
            </w:r>
            <w:r w:rsidRPr="00C64E85">
              <w:rPr>
                <w:rFonts w:ascii="Times New Roman" w:hAnsi="Times New Roman" w:cs="Times New Roman"/>
                <w:i/>
                <w:iCs/>
                <w:color w:val="000000" w:themeColor="text1"/>
                <w:sz w:val="28"/>
                <w:szCs w:val="28"/>
              </w:rPr>
              <w:t xml:space="preserve">trong đó đăng ký đất đai, tài sản gắn liền với đất lần đầu là không quá 20 </w:t>
            </w:r>
            <w:r w:rsidRPr="00C64E85">
              <w:rPr>
                <w:rFonts w:ascii="Times New Roman" w:hAnsi="Times New Roman" w:cs="Times New Roman"/>
                <w:i/>
                <w:iCs/>
                <w:color w:val="000000" w:themeColor="text1"/>
                <w:sz w:val="28"/>
                <w:szCs w:val="28"/>
              </w:rPr>
              <w:lastRenderedPageBreak/>
              <w:t>ngày làm việc; cấp Giấy chứng nhận quyền sử dụng đất, quyền sở hữu tài sản gắn liền với đất lần đầu là không quá 03 ngày</w:t>
            </w:r>
            <w:r w:rsidRPr="00C64E85">
              <w:rPr>
                <w:rFonts w:ascii="Times New Roman" w:hAnsi="Times New Roman" w:cs="Times New Roman"/>
                <w:iCs/>
                <w:color w:val="000000" w:themeColor="text1"/>
                <w:sz w:val="28"/>
                <w:szCs w:val="28"/>
              </w:rPr>
              <w:t xml:space="preserve"> </w:t>
            </w:r>
            <w:r w:rsidRPr="00C64E85">
              <w:rPr>
                <w:rFonts w:ascii="Times New Roman" w:hAnsi="Times New Roman" w:cs="Times New Roman"/>
                <w:i/>
                <w:iCs/>
                <w:color w:val="000000" w:themeColor="text1"/>
                <w:sz w:val="28"/>
                <w:szCs w:val="28"/>
              </w:rPr>
              <w:t>làm việc</w:t>
            </w:r>
            <w:r w:rsidRPr="00C64E85">
              <w:rPr>
                <w:rFonts w:ascii="Times New Roman" w:hAnsi="Times New Roman" w:cs="Times New Roman"/>
                <w:iCs/>
                <w:color w:val="000000" w:themeColor="text1"/>
                <w:sz w:val="28"/>
                <w:szCs w:val="28"/>
              </w:rPr>
              <w:t>).</w:t>
            </w:r>
          </w:p>
        </w:tc>
        <w:tc>
          <w:tcPr>
            <w:tcW w:w="3260" w:type="dxa"/>
            <w:gridSpan w:val="3"/>
            <w:vAlign w:val="center"/>
          </w:tcPr>
          <w:p w14:paraId="707DA826"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xml:space="preserve">- Địa điểm thực hiện: </w:t>
            </w:r>
          </w:p>
          <w:p w14:paraId="1FA89F8F"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22FDFE0D"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05080F0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hình thức sau:</w:t>
            </w:r>
          </w:p>
          <w:p w14:paraId="2135D611"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2961FF14"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2F835EE2"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69"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70" w:history="1">
              <w:r w:rsidRPr="00C64E85">
                <w:rPr>
                  <w:rFonts w:ascii="Times New Roman" w:hAnsi="Times New Roman" w:cs="Times New Roman"/>
                  <w:color w:val="000000" w:themeColor="text1"/>
                  <w:sz w:val="28"/>
                  <w:szCs w:val="28"/>
                </w:rPr>
                <w:t>https://dichvucong. gov.vn</w:t>
              </w:r>
            </w:hyperlink>
            <w:r w:rsidRPr="00C64E85">
              <w:rPr>
                <w:rFonts w:ascii="Times New Roman" w:hAnsi="Times New Roman" w:cs="Times New Roman"/>
                <w:color w:val="000000" w:themeColor="text1"/>
                <w:sz w:val="28"/>
                <w:szCs w:val="28"/>
              </w:rPr>
              <w:t>.</w:t>
            </w:r>
          </w:p>
        </w:tc>
        <w:tc>
          <w:tcPr>
            <w:tcW w:w="1418" w:type="dxa"/>
            <w:vAlign w:val="center"/>
          </w:tcPr>
          <w:p w14:paraId="5DDBDBE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vAlign w:val="center"/>
          </w:tcPr>
          <w:p w14:paraId="56909BB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04B2910D"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17363D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tc>
      </w:tr>
      <w:tr w:rsidR="00C64E85" w:rsidRPr="00C64E85" w14:paraId="2B0D56C6" w14:textId="77777777" w:rsidTr="00EB7199">
        <w:tc>
          <w:tcPr>
            <w:tcW w:w="840" w:type="dxa"/>
            <w:gridSpan w:val="2"/>
            <w:shd w:val="clear" w:color="auto" w:fill="FFFFFF"/>
            <w:vAlign w:val="center"/>
          </w:tcPr>
          <w:p w14:paraId="20EA5AA5" w14:textId="3648A906" w:rsidR="00853926" w:rsidRPr="00C64E85" w:rsidRDefault="005F330F"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40</w:t>
            </w:r>
          </w:p>
        </w:tc>
        <w:tc>
          <w:tcPr>
            <w:tcW w:w="708" w:type="dxa"/>
            <w:gridSpan w:val="2"/>
            <w:shd w:val="clear" w:color="auto" w:fill="FFFFFF"/>
            <w:vAlign w:val="center"/>
          </w:tcPr>
          <w:p w14:paraId="59A4409C"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12</w:t>
            </w:r>
          </w:p>
        </w:tc>
        <w:tc>
          <w:tcPr>
            <w:tcW w:w="1847" w:type="dxa"/>
            <w:gridSpan w:val="2"/>
            <w:shd w:val="clear" w:color="auto" w:fill="FFFFFF"/>
            <w:vAlign w:val="center"/>
          </w:tcPr>
          <w:p w14:paraId="0D4F8441"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1.012817.H48</w:t>
            </w:r>
          </w:p>
        </w:tc>
        <w:tc>
          <w:tcPr>
            <w:tcW w:w="2266" w:type="dxa"/>
            <w:shd w:val="clear" w:color="auto" w:fill="FFFFFF"/>
            <w:vAlign w:val="center"/>
          </w:tcPr>
          <w:p w14:paraId="3E917473" w14:textId="77777777" w:rsidR="00853926" w:rsidRPr="00C64E85" w:rsidRDefault="00853926" w:rsidP="00EB7199">
            <w:pPr>
              <w:spacing w:before="60" w:after="60"/>
              <w:ind w:left="57"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Xác định lại diện tích đất ở của hộ gia đình, cá nhân đã được cấp Giấy chứng nhận trước ngày 01 tháng 7 năm 2004</w:t>
            </w:r>
          </w:p>
        </w:tc>
        <w:tc>
          <w:tcPr>
            <w:tcW w:w="1994" w:type="dxa"/>
            <w:gridSpan w:val="2"/>
            <w:shd w:val="clear" w:color="auto" w:fill="FFFFFF"/>
            <w:vAlign w:val="center"/>
          </w:tcPr>
          <w:p w14:paraId="6D2D3A83"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20 ngày làm việc</w:t>
            </w:r>
          </w:p>
        </w:tc>
        <w:tc>
          <w:tcPr>
            <w:tcW w:w="3260" w:type="dxa"/>
            <w:gridSpan w:val="3"/>
            <w:shd w:val="clear" w:color="auto" w:fill="FFFFFF"/>
            <w:vAlign w:val="center"/>
          </w:tcPr>
          <w:p w14:paraId="7B2AB284"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Địa điểm thực hiện:</w:t>
            </w:r>
          </w:p>
          <w:p w14:paraId="300F669E"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59E08E31"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16BBE2FE"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cách thức sau:</w:t>
            </w:r>
          </w:p>
          <w:p w14:paraId="40FFE10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Trực tiếp.</w:t>
            </w:r>
          </w:p>
          <w:p w14:paraId="33695AB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6BCA9BD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tuyến tại địa chỉ: https://dichvucong.quangngai.gov.vn; https://dichvucong.gov.vn.</w:t>
            </w:r>
          </w:p>
        </w:tc>
        <w:tc>
          <w:tcPr>
            <w:tcW w:w="1418" w:type="dxa"/>
            <w:shd w:val="clear" w:color="auto" w:fill="FFFFFF"/>
            <w:vAlign w:val="center"/>
          </w:tcPr>
          <w:p w14:paraId="56C8594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shd w:val="clear" w:color="auto" w:fill="FFFFFF"/>
            <w:vAlign w:val="center"/>
          </w:tcPr>
          <w:p w14:paraId="5F159CAF"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5B28BFA3"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454CB6C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 Nghị định số 101/2024/NĐ-CP ngày 29/7/2024 của Chính phủ quy định về điều tra cơ bản đất đai; đăng ký, cấp Giấy chứng nhận quyền sử dụng </w:t>
            </w:r>
            <w:r w:rsidRPr="00C64E85">
              <w:rPr>
                <w:rFonts w:ascii="Times New Roman" w:hAnsi="Times New Roman" w:cs="Times New Roman"/>
                <w:color w:val="000000" w:themeColor="text1"/>
                <w:sz w:val="28"/>
                <w:szCs w:val="28"/>
              </w:rPr>
              <w:lastRenderedPageBreak/>
              <w:t>đất, quyền sở hữu tài sản gắn liền với đất và Hệ thống thông tin đất đai.</w:t>
            </w:r>
          </w:p>
        </w:tc>
      </w:tr>
      <w:tr w:rsidR="00C64E85" w:rsidRPr="00C64E85" w14:paraId="56B8AB29" w14:textId="77777777" w:rsidTr="00EB7199">
        <w:tc>
          <w:tcPr>
            <w:tcW w:w="840" w:type="dxa"/>
            <w:gridSpan w:val="2"/>
            <w:shd w:val="clear" w:color="auto" w:fill="FFFFFF"/>
            <w:vAlign w:val="center"/>
          </w:tcPr>
          <w:p w14:paraId="39C6B948" w14:textId="686CF8A7" w:rsidR="00853926" w:rsidRPr="00C64E85" w:rsidRDefault="005F330F"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41</w:t>
            </w:r>
          </w:p>
        </w:tc>
        <w:tc>
          <w:tcPr>
            <w:tcW w:w="708" w:type="dxa"/>
            <w:gridSpan w:val="2"/>
            <w:shd w:val="clear" w:color="auto" w:fill="FFFFFF"/>
            <w:vAlign w:val="center"/>
          </w:tcPr>
          <w:p w14:paraId="17BEC059"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13</w:t>
            </w:r>
          </w:p>
        </w:tc>
        <w:tc>
          <w:tcPr>
            <w:tcW w:w="1847" w:type="dxa"/>
            <w:gridSpan w:val="2"/>
            <w:shd w:val="clear" w:color="auto" w:fill="FFFFFF"/>
            <w:vAlign w:val="center"/>
          </w:tcPr>
          <w:p w14:paraId="0BE5CADC" w14:textId="77777777" w:rsidR="00853926" w:rsidRPr="00C64E85" w:rsidRDefault="00853926" w:rsidP="00EB7199">
            <w:pPr>
              <w:spacing w:before="60" w:after="60"/>
              <w:ind w:left="57"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1.012819.H48</w:t>
            </w:r>
          </w:p>
        </w:tc>
        <w:tc>
          <w:tcPr>
            <w:tcW w:w="2266" w:type="dxa"/>
            <w:shd w:val="clear" w:color="auto" w:fill="FFFFFF"/>
            <w:vAlign w:val="center"/>
          </w:tcPr>
          <w:p w14:paraId="09A41A10" w14:textId="77777777" w:rsidR="00853926" w:rsidRPr="00C64E85" w:rsidRDefault="00853926" w:rsidP="00EB7199">
            <w:pPr>
              <w:spacing w:before="60" w:after="60"/>
              <w:ind w:left="57"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Cấp lại Giấy chứng nhận do bị mất</w:t>
            </w:r>
          </w:p>
        </w:tc>
        <w:tc>
          <w:tcPr>
            <w:tcW w:w="1994" w:type="dxa"/>
            <w:gridSpan w:val="2"/>
            <w:shd w:val="clear" w:color="auto" w:fill="FFFFFF"/>
            <w:vAlign w:val="center"/>
          </w:tcPr>
          <w:p w14:paraId="77889DDE"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10 ngày làm việc</w:t>
            </w:r>
          </w:p>
        </w:tc>
        <w:tc>
          <w:tcPr>
            <w:tcW w:w="3260" w:type="dxa"/>
            <w:gridSpan w:val="3"/>
            <w:shd w:val="clear" w:color="auto" w:fill="FFFFFF"/>
            <w:vAlign w:val="center"/>
          </w:tcPr>
          <w:p w14:paraId="4F1D477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Địa điểm thực hiện:</w:t>
            </w:r>
          </w:p>
          <w:p w14:paraId="314C20D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các trường hợp do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5095765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10E96FA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cách thức sau:</w:t>
            </w:r>
          </w:p>
          <w:p w14:paraId="666C114F"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Trực tiếp.</w:t>
            </w:r>
          </w:p>
          <w:p w14:paraId="5AE0E8C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014EF56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tuyến tại địa chỉ: https://dichvucong.quangngai.gov.vn; https://dichvucong.gov.vn.</w:t>
            </w:r>
          </w:p>
        </w:tc>
        <w:tc>
          <w:tcPr>
            <w:tcW w:w="1418" w:type="dxa"/>
            <w:shd w:val="clear" w:color="auto" w:fill="FFFFFF"/>
            <w:vAlign w:val="center"/>
          </w:tcPr>
          <w:p w14:paraId="4D296BD3"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shd w:val="clear" w:color="auto" w:fill="FFFFFF"/>
            <w:vAlign w:val="center"/>
          </w:tcPr>
          <w:p w14:paraId="491A5DB6"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1389EF2E"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DA965F1"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 Nghị định số 101/2024/NĐ-CP ngày 29/7/2024 của Chính phủ quy định về điều tra cơ bản đất đai; đăng ký, cấp Giấy chứng nhận quyền sử dụng đất, quyền sở hữu tài sản gắn liền với đất và Hệ </w:t>
            </w:r>
            <w:r w:rsidRPr="00C64E85">
              <w:rPr>
                <w:rFonts w:ascii="Times New Roman" w:hAnsi="Times New Roman" w:cs="Times New Roman"/>
                <w:color w:val="000000" w:themeColor="text1"/>
                <w:sz w:val="28"/>
                <w:szCs w:val="28"/>
              </w:rPr>
              <w:lastRenderedPageBreak/>
              <w:t>thống thông tin đất đai.</w:t>
            </w:r>
          </w:p>
        </w:tc>
      </w:tr>
      <w:tr w:rsidR="00C64E85" w:rsidRPr="00C64E85" w14:paraId="720097CE" w14:textId="77777777" w:rsidTr="00EB7199">
        <w:tc>
          <w:tcPr>
            <w:tcW w:w="840" w:type="dxa"/>
            <w:gridSpan w:val="2"/>
            <w:shd w:val="clear" w:color="auto" w:fill="FFFFFF"/>
            <w:vAlign w:val="center"/>
          </w:tcPr>
          <w:p w14:paraId="058B3138" w14:textId="14023446"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4</w:t>
            </w:r>
            <w:r w:rsidR="005F330F" w:rsidRPr="00C64E85">
              <w:rPr>
                <w:rFonts w:ascii="Times New Roman" w:hAnsi="Times New Roman" w:cs="Times New Roman"/>
                <w:color w:val="000000" w:themeColor="text1"/>
                <w:sz w:val="28"/>
                <w:szCs w:val="28"/>
                <w:lang w:val="en-US"/>
              </w:rPr>
              <w:t>2</w:t>
            </w:r>
          </w:p>
        </w:tc>
        <w:tc>
          <w:tcPr>
            <w:tcW w:w="708" w:type="dxa"/>
            <w:gridSpan w:val="2"/>
            <w:shd w:val="clear" w:color="auto" w:fill="FFFFFF"/>
            <w:vAlign w:val="center"/>
          </w:tcPr>
          <w:p w14:paraId="47EBE558"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14</w:t>
            </w:r>
          </w:p>
        </w:tc>
        <w:tc>
          <w:tcPr>
            <w:tcW w:w="1847" w:type="dxa"/>
            <w:gridSpan w:val="2"/>
            <w:shd w:val="clear" w:color="auto" w:fill="FFFFFF"/>
            <w:vAlign w:val="center"/>
          </w:tcPr>
          <w:p w14:paraId="3FCA3D0E"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1.012796.H48</w:t>
            </w:r>
          </w:p>
        </w:tc>
        <w:tc>
          <w:tcPr>
            <w:tcW w:w="2266" w:type="dxa"/>
            <w:shd w:val="clear" w:color="auto" w:fill="FFFFFF"/>
            <w:vAlign w:val="center"/>
          </w:tcPr>
          <w:p w14:paraId="4C9524FE" w14:textId="77777777" w:rsidR="00853926" w:rsidRPr="00C64E85" w:rsidRDefault="00853926" w:rsidP="00EB7199">
            <w:pPr>
              <w:spacing w:before="60" w:after="60"/>
              <w:ind w:left="57"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Đính chính Giấy chứng nhận đã cấp lần đầu có sai sót</w:t>
            </w:r>
          </w:p>
        </w:tc>
        <w:tc>
          <w:tcPr>
            <w:tcW w:w="1994" w:type="dxa"/>
            <w:gridSpan w:val="2"/>
            <w:shd w:val="clear" w:color="auto" w:fill="FFFFFF"/>
            <w:vAlign w:val="center"/>
          </w:tcPr>
          <w:p w14:paraId="10B8F52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10 ngày làm việc</w:t>
            </w:r>
          </w:p>
        </w:tc>
        <w:tc>
          <w:tcPr>
            <w:tcW w:w="3260" w:type="dxa"/>
            <w:gridSpan w:val="3"/>
            <w:shd w:val="clear" w:color="auto" w:fill="FFFFFF"/>
            <w:vAlign w:val="center"/>
          </w:tcPr>
          <w:p w14:paraId="22A07FBA"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Địa điểm thực hiện:</w:t>
            </w:r>
          </w:p>
          <w:p w14:paraId="0250D7C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các trường hợp do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727241D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24547B19"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cách thức sau:</w:t>
            </w:r>
          </w:p>
          <w:p w14:paraId="58033C1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Trực tiếp.</w:t>
            </w:r>
          </w:p>
          <w:p w14:paraId="0F24CED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121FE673"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tuyến tại địa chỉ: https://dichvucong.quangngai.gov.vn; https://dichvucong.gov.vn.</w:t>
            </w:r>
          </w:p>
        </w:tc>
        <w:tc>
          <w:tcPr>
            <w:tcW w:w="1418" w:type="dxa"/>
            <w:shd w:val="clear" w:color="auto" w:fill="FFFFFF"/>
            <w:vAlign w:val="center"/>
          </w:tcPr>
          <w:p w14:paraId="6CD8832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shd w:val="clear" w:color="auto" w:fill="FFFFFF"/>
            <w:vAlign w:val="center"/>
          </w:tcPr>
          <w:p w14:paraId="492D0E11"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60818F5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656515C2"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 Nghị định số 101/2024/NĐ-CP ngày 29/7/2024 của Chính phủ quy định về điều tra cơ bản đất đai; đăng ký, cấp Giấy chứng nhận quyền sử dụng đất, quyền sở hữu tài sản gắn liền với đất và Hệ </w:t>
            </w:r>
            <w:r w:rsidRPr="00C64E85">
              <w:rPr>
                <w:rFonts w:ascii="Times New Roman" w:hAnsi="Times New Roman" w:cs="Times New Roman"/>
                <w:color w:val="000000" w:themeColor="text1"/>
                <w:sz w:val="28"/>
                <w:szCs w:val="28"/>
              </w:rPr>
              <w:lastRenderedPageBreak/>
              <w:t>thống thông tin đất đai.</w:t>
            </w:r>
          </w:p>
        </w:tc>
      </w:tr>
      <w:tr w:rsidR="00C64E85" w:rsidRPr="00C64E85" w14:paraId="6E7B892C" w14:textId="77777777" w:rsidTr="00EB7199">
        <w:tc>
          <w:tcPr>
            <w:tcW w:w="840" w:type="dxa"/>
            <w:gridSpan w:val="2"/>
            <w:shd w:val="clear" w:color="auto" w:fill="FFFFFF"/>
            <w:vAlign w:val="center"/>
          </w:tcPr>
          <w:p w14:paraId="1BCC9BFF" w14:textId="094A7262"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4</w:t>
            </w:r>
            <w:r w:rsidR="005F330F" w:rsidRPr="00C64E85">
              <w:rPr>
                <w:rFonts w:ascii="Times New Roman" w:hAnsi="Times New Roman" w:cs="Times New Roman"/>
                <w:color w:val="000000" w:themeColor="text1"/>
                <w:sz w:val="28"/>
                <w:szCs w:val="28"/>
                <w:lang w:val="en-US"/>
              </w:rPr>
              <w:t>3</w:t>
            </w:r>
          </w:p>
        </w:tc>
        <w:tc>
          <w:tcPr>
            <w:tcW w:w="708" w:type="dxa"/>
            <w:gridSpan w:val="2"/>
            <w:shd w:val="clear" w:color="auto" w:fill="FFFFFF"/>
            <w:vAlign w:val="center"/>
          </w:tcPr>
          <w:p w14:paraId="1389372B"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15</w:t>
            </w:r>
          </w:p>
        </w:tc>
        <w:tc>
          <w:tcPr>
            <w:tcW w:w="1847" w:type="dxa"/>
            <w:gridSpan w:val="2"/>
            <w:shd w:val="clear" w:color="auto" w:fill="FFFFFF"/>
            <w:vAlign w:val="center"/>
          </w:tcPr>
          <w:p w14:paraId="12162293"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1.012791.H48</w:t>
            </w:r>
          </w:p>
        </w:tc>
        <w:tc>
          <w:tcPr>
            <w:tcW w:w="2266" w:type="dxa"/>
            <w:shd w:val="clear" w:color="auto" w:fill="FFFFFF"/>
            <w:vAlign w:val="center"/>
          </w:tcPr>
          <w:p w14:paraId="76390C7C" w14:textId="77777777" w:rsidR="00853926" w:rsidRPr="00C64E85" w:rsidRDefault="00853926" w:rsidP="00EB7199">
            <w:pPr>
              <w:spacing w:before="60" w:after="60"/>
              <w:ind w:left="57"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Thu hồi Giấy chứng nhận đã cấp không đúng quy định của pháp luật đất đai do người sử dụng đất, chủ sở hữu tài sản gắn liền với đất phát hiện và cấp lại Giấy chứng nhận sau khi thu hồi</w:t>
            </w:r>
          </w:p>
        </w:tc>
        <w:tc>
          <w:tcPr>
            <w:tcW w:w="1994" w:type="dxa"/>
            <w:gridSpan w:val="2"/>
            <w:shd w:val="clear" w:color="auto" w:fill="FFFFFF"/>
            <w:vAlign w:val="center"/>
          </w:tcPr>
          <w:p w14:paraId="05A0DBE6" w14:textId="77777777" w:rsidR="00853926" w:rsidRPr="00C64E85" w:rsidRDefault="00853926" w:rsidP="00EB7199">
            <w:pPr>
              <w:autoSpaceDE w:val="0"/>
              <w:autoSpaceDN w:val="0"/>
              <w:adjustRightInd w:val="0"/>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 Thời gian thu hồi Giấy chứng nhận đã cấp không quá 25 ngày làm việc.</w:t>
            </w:r>
          </w:p>
          <w:p w14:paraId="0720BAC9" w14:textId="77777777" w:rsidR="00853926" w:rsidRPr="00C64E85" w:rsidRDefault="00853926" w:rsidP="00EB7199">
            <w:pPr>
              <w:autoSpaceDE w:val="0"/>
              <w:autoSpaceDN w:val="0"/>
              <w:adjustRightInd w:val="0"/>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Thời gian thực hiện việc cấp Giấy chứng nhận sau thu hồi:  </w:t>
            </w:r>
          </w:p>
          <w:p w14:paraId="0DAA554A" w14:textId="77777777" w:rsidR="00853926" w:rsidRPr="00C64E85" w:rsidRDefault="00853926" w:rsidP="00EB7199">
            <w:pPr>
              <w:autoSpaceDE w:val="0"/>
              <w:autoSpaceDN w:val="0"/>
              <w:adjustRightInd w:val="0"/>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Trường hợp thu hồi Giấy chứng nhận đã cấp lần đầu thì thời gian thực hiện đăng ký, cấp lại Giấy chứng nhận không quá 23 ngày làm việc (</w:t>
            </w:r>
            <w:r w:rsidRPr="00C64E85">
              <w:rPr>
                <w:rFonts w:ascii="Times New Roman" w:hAnsi="Times New Roman" w:cs="Times New Roman"/>
                <w:i/>
                <w:color w:val="000000" w:themeColor="text1"/>
                <w:sz w:val="28"/>
                <w:szCs w:val="28"/>
              </w:rPr>
              <w:t xml:space="preserve">trong đó đăng </w:t>
            </w:r>
            <w:r w:rsidRPr="00C64E85">
              <w:rPr>
                <w:rFonts w:ascii="Times New Roman" w:hAnsi="Times New Roman" w:cs="Times New Roman"/>
                <w:i/>
                <w:color w:val="000000" w:themeColor="text1"/>
                <w:sz w:val="28"/>
                <w:szCs w:val="28"/>
              </w:rPr>
              <w:lastRenderedPageBreak/>
              <w:t>ký đất đai, tài sản gắn liền với đất lần đầu là không quá 20 ngày làm việc; cấp Giấy chứng nhận là không quá 03 ngày làm việc</w:t>
            </w:r>
            <w:r w:rsidRPr="00C64E85">
              <w:rPr>
                <w:rFonts w:ascii="Times New Roman" w:hAnsi="Times New Roman" w:cs="Times New Roman"/>
                <w:color w:val="000000" w:themeColor="text1"/>
                <w:sz w:val="28"/>
                <w:szCs w:val="28"/>
              </w:rPr>
              <w:t>).</w:t>
            </w:r>
          </w:p>
          <w:p w14:paraId="5A96A80F" w14:textId="77777777" w:rsidR="00853926" w:rsidRPr="00C64E85" w:rsidRDefault="00853926" w:rsidP="00EB7199">
            <w:pPr>
              <w:autoSpaceDE w:val="0"/>
              <w:autoSpaceDN w:val="0"/>
              <w:adjustRightInd w:val="0"/>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Trường hợp thu hồi Giấy chứng nhận đã cấp do đăng ký biến động thì thời gian thực hiện cấp lại Giấy chứng nhận theo quy định đối với từng trường hợp đăng ký biến động theo quy định tại các khoản 2, 3, 4, 5, 6, 7 và 8 Điều 22 của Nghị định số 101/2024/NĐ-CP ngày </w:t>
            </w:r>
            <w:r w:rsidRPr="00C64E85">
              <w:rPr>
                <w:rFonts w:ascii="Times New Roman" w:hAnsi="Times New Roman" w:cs="Times New Roman"/>
                <w:color w:val="000000" w:themeColor="text1"/>
                <w:sz w:val="28"/>
                <w:szCs w:val="28"/>
              </w:rPr>
              <w:lastRenderedPageBreak/>
              <w:t>29/7/2024 của Chính phủ quy định về điều tra cơ bản đất đai, đăng ký, cấp Giấy chứng nhận quyền sử dụng đất, quyền sở hữu tài sản gắn liền với đất và Hệ thống thông tin đất đai.</w:t>
            </w:r>
          </w:p>
        </w:tc>
        <w:tc>
          <w:tcPr>
            <w:tcW w:w="3260" w:type="dxa"/>
            <w:gridSpan w:val="3"/>
            <w:shd w:val="clear" w:color="auto" w:fill="FFFFFF"/>
            <w:vAlign w:val="center"/>
          </w:tcPr>
          <w:p w14:paraId="60BA3FC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Địa điểm thực hiện:</w:t>
            </w:r>
          </w:p>
          <w:p w14:paraId="642DD0E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các trường hợp do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4CB4AB7A"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4A233492"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cách thức sau:</w:t>
            </w:r>
          </w:p>
          <w:p w14:paraId="43A4A94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Trực tiếp.</w:t>
            </w:r>
          </w:p>
          <w:p w14:paraId="1EFF7D7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4A7BE756"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tuyến tại địa chỉ: https://dichvucong.quangngai.gov.vn; https://dichvucong.gov.vn.</w:t>
            </w:r>
          </w:p>
        </w:tc>
        <w:tc>
          <w:tcPr>
            <w:tcW w:w="1418" w:type="dxa"/>
            <w:shd w:val="clear" w:color="auto" w:fill="FFFFFF"/>
            <w:vAlign w:val="center"/>
          </w:tcPr>
          <w:p w14:paraId="0E66AA2F"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shd w:val="clear" w:color="auto" w:fill="FFFFFF"/>
            <w:vAlign w:val="center"/>
          </w:tcPr>
          <w:p w14:paraId="139B7BAF"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4EE49B4D"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3326B1B0"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 Nghị định số 101/2024/NĐ-CP ngày 29/7/2024 của Chính phủ quy định về điều tra cơ bản đất đai; đăng ký, cấp Giấy chứng nhận quyền sử dụng đất, quyền sở hữu tài sản gắn liền với đất và Hệ </w:t>
            </w:r>
            <w:r w:rsidRPr="00C64E85">
              <w:rPr>
                <w:rFonts w:ascii="Times New Roman" w:hAnsi="Times New Roman" w:cs="Times New Roman"/>
                <w:color w:val="000000" w:themeColor="text1"/>
                <w:sz w:val="28"/>
                <w:szCs w:val="28"/>
              </w:rPr>
              <w:lastRenderedPageBreak/>
              <w:t>thống thông tin đất đai.</w:t>
            </w:r>
          </w:p>
        </w:tc>
      </w:tr>
      <w:tr w:rsidR="00C64E85" w:rsidRPr="00C64E85" w14:paraId="6D7F4638" w14:textId="77777777" w:rsidTr="00EB7199">
        <w:tc>
          <w:tcPr>
            <w:tcW w:w="840" w:type="dxa"/>
            <w:gridSpan w:val="2"/>
            <w:shd w:val="clear" w:color="auto" w:fill="FFFFFF"/>
            <w:vAlign w:val="center"/>
          </w:tcPr>
          <w:p w14:paraId="144A4DD4" w14:textId="54FEC22D"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4</w:t>
            </w:r>
            <w:r w:rsidR="005F330F" w:rsidRPr="00C64E85">
              <w:rPr>
                <w:rFonts w:ascii="Times New Roman" w:hAnsi="Times New Roman" w:cs="Times New Roman"/>
                <w:color w:val="000000" w:themeColor="text1"/>
                <w:sz w:val="28"/>
                <w:szCs w:val="28"/>
                <w:lang w:val="en-US"/>
              </w:rPr>
              <w:t>4</w:t>
            </w:r>
          </w:p>
        </w:tc>
        <w:tc>
          <w:tcPr>
            <w:tcW w:w="708" w:type="dxa"/>
            <w:gridSpan w:val="2"/>
            <w:shd w:val="clear" w:color="auto" w:fill="FFFFFF"/>
            <w:vAlign w:val="center"/>
          </w:tcPr>
          <w:p w14:paraId="019886A0" w14:textId="77777777" w:rsidR="00853926" w:rsidRPr="00C64E85" w:rsidRDefault="0085392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color w:val="000000" w:themeColor="text1"/>
                <w:sz w:val="28"/>
                <w:szCs w:val="28"/>
              </w:rPr>
              <w:t>16</w:t>
            </w:r>
          </w:p>
        </w:tc>
        <w:tc>
          <w:tcPr>
            <w:tcW w:w="1847" w:type="dxa"/>
            <w:gridSpan w:val="2"/>
            <w:shd w:val="clear" w:color="auto" w:fill="FFFFFF"/>
            <w:vAlign w:val="center"/>
          </w:tcPr>
          <w:p w14:paraId="53715BF9"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1.012816.H48</w:t>
            </w:r>
          </w:p>
        </w:tc>
        <w:tc>
          <w:tcPr>
            <w:tcW w:w="2266" w:type="dxa"/>
            <w:shd w:val="clear" w:color="auto" w:fill="FFFFFF"/>
            <w:vAlign w:val="center"/>
          </w:tcPr>
          <w:p w14:paraId="3EE253F9" w14:textId="77777777" w:rsidR="00853926" w:rsidRPr="00C64E85" w:rsidRDefault="00853926" w:rsidP="00EB7199">
            <w:pPr>
              <w:spacing w:before="60" w:after="60"/>
              <w:ind w:left="57"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p>
        </w:tc>
        <w:tc>
          <w:tcPr>
            <w:tcW w:w="1994" w:type="dxa"/>
            <w:gridSpan w:val="2"/>
            <w:shd w:val="clear" w:color="auto" w:fill="FFFFFF"/>
            <w:vAlign w:val="center"/>
          </w:tcPr>
          <w:p w14:paraId="0BBC47B5"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10 ngày làm việc</w:t>
            </w:r>
          </w:p>
        </w:tc>
        <w:tc>
          <w:tcPr>
            <w:tcW w:w="3260" w:type="dxa"/>
            <w:gridSpan w:val="3"/>
            <w:shd w:val="clear" w:color="auto" w:fill="FFFFFF"/>
            <w:vAlign w:val="center"/>
          </w:tcPr>
          <w:p w14:paraId="5117B2D6"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Địa điểm thực hiện: Nộp hồ sơ, nhận kết quả giải quyết tại Bộ phận Một cửa của UBND cấp xã nơi có đất.</w:t>
            </w:r>
          </w:p>
          <w:p w14:paraId="15348B8B"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cách thức sau:</w:t>
            </w:r>
          </w:p>
          <w:p w14:paraId="1BDA1822"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18DC9284"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60ED9457"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tuyến tại địa chỉ: https://dichvucong.quangngai.gov.vn; https://dichvucong.gov.vn.</w:t>
            </w:r>
          </w:p>
        </w:tc>
        <w:tc>
          <w:tcPr>
            <w:tcW w:w="1418" w:type="dxa"/>
            <w:shd w:val="clear" w:color="auto" w:fill="FFFFFF"/>
            <w:vAlign w:val="center"/>
          </w:tcPr>
          <w:p w14:paraId="1560A4E6"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Theo quy định hiện hành</w:t>
            </w:r>
          </w:p>
        </w:tc>
        <w:tc>
          <w:tcPr>
            <w:tcW w:w="3260" w:type="dxa"/>
            <w:shd w:val="clear" w:color="auto" w:fill="FFFFFF"/>
            <w:vAlign w:val="center"/>
          </w:tcPr>
          <w:p w14:paraId="37A2D67C"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7D0B1F18"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EB4E9EF" w14:textId="77777777" w:rsidR="00853926" w:rsidRPr="00C64E85" w:rsidRDefault="00853926" w:rsidP="00EB719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 Nghị định số 101/2024/NĐ-CP ngày </w:t>
            </w:r>
            <w:r w:rsidRPr="00C64E85">
              <w:rPr>
                <w:rFonts w:ascii="Times New Roman" w:hAnsi="Times New Roman" w:cs="Times New Roman"/>
                <w:color w:val="000000" w:themeColor="text1"/>
                <w:sz w:val="28"/>
                <w:szCs w:val="28"/>
              </w:rPr>
              <w:lastRenderedPageBreak/>
              <w:t>29/7/2024 của Chính phủ quy định về điều tra cơ bản đất đai; đăng ký, cấp Giấy chứng nhận quyền sử dụng đất, quyền sở hữu tài sản gắn liền với đất và Hệ thống thông tin đất đai.</w:t>
            </w:r>
          </w:p>
        </w:tc>
      </w:tr>
      <w:tr w:rsidR="00C64E85" w:rsidRPr="00C64E85" w14:paraId="0F9BD92B" w14:textId="77777777" w:rsidTr="00EB7199">
        <w:tc>
          <w:tcPr>
            <w:tcW w:w="840" w:type="dxa"/>
            <w:gridSpan w:val="2"/>
            <w:shd w:val="clear" w:color="auto" w:fill="FFFFFF"/>
            <w:vAlign w:val="center"/>
          </w:tcPr>
          <w:p w14:paraId="46B5CEBA" w14:textId="6C21A928"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4</w:t>
            </w:r>
            <w:r w:rsidR="005F330F" w:rsidRPr="00C64E85">
              <w:rPr>
                <w:rFonts w:ascii="Times New Roman" w:hAnsi="Times New Roman" w:cs="Times New Roman"/>
                <w:color w:val="000000" w:themeColor="text1"/>
                <w:sz w:val="28"/>
                <w:szCs w:val="28"/>
                <w:lang w:val="en-US"/>
              </w:rPr>
              <w:t>5</w:t>
            </w:r>
          </w:p>
        </w:tc>
        <w:tc>
          <w:tcPr>
            <w:tcW w:w="708" w:type="dxa"/>
            <w:gridSpan w:val="2"/>
            <w:shd w:val="clear" w:color="auto" w:fill="FFFFFF"/>
            <w:vAlign w:val="center"/>
          </w:tcPr>
          <w:p w14:paraId="47C87D20" w14:textId="77777777" w:rsidR="00853926" w:rsidRPr="00C64E85" w:rsidRDefault="00853926" w:rsidP="00EB7199">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color w:val="000000" w:themeColor="text1"/>
                <w:sz w:val="28"/>
                <w:szCs w:val="28"/>
              </w:rPr>
              <w:t>17</w:t>
            </w:r>
          </w:p>
        </w:tc>
        <w:tc>
          <w:tcPr>
            <w:tcW w:w="1847" w:type="dxa"/>
            <w:gridSpan w:val="2"/>
            <w:shd w:val="clear" w:color="auto" w:fill="FFFFFF"/>
            <w:vAlign w:val="center"/>
          </w:tcPr>
          <w:p w14:paraId="7175205F"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1.012807.H48</w:t>
            </w:r>
          </w:p>
        </w:tc>
        <w:tc>
          <w:tcPr>
            <w:tcW w:w="2266" w:type="dxa"/>
            <w:shd w:val="clear" w:color="auto" w:fill="FFFFFF"/>
            <w:vAlign w:val="center"/>
          </w:tcPr>
          <w:p w14:paraId="3567BDFF" w14:textId="77777777" w:rsidR="00853926" w:rsidRPr="00C64E85" w:rsidRDefault="00853926" w:rsidP="00261AAC">
            <w:pPr>
              <w:spacing w:before="60" w:after="60"/>
              <w:ind w:left="57" w:right="57"/>
              <w:jc w:val="both"/>
              <w:rPr>
                <w:rFonts w:ascii="Times New Roman" w:hAnsi="Times New Roman" w:cs="Times New Roman"/>
                <w:b/>
                <w:bCs/>
                <w:color w:val="000000" w:themeColor="text1"/>
                <w:sz w:val="28"/>
                <w:szCs w:val="28"/>
              </w:rPr>
            </w:pPr>
            <w:r w:rsidRPr="00C64E85">
              <w:rPr>
                <w:rFonts w:ascii="Times New Roman" w:hAnsi="Times New Roman" w:cs="Times New Roman"/>
                <w:color w:val="000000" w:themeColor="text1"/>
                <w:sz w:val="28"/>
                <w:szCs w:val="28"/>
              </w:rPr>
              <w:t>Gia hạn sử dụng đất khi hết thời hạn sử dụng đất mà người xin gia hạn sử dụng đất là cá nhân, cộng đồng dân cư</w:t>
            </w:r>
          </w:p>
        </w:tc>
        <w:tc>
          <w:tcPr>
            <w:tcW w:w="1994" w:type="dxa"/>
            <w:gridSpan w:val="2"/>
            <w:shd w:val="clear" w:color="auto" w:fill="FFFFFF"/>
            <w:vAlign w:val="center"/>
          </w:tcPr>
          <w:p w14:paraId="67F09F40"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Không quá 20 ngày kể từ ngày nhận đủ hồ sơ hợp lệ. </w:t>
            </w:r>
          </w:p>
        </w:tc>
        <w:tc>
          <w:tcPr>
            <w:tcW w:w="3260" w:type="dxa"/>
            <w:gridSpan w:val="3"/>
            <w:shd w:val="clear" w:color="auto" w:fill="FFFFFF"/>
            <w:vAlign w:val="center"/>
          </w:tcPr>
          <w:p w14:paraId="151A3C42"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Địa điểm thực hiện:</w:t>
            </w:r>
          </w:p>
          <w:p w14:paraId="2A8679EF"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các trường hợp do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04008405"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22D55E27"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cách thức sau:</w:t>
            </w:r>
          </w:p>
          <w:p w14:paraId="6E89C9B1"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Trực tiếp.</w:t>
            </w:r>
          </w:p>
          <w:p w14:paraId="370B8F1A"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517D9F67"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tuyến tại địa chỉ: https://dichvucong.quangngai.gov.vn; https://dichvucong.gov.vn.</w:t>
            </w:r>
          </w:p>
        </w:tc>
        <w:tc>
          <w:tcPr>
            <w:tcW w:w="1418" w:type="dxa"/>
            <w:shd w:val="clear" w:color="auto" w:fill="FFFFFF"/>
            <w:vAlign w:val="center"/>
          </w:tcPr>
          <w:p w14:paraId="5B590CC8"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shd w:val="clear" w:color="auto" w:fill="FFFFFF"/>
            <w:vAlign w:val="center"/>
          </w:tcPr>
          <w:p w14:paraId="024C30BF"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3FF6CBEE"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79FA3A4F"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102/2024/NĐ-CP ngày 30/7/2024 của Chính phủ quy định chi tiết thi hành một số điều của Luật Đất đai.</w:t>
            </w:r>
          </w:p>
        </w:tc>
      </w:tr>
      <w:tr w:rsidR="00C64E85" w:rsidRPr="00C64E85" w14:paraId="131EB833" w14:textId="77777777" w:rsidTr="00EB7199">
        <w:tc>
          <w:tcPr>
            <w:tcW w:w="840" w:type="dxa"/>
            <w:gridSpan w:val="2"/>
            <w:shd w:val="clear" w:color="auto" w:fill="FFFFFF"/>
            <w:vAlign w:val="center"/>
          </w:tcPr>
          <w:p w14:paraId="68E712D2" w14:textId="14EE2EFC"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4</w:t>
            </w:r>
            <w:r w:rsidR="005F330F" w:rsidRPr="00C64E85">
              <w:rPr>
                <w:rFonts w:ascii="Times New Roman" w:hAnsi="Times New Roman" w:cs="Times New Roman"/>
                <w:color w:val="000000" w:themeColor="text1"/>
                <w:sz w:val="28"/>
                <w:szCs w:val="28"/>
                <w:lang w:val="en-US"/>
              </w:rPr>
              <w:t>6</w:t>
            </w:r>
          </w:p>
        </w:tc>
        <w:tc>
          <w:tcPr>
            <w:tcW w:w="708" w:type="dxa"/>
            <w:gridSpan w:val="2"/>
            <w:shd w:val="clear" w:color="auto" w:fill="FFFFFF"/>
            <w:vAlign w:val="center"/>
          </w:tcPr>
          <w:p w14:paraId="03C9F815" w14:textId="77777777" w:rsidR="00853926" w:rsidRPr="00C64E85" w:rsidRDefault="00853926" w:rsidP="00EB7199">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color w:val="000000" w:themeColor="text1"/>
                <w:sz w:val="28"/>
                <w:szCs w:val="28"/>
              </w:rPr>
              <w:t>18</w:t>
            </w:r>
          </w:p>
        </w:tc>
        <w:tc>
          <w:tcPr>
            <w:tcW w:w="1847" w:type="dxa"/>
            <w:gridSpan w:val="2"/>
            <w:shd w:val="clear" w:color="auto" w:fill="FFFFFF"/>
            <w:vAlign w:val="center"/>
          </w:tcPr>
          <w:p w14:paraId="763EDF6B"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1.012808.H48</w:t>
            </w:r>
          </w:p>
        </w:tc>
        <w:tc>
          <w:tcPr>
            <w:tcW w:w="2266" w:type="dxa"/>
            <w:shd w:val="clear" w:color="auto" w:fill="FFFFFF"/>
            <w:vAlign w:val="center"/>
          </w:tcPr>
          <w:p w14:paraId="650E0900" w14:textId="77777777" w:rsidR="00853926" w:rsidRPr="00C64E85" w:rsidRDefault="00853926" w:rsidP="00261AAC">
            <w:pPr>
              <w:spacing w:before="60" w:after="60"/>
              <w:ind w:left="57"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Xác nhận tiếp tục sử dụng đất nông nghiệp của cá nhân khi hết hạn sử dụng đất.</w:t>
            </w:r>
          </w:p>
        </w:tc>
        <w:tc>
          <w:tcPr>
            <w:tcW w:w="1994" w:type="dxa"/>
            <w:gridSpan w:val="2"/>
            <w:shd w:val="clear" w:color="auto" w:fill="FFFFFF"/>
            <w:vAlign w:val="center"/>
          </w:tcPr>
          <w:p w14:paraId="667C2BE0"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Không quá 07 ngày làm việc </w:t>
            </w:r>
          </w:p>
        </w:tc>
        <w:tc>
          <w:tcPr>
            <w:tcW w:w="3260" w:type="dxa"/>
            <w:gridSpan w:val="3"/>
            <w:shd w:val="clear" w:color="auto" w:fill="FFFFFF"/>
            <w:vAlign w:val="center"/>
          </w:tcPr>
          <w:p w14:paraId="44AC1946"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Địa điểm thực hiện:</w:t>
            </w:r>
          </w:p>
          <w:p w14:paraId="195277A9"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các trường hợp do Chi nhánh VPĐKĐĐ thành phố thực hiện: Nộp hồ sơ, nhận kết quả giải quyết tại Trung tâm Phục vụ - Kiểm soát thủ tục hành chính tỉnh, địa chỉ: Số 54 đường Hùng Vương, thành phố Quảng Ngãi, tỉnh Quảng Ngãi.</w:t>
            </w:r>
          </w:p>
          <w:p w14:paraId="0BC55116"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các trường hợp do Chi nhánh VPĐKĐĐ các huyện, thị xã thực hiện: Nộp hồ sơ, nhận kết quả giải quyết tại Bộ phận Một cửa của UBND các huyện, thị xã.</w:t>
            </w:r>
          </w:p>
          <w:p w14:paraId="2BC45F6F"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Hộ gia đình, cá nhân, cộng đồng dân cư nộp hồ sơ tại Bộ phận Một cửa của </w:t>
            </w:r>
            <w:r w:rsidRPr="00C64E85">
              <w:rPr>
                <w:rFonts w:ascii="Times New Roman" w:hAnsi="Times New Roman" w:cs="Times New Roman"/>
                <w:color w:val="000000" w:themeColor="text1"/>
                <w:sz w:val="28"/>
                <w:szCs w:val="28"/>
              </w:rPr>
              <w:lastRenderedPageBreak/>
              <w:t>UBND cấp xã nếu có nhu cầu.</w:t>
            </w:r>
          </w:p>
          <w:p w14:paraId="278DDFC5"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cách thức sau:</w:t>
            </w:r>
          </w:p>
          <w:p w14:paraId="08CE561F"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6ECA96A9"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6D02C275"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tuyến tại địa chỉ: https://dichvucong.quangngai.gov.vn; https://dichvucong.gov.vn.</w:t>
            </w:r>
          </w:p>
        </w:tc>
        <w:tc>
          <w:tcPr>
            <w:tcW w:w="1418" w:type="dxa"/>
            <w:shd w:val="clear" w:color="auto" w:fill="FFFFFF"/>
            <w:vAlign w:val="center"/>
          </w:tcPr>
          <w:p w14:paraId="1DEB0674"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shd w:val="clear" w:color="auto" w:fill="FFFFFF"/>
            <w:vAlign w:val="center"/>
          </w:tcPr>
          <w:p w14:paraId="5C636508"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6C27DC63"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503EC52A"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102/2024/NĐ-CP ngày 30/7/2024 của Chính phủ quy định chi tiết thi hành một số điều của Luật Đất đai.</w:t>
            </w:r>
          </w:p>
        </w:tc>
      </w:tr>
      <w:tr w:rsidR="00C64E85" w:rsidRPr="00C64E85" w14:paraId="462FD87C" w14:textId="77777777" w:rsidTr="00EB7199">
        <w:tc>
          <w:tcPr>
            <w:tcW w:w="840" w:type="dxa"/>
            <w:gridSpan w:val="2"/>
            <w:shd w:val="clear" w:color="auto" w:fill="FFFFFF"/>
            <w:vAlign w:val="center"/>
          </w:tcPr>
          <w:p w14:paraId="1C8D2B23" w14:textId="14B71D54"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4</w:t>
            </w:r>
            <w:r w:rsidR="005F330F" w:rsidRPr="00C64E85">
              <w:rPr>
                <w:rFonts w:ascii="Times New Roman" w:hAnsi="Times New Roman" w:cs="Times New Roman"/>
                <w:color w:val="000000" w:themeColor="text1"/>
                <w:sz w:val="28"/>
                <w:szCs w:val="28"/>
                <w:lang w:val="en-US"/>
              </w:rPr>
              <w:t>7</w:t>
            </w:r>
          </w:p>
        </w:tc>
        <w:tc>
          <w:tcPr>
            <w:tcW w:w="708" w:type="dxa"/>
            <w:gridSpan w:val="2"/>
            <w:shd w:val="clear" w:color="auto" w:fill="FFFFFF"/>
            <w:vAlign w:val="center"/>
          </w:tcPr>
          <w:p w14:paraId="6EBC9070" w14:textId="77777777" w:rsidR="00853926" w:rsidRPr="00C64E85" w:rsidRDefault="00853926" w:rsidP="00EB7199">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color w:val="000000" w:themeColor="text1"/>
                <w:sz w:val="28"/>
                <w:szCs w:val="28"/>
              </w:rPr>
              <w:t>19</w:t>
            </w:r>
          </w:p>
        </w:tc>
        <w:tc>
          <w:tcPr>
            <w:tcW w:w="1847" w:type="dxa"/>
            <w:gridSpan w:val="2"/>
            <w:shd w:val="clear" w:color="auto" w:fill="FFFFFF"/>
            <w:vAlign w:val="center"/>
          </w:tcPr>
          <w:p w14:paraId="52FE17C4"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1.012809.H48</w:t>
            </w:r>
          </w:p>
        </w:tc>
        <w:tc>
          <w:tcPr>
            <w:tcW w:w="2266" w:type="dxa"/>
            <w:shd w:val="clear" w:color="auto" w:fill="FFFFFF"/>
            <w:vAlign w:val="center"/>
          </w:tcPr>
          <w:p w14:paraId="78E29670" w14:textId="77777777" w:rsidR="00853926" w:rsidRPr="00C64E85" w:rsidRDefault="00853926" w:rsidP="00261AAC">
            <w:pPr>
              <w:spacing w:before="60" w:after="60"/>
              <w:ind w:left="57"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Điều chỉnh thời hạn sử dụng đất của dự án đầu tư mà người sử dụng đất là cá nhân, cộng đồng dân cư</w:t>
            </w:r>
          </w:p>
        </w:tc>
        <w:tc>
          <w:tcPr>
            <w:tcW w:w="1994" w:type="dxa"/>
            <w:gridSpan w:val="2"/>
            <w:shd w:val="clear" w:color="auto" w:fill="FFFFFF"/>
            <w:vAlign w:val="center"/>
          </w:tcPr>
          <w:p w14:paraId="27B23788"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20 ngày kể từ ngày nhận đủ hồ sơ hợp lệ</w:t>
            </w:r>
          </w:p>
        </w:tc>
        <w:tc>
          <w:tcPr>
            <w:tcW w:w="3260" w:type="dxa"/>
            <w:gridSpan w:val="3"/>
            <w:shd w:val="clear" w:color="auto" w:fill="FFFFFF"/>
            <w:vAlign w:val="center"/>
          </w:tcPr>
          <w:p w14:paraId="7B092502"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28DDBE4E"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5DDA847C"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23197432"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 Cách thức thực hiện: Thông qua các cách thức sau:</w:t>
            </w:r>
          </w:p>
          <w:p w14:paraId="228B7244"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5AAB54D9"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79E2E0DF"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tuyến tại địa chỉ: https://dichvucong.quangngai.gov.vn; https://dichvucong.gov.vn.</w:t>
            </w:r>
          </w:p>
        </w:tc>
        <w:tc>
          <w:tcPr>
            <w:tcW w:w="1418" w:type="dxa"/>
            <w:shd w:val="clear" w:color="auto" w:fill="FFFFFF"/>
            <w:vAlign w:val="center"/>
          </w:tcPr>
          <w:p w14:paraId="0FD9B543"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shd w:val="clear" w:color="auto" w:fill="FFFFFF"/>
            <w:vAlign w:val="center"/>
          </w:tcPr>
          <w:p w14:paraId="2E0B948C"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0D4E8419"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82E6044"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 Nghị định số 102/2024/NĐ-CP ngày 30/7/2024 của Chính phủ </w:t>
            </w:r>
            <w:r w:rsidRPr="00C64E85">
              <w:rPr>
                <w:rFonts w:ascii="Times New Roman" w:hAnsi="Times New Roman" w:cs="Times New Roman"/>
                <w:color w:val="000000" w:themeColor="text1"/>
                <w:sz w:val="28"/>
                <w:szCs w:val="28"/>
              </w:rPr>
              <w:lastRenderedPageBreak/>
              <w:t>quy định chi tiết thi hành một số điều của Luật Đất đai.</w:t>
            </w:r>
          </w:p>
        </w:tc>
      </w:tr>
      <w:tr w:rsidR="00C64E85" w:rsidRPr="00C64E85" w14:paraId="05B73B6A" w14:textId="77777777" w:rsidTr="00EB7199">
        <w:tc>
          <w:tcPr>
            <w:tcW w:w="840" w:type="dxa"/>
            <w:gridSpan w:val="2"/>
            <w:shd w:val="clear" w:color="auto" w:fill="FFFFFF"/>
            <w:vAlign w:val="center"/>
          </w:tcPr>
          <w:p w14:paraId="3490E756" w14:textId="4A111B56"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4</w:t>
            </w:r>
            <w:r w:rsidR="005F330F" w:rsidRPr="00C64E85">
              <w:rPr>
                <w:rFonts w:ascii="Times New Roman" w:hAnsi="Times New Roman" w:cs="Times New Roman"/>
                <w:color w:val="000000" w:themeColor="text1"/>
                <w:sz w:val="28"/>
                <w:szCs w:val="28"/>
                <w:lang w:val="en-US"/>
              </w:rPr>
              <w:t>8</w:t>
            </w:r>
          </w:p>
        </w:tc>
        <w:tc>
          <w:tcPr>
            <w:tcW w:w="708" w:type="dxa"/>
            <w:gridSpan w:val="2"/>
            <w:shd w:val="clear" w:color="auto" w:fill="FFFFFF"/>
            <w:vAlign w:val="center"/>
          </w:tcPr>
          <w:p w14:paraId="3607A35D" w14:textId="77777777" w:rsidR="00853926" w:rsidRPr="00C64E85" w:rsidRDefault="00853926" w:rsidP="00EB7199">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color w:val="000000" w:themeColor="text1"/>
                <w:sz w:val="28"/>
                <w:szCs w:val="28"/>
              </w:rPr>
              <w:t>20</w:t>
            </w:r>
          </w:p>
        </w:tc>
        <w:tc>
          <w:tcPr>
            <w:tcW w:w="1847" w:type="dxa"/>
            <w:gridSpan w:val="2"/>
            <w:shd w:val="clear" w:color="auto" w:fill="FFFFFF"/>
            <w:vAlign w:val="center"/>
          </w:tcPr>
          <w:p w14:paraId="5E12E772"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1.012810.H48</w:t>
            </w:r>
          </w:p>
        </w:tc>
        <w:tc>
          <w:tcPr>
            <w:tcW w:w="2266" w:type="dxa"/>
            <w:shd w:val="clear" w:color="auto" w:fill="FFFFFF"/>
            <w:vAlign w:val="center"/>
          </w:tcPr>
          <w:p w14:paraId="1645F741" w14:textId="77777777" w:rsidR="00853926" w:rsidRPr="00C64E85" w:rsidRDefault="00853926" w:rsidP="00261AAC">
            <w:pPr>
              <w:spacing w:before="60" w:after="60"/>
              <w:ind w:left="57"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Sử dụng đất kết hợp đa mục đích mà người sử dụng là cá nhân</w:t>
            </w:r>
          </w:p>
        </w:tc>
        <w:tc>
          <w:tcPr>
            <w:tcW w:w="1994" w:type="dxa"/>
            <w:gridSpan w:val="2"/>
            <w:shd w:val="clear" w:color="auto" w:fill="FFFFFF"/>
            <w:vAlign w:val="center"/>
          </w:tcPr>
          <w:p w14:paraId="152B2F3D" w14:textId="77777777" w:rsidR="00853926" w:rsidRPr="00C64E85" w:rsidRDefault="00853926" w:rsidP="00261AAC">
            <w:pPr>
              <w:shd w:val="clear" w:color="auto" w:fill="FFFFFF"/>
              <w:spacing w:before="60" w:after="60"/>
              <w:ind w:left="57" w:right="57"/>
              <w:jc w:val="both"/>
              <w:rPr>
                <w:rFonts w:ascii="Times New Roman" w:hAnsi="Times New Roman" w:cs="Times New Roman"/>
                <w:color w:val="000000" w:themeColor="text1"/>
                <w:spacing w:val="-2"/>
                <w:sz w:val="28"/>
                <w:szCs w:val="28"/>
              </w:rPr>
            </w:pPr>
            <w:r w:rsidRPr="00C64E85">
              <w:rPr>
                <w:rFonts w:ascii="Times New Roman" w:eastAsia="Times New Roman" w:hAnsi="Times New Roman" w:cs="Times New Roman"/>
                <w:color w:val="000000" w:themeColor="text1"/>
                <w:sz w:val="28"/>
                <w:szCs w:val="28"/>
              </w:rPr>
              <w:t xml:space="preserve">- Không quá 15 ngày kể từ ngày nhận đủ hồ sơ hợp lệ thực hiện </w:t>
            </w:r>
            <w:r w:rsidRPr="00C64E85">
              <w:rPr>
                <w:rFonts w:ascii="Times New Roman" w:hAnsi="Times New Roman" w:cs="Times New Roman"/>
                <w:color w:val="000000" w:themeColor="text1"/>
                <w:spacing w:val="-2"/>
                <w:sz w:val="28"/>
                <w:szCs w:val="28"/>
              </w:rPr>
              <w:t xml:space="preserve">phê duyệt phương án sử dụng đất kết hợp.      </w:t>
            </w:r>
          </w:p>
          <w:p w14:paraId="34BFFA99"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pacing w:val="-2"/>
                <w:sz w:val="28"/>
                <w:szCs w:val="28"/>
              </w:rPr>
              <w:t>- Trường hợp gia hạn phương án sử dụng đất kết hợp đa mục đích thì thực hiện không quá 07 ngày làm việc kể từ ngày nhận đơn đề nghị.</w:t>
            </w:r>
          </w:p>
        </w:tc>
        <w:tc>
          <w:tcPr>
            <w:tcW w:w="3260" w:type="dxa"/>
            <w:gridSpan w:val="3"/>
            <w:shd w:val="clear" w:color="auto" w:fill="FFFFFF"/>
            <w:vAlign w:val="center"/>
          </w:tcPr>
          <w:p w14:paraId="43FD8557" w14:textId="77777777" w:rsidR="00853926" w:rsidRPr="00C64E85" w:rsidRDefault="00853926" w:rsidP="00261AAC">
            <w:pPr>
              <w:widowControl/>
              <w:spacing w:before="60" w:after="60"/>
              <w:ind w:left="57"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xml:space="preserve">- Địa điểm thực hiện: </w:t>
            </w:r>
            <w:r w:rsidRPr="00C64E85">
              <w:rPr>
                <w:rFonts w:ascii="Times New Roman" w:eastAsia="Times New Roman" w:hAnsi="Times New Roman" w:cs="Times New Roman"/>
                <w:bCs/>
                <w:color w:val="000000" w:themeColor="text1"/>
                <w:sz w:val="28"/>
                <w:szCs w:val="28"/>
                <w:lang w:eastAsia="en-US"/>
              </w:rPr>
              <w:br/>
            </w: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w:t>
            </w:r>
            <w:r w:rsidRPr="00C64E85">
              <w:rPr>
                <w:rFonts w:ascii="Times New Roman" w:eastAsia="Times New Roman" w:hAnsi="Times New Roman" w:cs="Times New Roman"/>
                <w:bCs/>
                <w:color w:val="000000" w:themeColor="text1"/>
                <w:sz w:val="28"/>
                <w:szCs w:val="28"/>
                <w:lang w:eastAsia="en-US"/>
              </w:rPr>
              <w:t>, tỉnh Quảng Ngãi.</w:t>
            </w:r>
          </w:p>
          <w:p w14:paraId="6FF13890"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1413E3FA" w14:textId="77777777" w:rsidR="00853926" w:rsidRPr="00C64E85" w:rsidRDefault="00853926" w:rsidP="00261AAC">
            <w:pPr>
              <w:widowControl/>
              <w:spacing w:before="60" w:after="60"/>
              <w:ind w:left="57"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xml:space="preserve">- Cách thức thực hiện: Thông qua các cách thức </w:t>
            </w:r>
            <w:r w:rsidRPr="00C64E85">
              <w:rPr>
                <w:rFonts w:ascii="Times New Roman" w:eastAsia="Times New Roman" w:hAnsi="Times New Roman" w:cs="Times New Roman"/>
                <w:bCs/>
                <w:color w:val="000000" w:themeColor="text1"/>
                <w:sz w:val="28"/>
                <w:szCs w:val="28"/>
                <w:lang w:eastAsia="en-US"/>
              </w:rPr>
              <w:lastRenderedPageBreak/>
              <w:t>sau:</w:t>
            </w:r>
          </w:p>
          <w:p w14:paraId="5A1DA471" w14:textId="77777777" w:rsidR="00853926" w:rsidRPr="00C64E85" w:rsidRDefault="00853926" w:rsidP="00261AAC">
            <w:pPr>
              <w:widowControl/>
              <w:spacing w:before="60" w:after="60"/>
              <w:ind w:left="57"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3E3A6CDA" w14:textId="77777777" w:rsidR="00853926" w:rsidRPr="00C64E85" w:rsidRDefault="00853926" w:rsidP="00261AAC">
            <w:pPr>
              <w:widowControl/>
              <w:spacing w:before="60" w:after="60"/>
              <w:ind w:left="57"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626EACF4" w14:textId="77777777" w:rsidR="00853926" w:rsidRPr="00C64E85" w:rsidRDefault="00853926" w:rsidP="00261AAC">
            <w:pPr>
              <w:spacing w:before="60" w:after="60"/>
              <w:ind w:left="57"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xml:space="preserve">+ Trực tuyến tại địa chỉ: https://dichvucong.quangngai.gov.vn; </w:t>
            </w:r>
            <w:hyperlink r:id="rId271" w:history="1">
              <w:r w:rsidRPr="00C64E85">
                <w:rPr>
                  <w:rFonts w:ascii="Times New Roman" w:eastAsia="Times New Roman" w:hAnsi="Times New Roman" w:cs="Times New Roman"/>
                  <w:bCs/>
                  <w:color w:val="000000" w:themeColor="text1"/>
                  <w:sz w:val="28"/>
                  <w:szCs w:val="28"/>
                  <w:lang w:eastAsia="en-US"/>
                </w:rPr>
                <w:t>https://dichvucong.gov.vn</w:t>
              </w:r>
            </w:hyperlink>
            <w:r w:rsidRPr="00C64E85">
              <w:rPr>
                <w:rFonts w:ascii="Times New Roman" w:eastAsia="Times New Roman" w:hAnsi="Times New Roman" w:cs="Times New Roman"/>
                <w:bCs/>
                <w:color w:val="000000" w:themeColor="text1"/>
                <w:sz w:val="28"/>
                <w:szCs w:val="28"/>
                <w:lang w:eastAsia="en-US"/>
              </w:rPr>
              <w:t>.</w:t>
            </w:r>
          </w:p>
        </w:tc>
        <w:tc>
          <w:tcPr>
            <w:tcW w:w="1418" w:type="dxa"/>
            <w:shd w:val="clear" w:color="auto" w:fill="FFFFFF"/>
            <w:vAlign w:val="center"/>
          </w:tcPr>
          <w:p w14:paraId="4AEDEA9A"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lastRenderedPageBreak/>
              <w:t>Theo quy định hiện hành</w:t>
            </w:r>
          </w:p>
        </w:tc>
        <w:tc>
          <w:tcPr>
            <w:tcW w:w="3260" w:type="dxa"/>
            <w:shd w:val="clear" w:color="auto" w:fill="FFFFFF"/>
            <w:vAlign w:val="center"/>
          </w:tcPr>
          <w:p w14:paraId="244DE73F"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5BAD126F"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19A90F28"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(3) Nghị định số 102/2024/NĐ-CP ngày 30/7/2024 của Chính phủ quy định chi tiết thi hành một số điều của Luật Đất </w:t>
            </w:r>
            <w:r w:rsidRPr="00C64E85">
              <w:rPr>
                <w:rFonts w:ascii="Times New Roman" w:hAnsi="Times New Roman" w:cs="Times New Roman"/>
                <w:color w:val="000000" w:themeColor="text1"/>
                <w:sz w:val="28"/>
                <w:szCs w:val="28"/>
              </w:rPr>
              <w:lastRenderedPageBreak/>
              <w:t>đai.</w:t>
            </w:r>
          </w:p>
        </w:tc>
      </w:tr>
      <w:tr w:rsidR="00C64E85" w:rsidRPr="00C64E85" w14:paraId="6B899D20" w14:textId="77777777" w:rsidTr="00EB7199">
        <w:tc>
          <w:tcPr>
            <w:tcW w:w="840" w:type="dxa"/>
            <w:gridSpan w:val="2"/>
            <w:shd w:val="clear" w:color="auto" w:fill="FFFFFF"/>
            <w:vAlign w:val="center"/>
          </w:tcPr>
          <w:p w14:paraId="616F08BA" w14:textId="3184826F"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4</w:t>
            </w:r>
            <w:r w:rsidR="005F330F" w:rsidRPr="00C64E85">
              <w:rPr>
                <w:rFonts w:ascii="Times New Roman" w:hAnsi="Times New Roman" w:cs="Times New Roman"/>
                <w:color w:val="000000" w:themeColor="text1"/>
                <w:sz w:val="28"/>
                <w:szCs w:val="28"/>
                <w:lang w:val="en-US"/>
              </w:rPr>
              <w:t>9</w:t>
            </w:r>
          </w:p>
        </w:tc>
        <w:tc>
          <w:tcPr>
            <w:tcW w:w="708" w:type="dxa"/>
            <w:gridSpan w:val="2"/>
            <w:shd w:val="clear" w:color="auto" w:fill="FFFFFF"/>
            <w:vAlign w:val="center"/>
          </w:tcPr>
          <w:p w14:paraId="7BAEC2C0" w14:textId="77777777" w:rsidR="00853926" w:rsidRPr="00C64E85" w:rsidRDefault="00853926" w:rsidP="00EB7199">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color w:val="000000" w:themeColor="text1"/>
                <w:sz w:val="28"/>
                <w:szCs w:val="28"/>
              </w:rPr>
              <w:t>21</w:t>
            </w:r>
          </w:p>
        </w:tc>
        <w:tc>
          <w:tcPr>
            <w:tcW w:w="1847" w:type="dxa"/>
            <w:gridSpan w:val="2"/>
            <w:shd w:val="clear" w:color="auto" w:fill="FFFFFF"/>
          </w:tcPr>
          <w:p w14:paraId="7A723143" w14:textId="71271420" w:rsidR="00E8679A" w:rsidRPr="00C64E85" w:rsidRDefault="00E8679A" w:rsidP="00EB7199">
            <w:pPr>
              <w:spacing w:before="60" w:after="60"/>
              <w:ind w:right="57"/>
              <w:jc w:val="both"/>
              <w:rPr>
                <w:rFonts w:ascii="Times New Roman" w:hAnsi="Times New Roman" w:cs="Times New Roman"/>
                <w:color w:val="000000" w:themeColor="text1"/>
                <w:sz w:val="28"/>
                <w:szCs w:val="28"/>
              </w:rPr>
            </w:pPr>
          </w:p>
          <w:p w14:paraId="2EA92654" w14:textId="77777777" w:rsidR="00E8679A" w:rsidRPr="00C64E85" w:rsidRDefault="00E8679A" w:rsidP="00E8679A">
            <w:pPr>
              <w:rPr>
                <w:rFonts w:ascii="Times New Roman" w:hAnsi="Times New Roman" w:cs="Times New Roman"/>
                <w:color w:val="000000" w:themeColor="text1"/>
                <w:sz w:val="28"/>
                <w:szCs w:val="28"/>
              </w:rPr>
            </w:pPr>
          </w:p>
          <w:p w14:paraId="1736E1D9" w14:textId="77777777" w:rsidR="00E8679A" w:rsidRPr="00C64E85" w:rsidRDefault="00E8679A" w:rsidP="00E8679A">
            <w:pPr>
              <w:rPr>
                <w:rFonts w:ascii="Times New Roman" w:hAnsi="Times New Roman" w:cs="Times New Roman"/>
                <w:color w:val="000000" w:themeColor="text1"/>
                <w:sz w:val="28"/>
                <w:szCs w:val="28"/>
              </w:rPr>
            </w:pPr>
          </w:p>
          <w:p w14:paraId="4D71503A" w14:textId="77777777" w:rsidR="00E8679A" w:rsidRPr="00C64E85" w:rsidRDefault="00E8679A" w:rsidP="00E8679A">
            <w:pPr>
              <w:rPr>
                <w:rFonts w:ascii="Times New Roman" w:hAnsi="Times New Roman" w:cs="Times New Roman"/>
                <w:color w:val="000000" w:themeColor="text1"/>
                <w:sz w:val="28"/>
                <w:szCs w:val="28"/>
              </w:rPr>
            </w:pPr>
          </w:p>
          <w:p w14:paraId="48B22365" w14:textId="77777777" w:rsidR="00E8679A" w:rsidRPr="00C64E85" w:rsidRDefault="00E8679A" w:rsidP="00E8679A">
            <w:pPr>
              <w:rPr>
                <w:rFonts w:ascii="Times New Roman" w:hAnsi="Times New Roman" w:cs="Times New Roman"/>
                <w:color w:val="000000" w:themeColor="text1"/>
                <w:sz w:val="28"/>
                <w:szCs w:val="28"/>
              </w:rPr>
            </w:pPr>
          </w:p>
          <w:p w14:paraId="033C153A" w14:textId="7504C6A2" w:rsidR="00E8679A" w:rsidRPr="00C64E85" w:rsidRDefault="00E8679A" w:rsidP="00E8679A">
            <w:pPr>
              <w:rPr>
                <w:rFonts w:ascii="Times New Roman" w:hAnsi="Times New Roman" w:cs="Times New Roman"/>
                <w:color w:val="000000" w:themeColor="text1"/>
                <w:sz w:val="28"/>
                <w:szCs w:val="28"/>
              </w:rPr>
            </w:pPr>
          </w:p>
          <w:p w14:paraId="04571FB6" w14:textId="77777777" w:rsidR="00C35963" w:rsidRDefault="00C35963" w:rsidP="00E8679A">
            <w:pPr>
              <w:jc w:val="center"/>
              <w:rPr>
                <w:rFonts w:ascii="Times New Roman" w:hAnsi="Times New Roman" w:cs="Times New Roman"/>
                <w:color w:val="000000" w:themeColor="text1"/>
                <w:sz w:val="28"/>
                <w:szCs w:val="28"/>
                <w:lang w:val="en-US"/>
              </w:rPr>
            </w:pPr>
          </w:p>
          <w:p w14:paraId="1D6844D6" w14:textId="77777777" w:rsidR="00C35963" w:rsidRDefault="00C35963" w:rsidP="00E8679A">
            <w:pPr>
              <w:jc w:val="center"/>
              <w:rPr>
                <w:rFonts w:ascii="Times New Roman" w:hAnsi="Times New Roman" w:cs="Times New Roman"/>
                <w:color w:val="000000" w:themeColor="text1"/>
                <w:sz w:val="28"/>
                <w:szCs w:val="28"/>
                <w:lang w:val="en-US"/>
              </w:rPr>
            </w:pPr>
          </w:p>
          <w:p w14:paraId="442596AA" w14:textId="77777777" w:rsidR="00C35963" w:rsidRDefault="00C35963" w:rsidP="00E8679A">
            <w:pPr>
              <w:jc w:val="center"/>
              <w:rPr>
                <w:rFonts w:ascii="Times New Roman" w:hAnsi="Times New Roman" w:cs="Times New Roman"/>
                <w:color w:val="000000" w:themeColor="text1"/>
                <w:sz w:val="28"/>
                <w:szCs w:val="28"/>
                <w:lang w:val="en-US"/>
              </w:rPr>
            </w:pPr>
          </w:p>
          <w:p w14:paraId="53453919" w14:textId="31987358" w:rsidR="00853926" w:rsidRPr="00C64E85" w:rsidRDefault="009917E9" w:rsidP="00E8679A">
            <w:pPr>
              <w:jc w:val="center"/>
              <w:rPr>
                <w:rFonts w:ascii="Times New Roman" w:hAnsi="Times New Roman" w:cs="Times New Roman"/>
                <w:color w:val="000000" w:themeColor="text1"/>
                <w:sz w:val="28"/>
                <w:szCs w:val="28"/>
                <w:lang w:val="en-US"/>
              </w:rPr>
            </w:pPr>
            <w:hyperlink r:id="rId272" w:history="1">
              <w:r w:rsidR="00E8679A" w:rsidRPr="00C64E85">
                <w:rPr>
                  <w:rFonts w:ascii="Times New Roman" w:hAnsi="Times New Roman" w:cs="Times New Roman"/>
                  <w:bCs/>
                  <w:color w:val="000000" w:themeColor="text1"/>
                  <w:sz w:val="28"/>
                  <w:szCs w:val="28"/>
                  <w:bdr w:val="none" w:sz="0" w:space="0" w:color="auto" w:frame="1"/>
                  <w:shd w:val="clear" w:color="auto" w:fill="FFFFFF"/>
                </w:rPr>
                <w:t>1.012811</w:t>
              </w:r>
            </w:hyperlink>
            <w:r w:rsidR="00E8679A" w:rsidRPr="00C64E85">
              <w:rPr>
                <w:rFonts w:ascii="Times New Roman" w:hAnsi="Times New Roman" w:cs="Times New Roman"/>
                <w:color w:val="000000" w:themeColor="text1"/>
                <w:sz w:val="28"/>
                <w:szCs w:val="28"/>
                <w:lang w:val="en-US"/>
              </w:rPr>
              <w:t>.H48</w:t>
            </w:r>
          </w:p>
        </w:tc>
        <w:tc>
          <w:tcPr>
            <w:tcW w:w="2266" w:type="dxa"/>
            <w:shd w:val="clear" w:color="auto" w:fill="FFFFFF"/>
            <w:vAlign w:val="center"/>
          </w:tcPr>
          <w:p w14:paraId="09D8DEBD" w14:textId="77777777" w:rsidR="00853926" w:rsidRPr="00C64E85" w:rsidRDefault="00853926" w:rsidP="00261AAC">
            <w:pPr>
              <w:spacing w:before="60" w:after="60"/>
              <w:ind w:left="57" w:right="57"/>
              <w:jc w:val="both"/>
              <w:rPr>
                <w:rFonts w:ascii="Times New Roman" w:hAnsi="Times New Roman" w:cs="Times New Roman"/>
                <w:b/>
                <w:color w:val="000000" w:themeColor="text1"/>
                <w:sz w:val="28"/>
                <w:szCs w:val="28"/>
              </w:rPr>
            </w:pPr>
            <w:r w:rsidRPr="00C64E85">
              <w:rPr>
                <w:rFonts w:ascii="Times New Roman" w:hAnsi="Times New Roman" w:cs="Times New Roman"/>
                <w:color w:val="000000" w:themeColor="text1"/>
                <w:sz w:val="28"/>
                <w:szCs w:val="28"/>
              </w:rPr>
              <w:t>Giải quyết tranh chấp đất đai thuộc thẩm quyền của Chủ tịch UBND cấp huyện</w:t>
            </w:r>
          </w:p>
        </w:tc>
        <w:tc>
          <w:tcPr>
            <w:tcW w:w="1994" w:type="dxa"/>
            <w:gridSpan w:val="2"/>
            <w:shd w:val="clear" w:color="auto" w:fill="FFFFFF"/>
            <w:vAlign w:val="center"/>
          </w:tcPr>
          <w:p w14:paraId="5FE5B4D3"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Không quá 45 ngày kể từ ngày thụ lý đơn yêu cầu giải</w:t>
            </w:r>
          </w:p>
          <w:p w14:paraId="0A56FD63"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quyết tranh chấp đất đai; thời gian này không tính thời gian các ngày nghỉ, ngày lễ</w:t>
            </w:r>
          </w:p>
          <w:p w14:paraId="464386AC"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theo quy định của pháp luật.</w:t>
            </w:r>
          </w:p>
        </w:tc>
        <w:tc>
          <w:tcPr>
            <w:tcW w:w="3260" w:type="dxa"/>
            <w:gridSpan w:val="3"/>
            <w:shd w:val="clear" w:color="auto" w:fill="FFFFFF"/>
            <w:vAlign w:val="center"/>
          </w:tcPr>
          <w:p w14:paraId="279247CE"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p>
          <w:p w14:paraId="31D98314" w14:textId="0F1A44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Người có đơn yêu cầu giải quyết tranh chấp gửi đơn UBND cấ</w:t>
            </w:r>
            <w:r w:rsidR="00261AAC" w:rsidRPr="00C64E85">
              <w:rPr>
                <w:rFonts w:ascii="Times New Roman" w:hAnsi="Times New Roman" w:cs="Times New Roman"/>
                <w:color w:val="000000" w:themeColor="text1"/>
                <w:sz w:val="28"/>
                <w:szCs w:val="28"/>
              </w:rPr>
              <w:t>p</w:t>
            </w:r>
            <w:r w:rsidR="00261AAC" w:rsidRPr="00C64E85">
              <w:rPr>
                <w:rFonts w:ascii="Times New Roman" w:hAnsi="Times New Roman" w:cs="Times New Roman"/>
                <w:color w:val="000000" w:themeColor="text1"/>
                <w:sz w:val="28"/>
                <w:szCs w:val="28"/>
                <w:lang w:val="en-US"/>
              </w:rPr>
              <w:t xml:space="preserve"> </w:t>
            </w:r>
            <w:r w:rsidRPr="00C64E85">
              <w:rPr>
                <w:rFonts w:ascii="Times New Roman" w:hAnsi="Times New Roman" w:cs="Times New Roman"/>
                <w:color w:val="000000" w:themeColor="text1"/>
                <w:sz w:val="28"/>
                <w:szCs w:val="28"/>
              </w:rPr>
              <w:t>huyện thông qua dịch vụ bưu chính công ích hoặc trực tiếp tại Trụ sở tiế</w:t>
            </w:r>
            <w:r w:rsidR="00261AAC" w:rsidRPr="00C64E85">
              <w:rPr>
                <w:rFonts w:ascii="Times New Roman" w:hAnsi="Times New Roman" w:cs="Times New Roman"/>
                <w:color w:val="000000" w:themeColor="text1"/>
                <w:sz w:val="28"/>
                <w:szCs w:val="28"/>
              </w:rPr>
              <w:t>p công dân</w:t>
            </w:r>
            <w:r w:rsidR="00261AAC" w:rsidRPr="00C64E85">
              <w:rPr>
                <w:rFonts w:ascii="Times New Roman" w:hAnsi="Times New Roman" w:cs="Times New Roman"/>
                <w:color w:val="000000" w:themeColor="text1"/>
                <w:sz w:val="28"/>
                <w:szCs w:val="28"/>
                <w:lang w:val="en-US"/>
              </w:rPr>
              <w:t xml:space="preserve"> </w:t>
            </w:r>
            <w:r w:rsidRPr="00C64E85">
              <w:rPr>
                <w:rFonts w:ascii="Times New Roman" w:hAnsi="Times New Roman" w:cs="Times New Roman"/>
                <w:color w:val="000000" w:themeColor="text1"/>
                <w:sz w:val="28"/>
                <w:szCs w:val="28"/>
              </w:rPr>
              <w:t>cấp huyện.</w:t>
            </w:r>
          </w:p>
        </w:tc>
        <w:tc>
          <w:tcPr>
            <w:tcW w:w="1418" w:type="dxa"/>
            <w:shd w:val="clear" w:color="auto" w:fill="FFFFFF"/>
            <w:vAlign w:val="center"/>
          </w:tcPr>
          <w:p w14:paraId="0086568F"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Theo quy định hiện hành</w:t>
            </w:r>
          </w:p>
        </w:tc>
        <w:tc>
          <w:tcPr>
            <w:tcW w:w="3260" w:type="dxa"/>
            <w:shd w:val="clear" w:color="auto" w:fill="FFFFFF"/>
            <w:vAlign w:val="center"/>
          </w:tcPr>
          <w:p w14:paraId="3CB35995"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(1) Luật Đất đai số 31/2024/QH15 ngày 18/01/2024. </w:t>
            </w:r>
          </w:p>
          <w:p w14:paraId="4780745C"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(2) Luật số 43/2024/QH15 ngày 29/6/2024 sửa đổi, bổ sung một số điều của Luật Đất đai số 31/2024/QH15, Luật Nhà ở số 27/2023/QH15, Luật Kinh doanh bất động sản số 29/2023/QH15 và Luật Các tổ chức tín dụng số 32/2024/QH15. </w:t>
            </w:r>
          </w:p>
          <w:p w14:paraId="25FCBA73"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 Nghị định số 102/2024/NĐ-CP ngày 30/7/2024 của Chính phủ quy định chi tiết thi hành một số điều của Luật Đất đai.</w:t>
            </w:r>
          </w:p>
        </w:tc>
      </w:tr>
      <w:tr w:rsidR="00C64E85" w:rsidRPr="00C64E85" w14:paraId="3C4F154D" w14:textId="77777777" w:rsidTr="00EB7199">
        <w:tc>
          <w:tcPr>
            <w:tcW w:w="1548" w:type="dxa"/>
            <w:gridSpan w:val="4"/>
            <w:shd w:val="clear" w:color="auto" w:fill="FFFFFF"/>
            <w:vAlign w:val="center"/>
          </w:tcPr>
          <w:p w14:paraId="195DBC2E" w14:textId="77777777" w:rsidR="00853926" w:rsidRPr="00C64E85" w:rsidRDefault="00B329E6" w:rsidP="00EB7199">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b/>
                <w:bCs/>
                <w:color w:val="000000" w:themeColor="text1"/>
                <w:sz w:val="28"/>
                <w:szCs w:val="28"/>
                <w:lang w:val="en-US"/>
              </w:rPr>
              <w:t>XI</w:t>
            </w:r>
          </w:p>
        </w:tc>
        <w:tc>
          <w:tcPr>
            <w:tcW w:w="14045" w:type="dxa"/>
            <w:gridSpan w:val="10"/>
            <w:shd w:val="clear" w:color="auto" w:fill="FFFFFF"/>
          </w:tcPr>
          <w:p w14:paraId="3C08E53C" w14:textId="77777777" w:rsidR="00853926" w:rsidRPr="00C64E85" w:rsidRDefault="00853926" w:rsidP="00EB7199">
            <w:pPr>
              <w:spacing w:before="60" w:after="60"/>
              <w:ind w:right="57"/>
              <w:jc w:val="both"/>
              <w:rPr>
                <w:rFonts w:ascii="Times New Roman" w:hAnsi="Times New Roman" w:cs="Times New Roman"/>
                <w:b/>
                <w:bCs/>
                <w:color w:val="000000" w:themeColor="text1"/>
                <w:sz w:val="28"/>
                <w:szCs w:val="28"/>
              </w:rPr>
            </w:pPr>
            <w:r w:rsidRPr="00C64E85">
              <w:rPr>
                <w:rFonts w:ascii="Times New Roman" w:hAnsi="Times New Roman" w:cs="Times New Roman"/>
                <w:b/>
                <w:bCs/>
                <w:color w:val="000000" w:themeColor="text1"/>
                <w:sz w:val="28"/>
                <w:szCs w:val="28"/>
                <w:lang w:val="en-US"/>
              </w:rPr>
              <w:t>LĨNH VỰC TÀI CHÍNH ĐẤT ĐAI (02 TTHC)</w:t>
            </w:r>
          </w:p>
        </w:tc>
      </w:tr>
      <w:tr w:rsidR="00C64E85" w:rsidRPr="00C64E85" w14:paraId="70264282" w14:textId="77777777" w:rsidTr="00EB7199">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40F0F108" w14:textId="46307C64" w:rsidR="00853926" w:rsidRPr="00C64E85" w:rsidRDefault="005F330F"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50</w:t>
            </w:r>
          </w:p>
        </w:tc>
        <w:tc>
          <w:tcPr>
            <w:tcW w:w="7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5B9360"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1</w:t>
            </w:r>
          </w:p>
        </w:tc>
        <w:tc>
          <w:tcPr>
            <w:tcW w:w="1847" w:type="dxa"/>
            <w:gridSpan w:val="2"/>
            <w:tcBorders>
              <w:top w:val="single" w:sz="4" w:space="0" w:color="auto"/>
              <w:left w:val="single" w:sz="4" w:space="0" w:color="auto"/>
              <w:bottom w:val="single" w:sz="4" w:space="0" w:color="auto"/>
              <w:right w:val="single" w:sz="4" w:space="0" w:color="auto"/>
            </w:tcBorders>
            <w:shd w:val="clear" w:color="auto" w:fill="FFFFFF"/>
          </w:tcPr>
          <w:p w14:paraId="3231B10D" w14:textId="3F6D4936" w:rsidR="00E8679A" w:rsidRPr="00C64E85" w:rsidRDefault="00E8679A" w:rsidP="00EB7199">
            <w:pPr>
              <w:spacing w:before="60" w:after="60"/>
              <w:ind w:right="57"/>
              <w:jc w:val="both"/>
              <w:rPr>
                <w:rFonts w:ascii="Times New Roman" w:hAnsi="Times New Roman" w:cs="Times New Roman"/>
                <w:color w:val="000000" w:themeColor="text1"/>
                <w:sz w:val="28"/>
                <w:szCs w:val="28"/>
              </w:rPr>
            </w:pPr>
          </w:p>
          <w:p w14:paraId="094FB918" w14:textId="77777777" w:rsidR="00E8679A" w:rsidRPr="00C64E85" w:rsidRDefault="00E8679A" w:rsidP="00E8679A">
            <w:pPr>
              <w:rPr>
                <w:rFonts w:ascii="Times New Roman" w:hAnsi="Times New Roman" w:cs="Times New Roman"/>
                <w:color w:val="000000" w:themeColor="text1"/>
                <w:sz w:val="28"/>
                <w:szCs w:val="28"/>
              </w:rPr>
            </w:pPr>
          </w:p>
          <w:p w14:paraId="0D472EE9" w14:textId="77777777" w:rsidR="00E8679A" w:rsidRPr="00C64E85" w:rsidRDefault="00E8679A" w:rsidP="00E8679A">
            <w:pPr>
              <w:rPr>
                <w:rFonts w:ascii="Times New Roman" w:hAnsi="Times New Roman" w:cs="Times New Roman"/>
                <w:color w:val="000000" w:themeColor="text1"/>
                <w:sz w:val="28"/>
                <w:szCs w:val="28"/>
              </w:rPr>
            </w:pPr>
          </w:p>
          <w:p w14:paraId="56FBCE55" w14:textId="77777777" w:rsidR="00E8679A" w:rsidRPr="00C64E85" w:rsidRDefault="00E8679A" w:rsidP="00E8679A">
            <w:pPr>
              <w:rPr>
                <w:rFonts w:ascii="Times New Roman" w:hAnsi="Times New Roman" w:cs="Times New Roman"/>
                <w:color w:val="000000" w:themeColor="text1"/>
                <w:sz w:val="28"/>
                <w:szCs w:val="28"/>
              </w:rPr>
            </w:pPr>
          </w:p>
          <w:p w14:paraId="251819CB" w14:textId="77777777" w:rsidR="00E8679A" w:rsidRPr="00C64E85" w:rsidRDefault="00E8679A" w:rsidP="00E8679A">
            <w:pPr>
              <w:rPr>
                <w:rFonts w:ascii="Times New Roman" w:hAnsi="Times New Roman" w:cs="Times New Roman"/>
                <w:color w:val="000000" w:themeColor="text1"/>
                <w:sz w:val="28"/>
                <w:szCs w:val="28"/>
              </w:rPr>
            </w:pPr>
          </w:p>
          <w:p w14:paraId="740A65BC" w14:textId="77777777" w:rsidR="00E8679A" w:rsidRPr="00C64E85" w:rsidRDefault="00E8679A" w:rsidP="00E8679A">
            <w:pPr>
              <w:rPr>
                <w:rFonts w:ascii="Times New Roman" w:hAnsi="Times New Roman" w:cs="Times New Roman"/>
                <w:color w:val="000000" w:themeColor="text1"/>
                <w:sz w:val="28"/>
                <w:szCs w:val="28"/>
              </w:rPr>
            </w:pPr>
          </w:p>
          <w:p w14:paraId="3888528F" w14:textId="77777777" w:rsidR="00E8679A" w:rsidRPr="00C64E85" w:rsidRDefault="00E8679A" w:rsidP="00E8679A">
            <w:pPr>
              <w:rPr>
                <w:rFonts w:ascii="Times New Roman" w:hAnsi="Times New Roman" w:cs="Times New Roman"/>
                <w:color w:val="000000" w:themeColor="text1"/>
                <w:sz w:val="28"/>
                <w:szCs w:val="28"/>
              </w:rPr>
            </w:pPr>
          </w:p>
          <w:p w14:paraId="422E6A64" w14:textId="77777777" w:rsidR="00E8679A" w:rsidRPr="00C64E85" w:rsidRDefault="00E8679A" w:rsidP="00E8679A">
            <w:pPr>
              <w:rPr>
                <w:rFonts w:ascii="Times New Roman" w:hAnsi="Times New Roman" w:cs="Times New Roman"/>
                <w:color w:val="000000" w:themeColor="text1"/>
                <w:sz w:val="28"/>
                <w:szCs w:val="28"/>
                <w:lang w:val="en-US"/>
              </w:rPr>
            </w:pPr>
          </w:p>
          <w:p w14:paraId="5EB41F44" w14:textId="77777777" w:rsidR="00E8679A" w:rsidRPr="00C64E85" w:rsidRDefault="00E8679A" w:rsidP="00E8679A">
            <w:pPr>
              <w:rPr>
                <w:rFonts w:ascii="Times New Roman" w:hAnsi="Times New Roman" w:cs="Times New Roman"/>
                <w:color w:val="000000" w:themeColor="text1"/>
                <w:sz w:val="28"/>
                <w:szCs w:val="28"/>
                <w:lang w:val="en-US"/>
              </w:rPr>
            </w:pPr>
          </w:p>
          <w:p w14:paraId="5E9E6931" w14:textId="09B461D6" w:rsidR="00E8679A" w:rsidRPr="00C64E85" w:rsidRDefault="00E8679A" w:rsidP="00E8679A">
            <w:pPr>
              <w:rPr>
                <w:rFonts w:ascii="Times New Roman" w:hAnsi="Times New Roman" w:cs="Times New Roman"/>
                <w:color w:val="000000" w:themeColor="text1"/>
                <w:sz w:val="28"/>
                <w:szCs w:val="28"/>
              </w:rPr>
            </w:pPr>
          </w:p>
          <w:p w14:paraId="681A0A9C" w14:textId="0DC7F47B" w:rsidR="00853926" w:rsidRPr="00C64E85" w:rsidRDefault="009917E9" w:rsidP="00E8679A">
            <w:pPr>
              <w:jc w:val="center"/>
              <w:rPr>
                <w:rFonts w:ascii="Times New Roman" w:hAnsi="Times New Roman" w:cs="Times New Roman"/>
                <w:color w:val="000000" w:themeColor="text1"/>
                <w:sz w:val="28"/>
                <w:szCs w:val="28"/>
                <w:lang w:val="en-US"/>
              </w:rPr>
            </w:pPr>
            <w:hyperlink r:id="rId273" w:history="1">
              <w:r w:rsidR="00E8679A" w:rsidRPr="00C64E85">
                <w:rPr>
                  <w:rFonts w:ascii="Times New Roman" w:hAnsi="Times New Roman" w:cs="Times New Roman"/>
                  <w:bCs/>
                  <w:color w:val="000000" w:themeColor="text1"/>
                  <w:sz w:val="28"/>
                  <w:szCs w:val="28"/>
                  <w:bdr w:val="none" w:sz="0" w:space="0" w:color="auto" w:frame="1"/>
                  <w:shd w:val="clear" w:color="auto" w:fill="FFFFFF"/>
                </w:rPr>
                <w:t>1.012994</w:t>
              </w:r>
            </w:hyperlink>
            <w:r w:rsidR="00E8679A" w:rsidRPr="00C64E85">
              <w:rPr>
                <w:rFonts w:ascii="Times New Roman" w:hAnsi="Times New Roman" w:cs="Times New Roman"/>
                <w:color w:val="000000" w:themeColor="text1"/>
                <w:sz w:val="28"/>
                <w:szCs w:val="28"/>
                <w:lang w:val="en-US"/>
              </w:rPr>
              <w:t>.H48</w:t>
            </w:r>
          </w:p>
        </w:tc>
        <w:tc>
          <w:tcPr>
            <w:tcW w:w="2276" w:type="dxa"/>
            <w:gridSpan w:val="2"/>
            <w:tcBorders>
              <w:top w:val="single" w:sz="4" w:space="0" w:color="auto"/>
              <w:left w:val="single" w:sz="4" w:space="0" w:color="auto"/>
              <w:bottom w:val="single" w:sz="4" w:space="0" w:color="auto"/>
              <w:right w:val="single" w:sz="4" w:space="0" w:color="auto"/>
            </w:tcBorders>
            <w:shd w:val="clear" w:color="auto" w:fill="FFFFFF"/>
          </w:tcPr>
          <w:p w14:paraId="51487895" w14:textId="77777777" w:rsidR="00DA2B30" w:rsidRPr="00C64E85" w:rsidRDefault="00DA2B30" w:rsidP="00EB7199">
            <w:pPr>
              <w:spacing w:before="60" w:after="60"/>
              <w:ind w:right="57"/>
              <w:jc w:val="both"/>
              <w:rPr>
                <w:rFonts w:ascii="Times New Roman" w:hAnsi="Times New Roman" w:cs="Times New Roman"/>
                <w:color w:val="000000" w:themeColor="text1"/>
                <w:sz w:val="28"/>
                <w:szCs w:val="28"/>
                <w:lang w:val="en-US"/>
              </w:rPr>
            </w:pPr>
          </w:p>
          <w:p w14:paraId="6446DA1F" w14:textId="77777777" w:rsidR="00DA2B30" w:rsidRPr="00C64E85" w:rsidRDefault="00DA2B30" w:rsidP="00EB7199">
            <w:pPr>
              <w:spacing w:before="60" w:after="60"/>
              <w:ind w:right="57"/>
              <w:jc w:val="both"/>
              <w:rPr>
                <w:rFonts w:ascii="Times New Roman" w:hAnsi="Times New Roman" w:cs="Times New Roman"/>
                <w:color w:val="000000" w:themeColor="text1"/>
                <w:sz w:val="28"/>
                <w:szCs w:val="28"/>
                <w:lang w:val="en-US"/>
              </w:rPr>
            </w:pPr>
          </w:p>
          <w:p w14:paraId="0D2AC9FB" w14:textId="77777777" w:rsidR="00DA2B30" w:rsidRPr="00C64E85" w:rsidRDefault="00DA2B30" w:rsidP="00EB7199">
            <w:pPr>
              <w:spacing w:before="60" w:after="60"/>
              <w:ind w:right="57"/>
              <w:jc w:val="both"/>
              <w:rPr>
                <w:rFonts w:ascii="Times New Roman" w:hAnsi="Times New Roman" w:cs="Times New Roman"/>
                <w:color w:val="000000" w:themeColor="text1"/>
                <w:sz w:val="28"/>
                <w:szCs w:val="28"/>
                <w:lang w:val="en-US"/>
              </w:rPr>
            </w:pPr>
          </w:p>
          <w:p w14:paraId="3D93592E" w14:textId="77777777" w:rsidR="00DA2B30" w:rsidRPr="00C64E85" w:rsidRDefault="00DA2B30" w:rsidP="00EB7199">
            <w:pPr>
              <w:spacing w:before="60" w:after="60"/>
              <w:ind w:right="57"/>
              <w:jc w:val="both"/>
              <w:rPr>
                <w:rFonts w:ascii="Times New Roman" w:hAnsi="Times New Roman" w:cs="Times New Roman"/>
                <w:color w:val="000000" w:themeColor="text1"/>
                <w:sz w:val="28"/>
                <w:szCs w:val="28"/>
                <w:lang w:val="en-US"/>
              </w:rPr>
            </w:pPr>
          </w:p>
          <w:p w14:paraId="58D11FFD" w14:textId="77777777" w:rsidR="00DA2B30" w:rsidRPr="00C64E85" w:rsidRDefault="00DA2B30" w:rsidP="00EB7199">
            <w:pPr>
              <w:spacing w:before="60" w:after="60"/>
              <w:ind w:right="57"/>
              <w:jc w:val="both"/>
              <w:rPr>
                <w:rFonts w:ascii="Times New Roman" w:hAnsi="Times New Roman" w:cs="Times New Roman"/>
                <w:color w:val="000000" w:themeColor="text1"/>
                <w:sz w:val="28"/>
                <w:szCs w:val="28"/>
                <w:lang w:val="en-US"/>
              </w:rPr>
            </w:pPr>
          </w:p>
          <w:p w14:paraId="69C5046D" w14:textId="77777777" w:rsidR="00DA2B30" w:rsidRPr="00C64E85" w:rsidRDefault="00DA2B30" w:rsidP="00EB7199">
            <w:pPr>
              <w:spacing w:before="60" w:after="60"/>
              <w:ind w:right="57"/>
              <w:jc w:val="both"/>
              <w:rPr>
                <w:rFonts w:ascii="Times New Roman" w:hAnsi="Times New Roman" w:cs="Times New Roman"/>
                <w:color w:val="000000" w:themeColor="text1"/>
                <w:sz w:val="28"/>
                <w:szCs w:val="28"/>
                <w:lang w:val="en-US"/>
              </w:rPr>
            </w:pPr>
          </w:p>
          <w:p w14:paraId="4647A96E" w14:textId="77777777" w:rsidR="00DA2B30" w:rsidRPr="00C64E85" w:rsidRDefault="00DA2B30" w:rsidP="00EB7199">
            <w:pPr>
              <w:spacing w:before="60" w:after="60"/>
              <w:ind w:right="57"/>
              <w:jc w:val="both"/>
              <w:rPr>
                <w:rFonts w:ascii="Times New Roman" w:hAnsi="Times New Roman" w:cs="Times New Roman"/>
                <w:color w:val="000000" w:themeColor="text1"/>
                <w:sz w:val="28"/>
                <w:szCs w:val="28"/>
                <w:lang w:val="en-US"/>
              </w:rPr>
            </w:pPr>
          </w:p>
          <w:p w14:paraId="2D3BA7FC" w14:textId="77777777" w:rsidR="00853926" w:rsidRPr="00C64E85" w:rsidRDefault="00853926" w:rsidP="00EB7199">
            <w:pPr>
              <w:spacing w:before="60" w:after="60"/>
              <w:ind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Thủ tục khấu trừ kinh phí bồi thường, hỗ trợ, tái định cư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A84623"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Không quá 30 ngày làm việc kể từ ngày nhận đủ hồ sơ</w:t>
            </w:r>
          </w:p>
        </w:tc>
        <w:tc>
          <w:tcPr>
            <w:tcW w:w="30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979385"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200310E3"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30AB9774"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41DDFF74"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hình thức sau:</w:t>
            </w:r>
          </w:p>
          <w:p w14:paraId="7C9DD576"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4E130547"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4ABE66E9" w14:textId="22A5610B"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Trực tuyến tại địa chỉ: </w:t>
            </w:r>
            <w:hyperlink r:id="rId274"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75" w:history="1">
              <w:r w:rsidR="00261AAC" w:rsidRPr="00C64E85">
                <w:rPr>
                  <w:rStyle w:val="Hyperlink"/>
                  <w:rFonts w:ascii="Times New Roman" w:hAnsi="Times New Roman" w:cs="Times New Roman"/>
                  <w:color w:val="000000" w:themeColor="text1"/>
                  <w:sz w:val="28"/>
                  <w:szCs w:val="28"/>
                  <w:u w:val="none"/>
                </w:rPr>
                <w:t>https://dichvucong.gov.vn</w:t>
              </w:r>
            </w:hyperlink>
            <w:r w:rsidRPr="00C64E85">
              <w:rPr>
                <w:rFonts w:ascii="Times New Roman" w:hAnsi="Times New Roman" w:cs="Times New Roman"/>
                <w:color w:val="000000" w:themeColor="text1"/>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57EC4A0"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Không quy định</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6B49E8A4" w14:textId="77777777" w:rsidR="00853926" w:rsidRPr="00C64E85" w:rsidRDefault="00853926" w:rsidP="00261AAC">
            <w:pPr>
              <w:numPr>
                <w:ilvl w:val="0"/>
                <w:numId w:val="21"/>
              </w:numPr>
              <w:spacing w:before="60" w:after="60"/>
              <w:ind w:left="57" w:right="57" w:firstLine="0"/>
              <w:contextualSpacing/>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Luật Đất đai số 31/2024/QH15 ngày 18/01/2024.</w:t>
            </w:r>
          </w:p>
          <w:p w14:paraId="0D6ED677" w14:textId="5FFD7EEF"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lang w:val="en-US"/>
              </w:rPr>
              <w:t>(2) Nghị định số 103/2024/NĐ-CP ngày 30/7/2024 của Chính phủ quy định về tiền sử dụng đất, tiền thuê đất</w:t>
            </w:r>
            <w:r w:rsidR="001519B6" w:rsidRPr="00C64E85">
              <w:rPr>
                <w:rFonts w:ascii="Times New Roman" w:hAnsi="Times New Roman" w:cs="Times New Roman"/>
                <w:color w:val="000000" w:themeColor="text1"/>
                <w:sz w:val="28"/>
                <w:szCs w:val="28"/>
                <w:lang w:val="en-US"/>
              </w:rPr>
              <w:t>.</w:t>
            </w:r>
          </w:p>
        </w:tc>
      </w:tr>
      <w:tr w:rsidR="00C64E85" w:rsidRPr="00C64E85" w14:paraId="0A0568F0" w14:textId="77777777" w:rsidTr="00EB7199">
        <w:tc>
          <w:tcPr>
            <w:tcW w:w="834" w:type="dxa"/>
            <w:tcBorders>
              <w:top w:val="single" w:sz="4" w:space="0" w:color="auto"/>
              <w:left w:val="single" w:sz="4" w:space="0" w:color="auto"/>
              <w:bottom w:val="single" w:sz="4" w:space="0" w:color="auto"/>
              <w:right w:val="single" w:sz="4" w:space="0" w:color="auto"/>
            </w:tcBorders>
            <w:shd w:val="clear" w:color="auto" w:fill="FFFFFF"/>
            <w:vAlign w:val="center"/>
          </w:tcPr>
          <w:p w14:paraId="06D266AC" w14:textId="04461E21" w:rsidR="00853926"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5</w:t>
            </w:r>
            <w:r w:rsidR="005F330F" w:rsidRPr="00C64E85">
              <w:rPr>
                <w:rFonts w:ascii="Times New Roman" w:hAnsi="Times New Roman" w:cs="Times New Roman"/>
                <w:color w:val="000000" w:themeColor="text1"/>
                <w:sz w:val="28"/>
                <w:szCs w:val="28"/>
                <w:lang w:val="en-US"/>
              </w:rPr>
              <w:t>1</w:t>
            </w:r>
          </w:p>
        </w:tc>
        <w:tc>
          <w:tcPr>
            <w:tcW w:w="7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B9881C" w14:textId="77777777" w:rsidR="00853926" w:rsidRPr="00C64E85" w:rsidRDefault="00853926"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2</w:t>
            </w:r>
          </w:p>
        </w:tc>
        <w:tc>
          <w:tcPr>
            <w:tcW w:w="1847" w:type="dxa"/>
            <w:gridSpan w:val="2"/>
            <w:tcBorders>
              <w:top w:val="single" w:sz="4" w:space="0" w:color="auto"/>
              <w:left w:val="single" w:sz="4" w:space="0" w:color="auto"/>
              <w:bottom w:val="single" w:sz="4" w:space="0" w:color="auto"/>
              <w:right w:val="single" w:sz="4" w:space="0" w:color="auto"/>
            </w:tcBorders>
            <w:shd w:val="clear" w:color="auto" w:fill="FFFFFF"/>
          </w:tcPr>
          <w:p w14:paraId="78A779C7" w14:textId="6D28F9E2" w:rsidR="00E8679A" w:rsidRPr="00C64E85" w:rsidRDefault="00E8679A" w:rsidP="00EB7199">
            <w:pPr>
              <w:spacing w:before="60" w:after="60"/>
              <w:ind w:right="57"/>
              <w:jc w:val="both"/>
              <w:rPr>
                <w:rFonts w:ascii="Times New Roman" w:hAnsi="Times New Roman" w:cs="Times New Roman"/>
                <w:color w:val="000000" w:themeColor="text1"/>
                <w:sz w:val="28"/>
                <w:szCs w:val="28"/>
              </w:rPr>
            </w:pPr>
          </w:p>
          <w:p w14:paraId="2D3A0BA2" w14:textId="77777777" w:rsidR="00E8679A" w:rsidRPr="00C64E85" w:rsidRDefault="00E8679A" w:rsidP="00E8679A">
            <w:pPr>
              <w:rPr>
                <w:rFonts w:ascii="Times New Roman" w:hAnsi="Times New Roman" w:cs="Times New Roman"/>
                <w:color w:val="000000" w:themeColor="text1"/>
                <w:sz w:val="28"/>
                <w:szCs w:val="28"/>
              </w:rPr>
            </w:pPr>
          </w:p>
          <w:p w14:paraId="0C4398E8" w14:textId="77777777" w:rsidR="00E8679A" w:rsidRPr="00C64E85" w:rsidRDefault="00E8679A" w:rsidP="00E8679A">
            <w:pPr>
              <w:rPr>
                <w:rFonts w:ascii="Times New Roman" w:hAnsi="Times New Roman" w:cs="Times New Roman"/>
                <w:color w:val="000000" w:themeColor="text1"/>
                <w:sz w:val="28"/>
                <w:szCs w:val="28"/>
              </w:rPr>
            </w:pPr>
          </w:p>
          <w:p w14:paraId="78E9254C" w14:textId="77777777" w:rsidR="00E8679A" w:rsidRPr="00C64E85" w:rsidRDefault="00E8679A" w:rsidP="00E8679A">
            <w:pPr>
              <w:rPr>
                <w:rFonts w:ascii="Times New Roman" w:hAnsi="Times New Roman" w:cs="Times New Roman"/>
                <w:color w:val="000000" w:themeColor="text1"/>
                <w:sz w:val="28"/>
                <w:szCs w:val="28"/>
              </w:rPr>
            </w:pPr>
          </w:p>
          <w:p w14:paraId="3D0A7672" w14:textId="77777777" w:rsidR="00E8679A" w:rsidRPr="00C64E85" w:rsidRDefault="00E8679A" w:rsidP="00E8679A">
            <w:pPr>
              <w:rPr>
                <w:rFonts w:ascii="Times New Roman" w:hAnsi="Times New Roman" w:cs="Times New Roman"/>
                <w:color w:val="000000" w:themeColor="text1"/>
                <w:sz w:val="28"/>
                <w:szCs w:val="28"/>
              </w:rPr>
            </w:pPr>
          </w:p>
          <w:p w14:paraId="179C9E97" w14:textId="77777777" w:rsidR="00E8679A" w:rsidRPr="00C64E85" w:rsidRDefault="00E8679A" w:rsidP="00E8679A">
            <w:pPr>
              <w:rPr>
                <w:rFonts w:ascii="Times New Roman" w:hAnsi="Times New Roman" w:cs="Times New Roman"/>
                <w:color w:val="000000" w:themeColor="text1"/>
                <w:sz w:val="28"/>
                <w:szCs w:val="28"/>
              </w:rPr>
            </w:pPr>
          </w:p>
          <w:p w14:paraId="41A08514" w14:textId="77777777" w:rsidR="00E8679A" w:rsidRPr="00C64E85" w:rsidRDefault="00E8679A" w:rsidP="00E8679A">
            <w:pPr>
              <w:rPr>
                <w:rFonts w:ascii="Times New Roman" w:hAnsi="Times New Roman" w:cs="Times New Roman"/>
                <w:color w:val="000000" w:themeColor="text1"/>
                <w:sz w:val="28"/>
                <w:szCs w:val="28"/>
              </w:rPr>
            </w:pPr>
          </w:p>
          <w:p w14:paraId="0CD2300A" w14:textId="77777777" w:rsidR="00E8679A" w:rsidRPr="00C64E85" w:rsidRDefault="00E8679A" w:rsidP="00E8679A">
            <w:pPr>
              <w:rPr>
                <w:rFonts w:ascii="Times New Roman" w:hAnsi="Times New Roman" w:cs="Times New Roman"/>
                <w:color w:val="000000" w:themeColor="text1"/>
                <w:sz w:val="28"/>
                <w:szCs w:val="28"/>
              </w:rPr>
            </w:pPr>
          </w:p>
          <w:p w14:paraId="17C20C2D" w14:textId="77777777" w:rsidR="00E8679A" w:rsidRPr="00C64E85" w:rsidRDefault="00E8679A" w:rsidP="00E8679A">
            <w:pPr>
              <w:rPr>
                <w:rFonts w:ascii="Times New Roman" w:hAnsi="Times New Roman" w:cs="Times New Roman"/>
                <w:color w:val="000000" w:themeColor="text1"/>
                <w:sz w:val="28"/>
                <w:szCs w:val="28"/>
              </w:rPr>
            </w:pPr>
          </w:p>
          <w:p w14:paraId="58073FAC" w14:textId="0A59DC83" w:rsidR="00E8679A" w:rsidRPr="00C64E85" w:rsidRDefault="00E8679A" w:rsidP="00E8679A">
            <w:pPr>
              <w:rPr>
                <w:rFonts w:ascii="Times New Roman" w:hAnsi="Times New Roman" w:cs="Times New Roman"/>
                <w:color w:val="000000" w:themeColor="text1"/>
                <w:sz w:val="28"/>
                <w:szCs w:val="28"/>
              </w:rPr>
            </w:pPr>
          </w:p>
          <w:p w14:paraId="346D4FFA" w14:textId="165291A5" w:rsidR="00853926" w:rsidRPr="00C64E85" w:rsidRDefault="009917E9" w:rsidP="00E8679A">
            <w:pPr>
              <w:jc w:val="center"/>
              <w:rPr>
                <w:rFonts w:ascii="Times New Roman" w:hAnsi="Times New Roman" w:cs="Times New Roman"/>
                <w:color w:val="000000" w:themeColor="text1"/>
                <w:sz w:val="28"/>
                <w:szCs w:val="28"/>
              </w:rPr>
            </w:pPr>
            <w:hyperlink r:id="rId276" w:history="1">
              <w:r w:rsidR="00E8679A" w:rsidRPr="00C64E85">
                <w:rPr>
                  <w:rFonts w:ascii="Times New Roman" w:hAnsi="Times New Roman" w:cs="Times New Roman"/>
                  <w:bCs/>
                  <w:color w:val="000000" w:themeColor="text1"/>
                  <w:sz w:val="28"/>
                  <w:szCs w:val="28"/>
                  <w:bdr w:val="none" w:sz="0" w:space="0" w:color="auto" w:frame="1"/>
                  <w:shd w:val="clear" w:color="auto" w:fill="FFFFFF"/>
                </w:rPr>
                <w:t>1.012995.H48</w:t>
              </w:r>
            </w:hyperlink>
          </w:p>
        </w:tc>
        <w:tc>
          <w:tcPr>
            <w:tcW w:w="2276" w:type="dxa"/>
            <w:gridSpan w:val="2"/>
            <w:tcBorders>
              <w:top w:val="single" w:sz="4" w:space="0" w:color="auto"/>
              <w:left w:val="single" w:sz="4" w:space="0" w:color="auto"/>
              <w:bottom w:val="single" w:sz="4" w:space="0" w:color="auto"/>
              <w:right w:val="single" w:sz="4" w:space="0" w:color="auto"/>
            </w:tcBorders>
            <w:shd w:val="clear" w:color="auto" w:fill="FFFFFF"/>
          </w:tcPr>
          <w:p w14:paraId="060CC3CA" w14:textId="77777777" w:rsidR="00DA2B30" w:rsidRPr="00C64E85" w:rsidRDefault="00853926" w:rsidP="00261AAC">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xml:space="preserve"> </w:t>
            </w:r>
          </w:p>
          <w:p w14:paraId="013D37A1" w14:textId="77777777" w:rsidR="00DA2B30" w:rsidRPr="00C64E85" w:rsidRDefault="00DA2B30" w:rsidP="00261AAC">
            <w:pPr>
              <w:spacing w:before="60" w:after="60"/>
              <w:ind w:left="57" w:right="57"/>
              <w:jc w:val="both"/>
              <w:rPr>
                <w:rFonts w:ascii="Times New Roman" w:hAnsi="Times New Roman" w:cs="Times New Roman"/>
                <w:color w:val="000000" w:themeColor="text1"/>
                <w:sz w:val="28"/>
                <w:szCs w:val="28"/>
                <w:lang w:val="en-US"/>
              </w:rPr>
            </w:pPr>
          </w:p>
          <w:p w14:paraId="248BB976" w14:textId="77777777" w:rsidR="00DA2B30" w:rsidRPr="00C64E85" w:rsidRDefault="00DA2B30" w:rsidP="00261AAC">
            <w:pPr>
              <w:spacing w:before="60" w:after="60"/>
              <w:ind w:left="57" w:right="57"/>
              <w:jc w:val="both"/>
              <w:rPr>
                <w:rFonts w:ascii="Times New Roman" w:hAnsi="Times New Roman" w:cs="Times New Roman"/>
                <w:color w:val="000000" w:themeColor="text1"/>
                <w:sz w:val="28"/>
                <w:szCs w:val="28"/>
                <w:lang w:val="en-US"/>
              </w:rPr>
            </w:pPr>
          </w:p>
          <w:p w14:paraId="1F56B086" w14:textId="77777777" w:rsidR="00DA2B30" w:rsidRPr="00C64E85" w:rsidRDefault="00DA2B30" w:rsidP="00261AAC">
            <w:pPr>
              <w:spacing w:before="60" w:after="60"/>
              <w:ind w:left="57" w:right="57"/>
              <w:jc w:val="both"/>
              <w:rPr>
                <w:rFonts w:ascii="Times New Roman" w:hAnsi="Times New Roman" w:cs="Times New Roman"/>
                <w:color w:val="000000" w:themeColor="text1"/>
                <w:sz w:val="28"/>
                <w:szCs w:val="28"/>
                <w:lang w:val="en-US"/>
              </w:rPr>
            </w:pPr>
          </w:p>
          <w:p w14:paraId="5BBEBCB0" w14:textId="77777777" w:rsidR="00DA2B30" w:rsidRPr="00C64E85" w:rsidRDefault="00DA2B30" w:rsidP="00261AAC">
            <w:pPr>
              <w:spacing w:before="60" w:after="60"/>
              <w:ind w:left="57" w:right="57"/>
              <w:jc w:val="both"/>
              <w:rPr>
                <w:rFonts w:ascii="Times New Roman" w:hAnsi="Times New Roman" w:cs="Times New Roman"/>
                <w:color w:val="000000" w:themeColor="text1"/>
                <w:sz w:val="28"/>
                <w:szCs w:val="28"/>
                <w:lang w:val="en-US"/>
              </w:rPr>
            </w:pPr>
          </w:p>
          <w:p w14:paraId="3F599061" w14:textId="77777777" w:rsidR="00DA2B30" w:rsidRPr="00C64E85" w:rsidRDefault="00DA2B30" w:rsidP="00261AAC">
            <w:pPr>
              <w:spacing w:before="60" w:after="60"/>
              <w:ind w:left="57" w:right="57"/>
              <w:jc w:val="both"/>
              <w:rPr>
                <w:rFonts w:ascii="Times New Roman" w:hAnsi="Times New Roman" w:cs="Times New Roman"/>
                <w:color w:val="000000" w:themeColor="text1"/>
                <w:sz w:val="28"/>
                <w:szCs w:val="28"/>
                <w:lang w:val="en-US"/>
              </w:rPr>
            </w:pPr>
          </w:p>
          <w:p w14:paraId="6A04B2B3" w14:textId="77777777" w:rsidR="00DA2B30" w:rsidRPr="00C64E85" w:rsidRDefault="00DA2B30" w:rsidP="00261AAC">
            <w:pPr>
              <w:spacing w:before="60" w:after="60"/>
              <w:ind w:left="57" w:right="57"/>
              <w:jc w:val="both"/>
              <w:rPr>
                <w:rFonts w:ascii="Times New Roman" w:hAnsi="Times New Roman" w:cs="Times New Roman"/>
                <w:color w:val="000000" w:themeColor="text1"/>
                <w:sz w:val="28"/>
                <w:szCs w:val="28"/>
                <w:lang w:val="en-US"/>
              </w:rPr>
            </w:pPr>
          </w:p>
          <w:p w14:paraId="4484D724" w14:textId="32BFC033"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Thủ tục ghi nợ tiền sử dụng đất của hộ gia đình, cá nhân trong trường hợp được bố trí tái định cư</w:t>
            </w:r>
          </w:p>
        </w:tc>
        <w:tc>
          <w:tcPr>
            <w:tcW w:w="22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3E6B74"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Cùng với thời hạn cấp Giấy chứng nhận quyền sử dụng đất</w:t>
            </w:r>
          </w:p>
        </w:tc>
        <w:tc>
          <w:tcPr>
            <w:tcW w:w="303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ACFFC7"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Địa điểm thực hiện: </w:t>
            </w:r>
          </w:p>
          <w:p w14:paraId="37DD6FCD"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thành phố Quảng Ngãi: Nộp hồ sơ, nhận kết quả giải quyết tại Trung tâm Phục vụ - Kiểm soát thủ tục hành chính tỉnh, địa chỉ: Số 54 Hùng Vương, thành phố Quảng Ngãi, tỉnh Quảng Ngãi.</w:t>
            </w:r>
          </w:p>
          <w:p w14:paraId="4516E4B6"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Đối với trường hợp hồ sơ trên địa bàn các huyện, thị xã: Nộp hồ sơ, nhận kết quả giải quyết tại  Bộ phận Một cửa của UBND các huyện, thị xã.</w:t>
            </w:r>
          </w:p>
          <w:p w14:paraId="1A5100C6"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Cách thức thực hiện: Thông qua các hình thức sau:</w:t>
            </w:r>
          </w:p>
          <w:p w14:paraId="30975990"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Trực tiếp.</w:t>
            </w:r>
          </w:p>
          <w:p w14:paraId="3953B48B"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Qua dịch vụ bưu chính.</w:t>
            </w:r>
          </w:p>
          <w:p w14:paraId="5B41FA0F" w14:textId="3AE4D814" w:rsidR="00853926" w:rsidRPr="00C64E85" w:rsidRDefault="00853926" w:rsidP="00261AAC">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xml:space="preserve">+ Trực tuyến tại địa chỉ: </w:t>
            </w:r>
            <w:hyperlink r:id="rId277" w:history="1">
              <w:r w:rsidRPr="00C64E85">
                <w:rPr>
                  <w:rFonts w:ascii="Times New Roman" w:hAnsi="Times New Roman" w:cs="Times New Roman"/>
                  <w:color w:val="000000" w:themeColor="text1"/>
                  <w:sz w:val="28"/>
                  <w:szCs w:val="28"/>
                </w:rPr>
                <w:t>https://dichvucong.quangngai.gov.vn</w:t>
              </w:r>
            </w:hyperlink>
            <w:r w:rsidRPr="00C64E85">
              <w:rPr>
                <w:rFonts w:ascii="Times New Roman" w:hAnsi="Times New Roman" w:cs="Times New Roman"/>
                <w:color w:val="000000" w:themeColor="text1"/>
                <w:sz w:val="28"/>
                <w:szCs w:val="28"/>
              </w:rPr>
              <w:t xml:space="preserve">; </w:t>
            </w:r>
            <w:hyperlink r:id="rId278" w:history="1">
              <w:r w:rsidR="00261AAC" w:rsidRPr="00C64E85">
                <w:rPr>
                  <w:rStyle w:val="Hyperlink"/>
                  <w:rFonts w:ascii="Times New Roman" w:hAnsi="Times New Roman" w:cs="Times New Roman"/>
                  <w:color w:val="000000" w:themeColor="text1"/>
                  <w:sz w:val="28"/>
                  <w:szCs w:val="28"/>
                  <w:u w:val="none"/>
                </w:rPr>
                <w:t>https://dichvucong.gov.vn</w:t>
              </w:r>
            </w:hyperlink>
            <w:r w:rsidR="00261AAC" w:rsidRPr="00C64E85">
              <w:rPr>
                <w:rFonts w:ascii="Times New Roman" w:hAnsi="Times New Roman" w:cs="Times New Roman"/>
                <w:color w:val="000000" w:themeColor="text1"/>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D22E8D2" w14:textId="77777777" w:rsidR="00853926" w:rsidRPr="00C64E85" w:rsidRDefault="00853926" w:rsidP="00261AAC">
            <w:pPr>
              <w:spacing w:before="60" w:after="60"/>
              <w:ind w:left="57" w:right="57"/>
              <w:jc w:val="both"/>
              <w:rPr>
                <w:rFonts w:ascii="Times New Roman" w:hAnsi="Times New Roman" w:cs="Times New Roman"/>
                <w:color w:val="000000" w:themeColor="text1"/>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F4A6BD3" w14:textId="77777777" w:rsidR="00853926" w:rsidRPr="00C64E85" w:rsidRDefault="00853926" w:rsidP="00261AAC">
            <w:pPr>
              <w:numPr>
                <w:ilvl w:val="0"/>
                <w:numId w:val="22"/>
              </w:numPr>
              <w:spacing w:before="60" w:after="60"/>
              <w:ind w:left="57" w:right="57" w:firstLine="0"/>
              <w:contextualSpacing/>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Luật Đất đai số 31/2024/QH15 ngày 18/01/2024.</w:t>
            </w:r>
          </w:p>
          <w:p w14:paraId="35174596" w14:textId="77777777" w:rsidR="00853926" w:rsidRPr="00C64E85" w:rsidRDefault="00853926" w:rsidP="00261AAC">
            <w:pPr>
              <w:numPr>
                <w:ilvl w:val="0"/>
                <w:numId w:val="22"/>
              </w:numPr>
              <w:spacing w:before="60" w:after="60"/>
              <w:ind w:left="57" w:right="57" w:firstLine="0"/>
              <w:contextualSpacing/>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Nghị định số 101/2024/NĐ-CP ngày 30/7/2024 của Chính phủ quy định về điều tra cơ bản đất đai; đăng ký, cấp Giấy chứng nhận quyền sử dụng đất, quyền sở hữu tài sản gắn liền với đất và Hệ thống thông tin đất đai.</w:t>
            </w:r>
          </w:p>
          <w:p w14:paraId="58D54D5A" w14:textId="413CF55D" w:rsidR="00853926" w:rsidRPr="00C64E85" w:rsidRDefault="00853926" w:rsidP="00261AAC">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(3) Nghị định số 103/2024/NĐ-CP ngày 30/7/2024 của Chính phủ quy định về tiền sử dụng đất, tiền thuê đất</w:t>
            </w:r>
            <w:r w:rsidR="00261AAC" w:rsidRPr="00C64E85">
              <w:rPr>
                <w:rFonts w:ascii="Times New Roman" w:hAnsi="Times New Roman" w:cs="Times New Roman"/>
                <w:color w:val="000000" w:themeColor="text1"/>
                <w:sz w:val="28"/>
                <w:szCs w:val="28"/>
                <w:lang w:val="en-US"/>
              </w:rPr>
              <w:t>.</w:t>
            </w:r>
          </w:p>
        </w:tc>
      </w:tr>
      <w:tr w:rsidR="00C64E85" w:rsidRPr="00C64E85" w14:paraId="06640604" w14:textId="77777777" w:rsidTr="00EB7199">
        <w:tc>
          <w:tcPr>
            <w:tcW w:w="154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C97809A" w14:textId="77777777" w:rsidR="00853926" w:rsidRPr="00C64E85" w:rsidRDefault="00B329E6" w:rsidP="00EB7199">
            <w:pPr>
              <w:spacing w:before="60" w:after="60"/>
              <w:ind w:right="57"/>
              <w:jc w:val="center"/>
              <w:rPr>
                <w:rFonts w:ascii="Times New Roman" w:hAnsi="Times New Roman" w:cs="Times New Roman"/>
                <w:b/>
                <w:bCs/>
                <w:color w:val="000000" w:themeColor="text1"/>
                <w:sz w:val="28"/>
                <w:szCs w:val="28"/>
                <w:lang w:val="en-US"/>
              </w:rPr>
            </w:pPr>
            <w:r w:rsidRPr="00C64E85">
              <w:rPr>
                <w:rFonts w:ascii="Times New Roman" w:hAnsi="Times New Roman" w:cs="Times New Roman"/>
                <w:b/>
                <w:bCs/>
                <w:color w:val="000000" w:themeColor="text1"/>
                <w:sz w:val="28"/>
                <w:szCs w:val="28"/>
                <w:lang w:val="en-US"/>
              </w:rPr>
              <w:lastRenderedPageBreak/>
              <w:t>XII</w:t>
            </w:r>
          </w:p>
        </w:tc>
        <w:tc>
          <w:tcPr>
            <w:tcW w:w="14045" w:type="dxa"/>
            <w:gridSpan w:val="10"/>
            <w:tcBorders>
              <w:top w:val="single" w:sz="4" w:space="0" w:color="auto"/>
              <w:left w:val="single" w:sz="4" w:space="0" w:color="auto"/>
              <w:bottom w:val="single" w:sz="4" w:space="0" w:color="auto"/>
              <w:right w:val="single" w:sz="4" w:space="0" w:color="auto"/>
            </w:tcBorders>
            <w:shd w:val="clear" w:color="auto" w:fill="FFFFFF"/>
          </w:tcPr>
          <w:p w14:paraId="2B2D5D60" w14:textId="77777777" w:rsidR="00853926" w:rsidRPr="00C64E85" w:rsidRDefault="00853926" w:rsidP="00EB7199">
            <w:pPr>
              <w:spacing w:before="60" w:after="60"/>
              <w:ind w:right="57"/>
              <w:jc w:val="both"/>
              <w:rPr>
                <w:rFonts w:ascii="Times New Roman" w:hAnsi="Times New Roman" w:cs="Times New Roman"/>
                <w:b/>
                <w:bCs/>
                <w:color w:val="000000" w:themeColor="text1"/>
                <w:sz w:val="28"/>
                <w:szCs w:val="28"/>
              </w:rPr>
            </w:pPr>
            <w:r w:rsidRPr="00C64E85">
              <w:rPr>
                <w:rFonts w:ascii="Times New Roman" w:hAnsi="Times New Roman" w:cs="Times New Roman"/>
                <w:b/>
                <w:bCs/>
                <w:color w:val="000000" w:themeColor="text1"/>
                <w:sz w:val="28"/>
                <w:szCs w:val="28"/>
              </w:rPr>
              <w:t>LĨNH VỰC MÔI TRƯỜNG (04 TTHC)</w:t>
            </w:r>
          </w:p>
        </w:tc>
      </w:tr>
      <w:tr w:rsidR="00C64E85" w:rsidRPr="00C64E85" w14:paraId="75B6380E" w14:textId="77777777" w:rsidTr="009F6C05">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6478EA3" w14:textId="10CBBF4F" w:rsidR="00261AAC" w:rsidRPr="00C64E85" w:rsidRDefault="00261AAC"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52</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37CC1F" w14:textId="77777777" w:rsidR="00261AAC" w:rsidRPr="00C64E85" w:rsidRDefault="00261AAC"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1</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719E90FC" w14:textId="77777777" w:rsidR="00261AAC" w:rsidRPr="00C64E85" w:rsidRDefault="00261AAC" w:rsidP="00261AAC">
            <w:pPr>
              <w:spacing w:before="60" w:after="60"/>
              <w:ind w:left="57"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shd w:val="clear" w:color="auto" w:fill="FFFFFF"/>
              </w:rPr>
              <w:t>1.010723.000.00.00.H48</w:t>
            </w:r>
          </w:p>
        </w:tc>
        <w:tc>
          <w:tcPr>
            <w:tcW w:w="2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2CF793"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Cấp giấy phép </w:t>
            </w:r>
            <w:r w:rsidRPr="00C64E85">
              <w:rPr>
                <w:rFonts w:ascii="Times New Roman" w:hAnsi="Times New Roman" w:cs="Times New Roman"/>
                <w:color w:val="000000" w:themeColor="text1"/>
                <w:sz w:val="28"/>
                <w:szCs w:val="28"/>
              </w:rPr>
              <w:br/>
              <w:t xml:space="preserve">môi trường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22AF20"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rPr>
              <w:t>-</w:t>
            </w:r>
            <w:r w:rsidRPr="00C64E85">
              <w:rPr>
                <w:rFonts w:ascii="Times New Roman" w:hAnsi="Times New Roman" w:cs="Times New Roman"/>
                <w:color w:val="000000" w:themeColor="text1"/>
                <w:sz w:val="28"/>
                <w:szCs w:val="28"/>
              </w:rPr>
              <w:t xml:space="preserve"> Tối đa </w:t>
            </w:r>
            <w:r w:rsidRPr="00C64E85">
              <w:rPr>
                <w:rFonts w:ascii="Times New Roman" w:hAnsi="Times New Roman" w:cs="Times New Roman"/>
                <w:b/>
                <w:bCs/>
                <w:color w:val="000000" w:themeColor="text1"/>
                <w:sz w:val="28"/>
                <w:szCs w:val="28"/>
              </w:rPr>
              <w:t xml:space="preserve">20 </w:t>
            </w:r>
            <w:r w:rsidRPr="00C64E85">
              <w:rPr>
                <w:rFonts w:ascii="Times New Roman" w:hAnsi="Times New Roman" w:cs="Times New Roman"/>
                <w:color w:val="000000" w:themeColor="text1"/>
                <w:sz w:val="28"/>
                <w:szCs w:val="28"/>
              </w:rPr>
              <w:t xml:space="preserve">ngày </w:t>
            </w:r>
            <w:r w:rsidRPr="00C64E85">
              <w:rPr>
                <w:rFonts w:ascii="Times New Roman" w:hAnsi="Times New Roman" w:cs="Times New Roman"/>
                <w:bCs/>
                <w:color w:val="000000" w:themeColor="text1"/>
                <w:sz w:val="28"/>
                <w:szCs w:val="28"/>
              </w:rPr>
              <w:t xml:space="preserve">kể từ ngày nhận được hồ sơ đầy đủ, hợp lệ đối với </w:t>
            </w:r>
            <w:r w:rsidRPr="00C64E85">
              <w:rPr>
                <w:rFonts w:ascii="Times New Roman" w:hAnsi="Times New Roman" w:cs="Times New Roman"/>
                <w:color w:val="000000" w:themeColor="text1"/>
                <w:sz w:val="28"/>
                <w:szCs w:val="28"/>
              </w:rPr>
              <w:t>dự án đầu tư không thuộc đối tượng phải vận hành thử nghiệm công trình xử lý chất thải. Việc tiếp nhận và trả kết quả cấp giấy phép môi trường được thực hiện trên môi trường điện tử thông qua hệ thống dịch vụ công trực tuyến toàn trình chỉ được thực hiện khi có yêu cầu của chủ dự án đầu tư.</w:t>
            </w:r>
          </w:p>
          <w:p w14:paraId="02F01BE0" w14:textId="1CB51145" w:rsidR="00261AAC" w:rsidRPr="00C64E85" w:rsidRDefault="00261AAC" w:rsidP="00261AAC">
            <w:pPr>
              <w:tabs>
                <w:tab w:val="left" w:pos="495"/>
              </w:tabs>
              <w:spacing w:before="60" w:after="60"/>
              <w:ind w:left="57" w:right="57"/>
              <w:jc w:val="both"/>
              <w:rPr>
                <w:rFonts w:ascii="Times New Roman" w:hAnsi="Times New Roman" w:cs="Times New Roman"/>
                <w:bCs/>
                <w:color w:val="000000" w:themeColor="text1"/>
                <w:sz w:val="28"/>
                <w:szCs w:val="28"/>
                <w:lang w:val="en-US"/>
              </w:rPr>
            </w:pPr>
            <w:r w:rsidRPr="00C64E85">
              <w:rPr>
                <w:rFonts w:ascii="Times New Roman" w:hAnsi="Times New Roman" w:cs="Times New Roman"/>
                <w:bCs/>
                <w:color w:val="000000" w:themeColor="text1"/>
                <w:sz w:val="28"/>
                <w:szCs w:val="28"/>
              </w:rPr>
              <w:t>- T</w:t>
            </w:r>
            <w:r w:rsidRPr="00C64E85">
              <w:rPr>
                <w:rFonts w:ascii="Times New Roman" w:hAnsi="Times New Roman" w:cs="Times New Roman"/>
                <w:color w:val="000000" w:themeColor="text1"/>
                <w:sz w:val="28"/>
                <w:szCs w:val="28"/>
              </w:rPr>
              <w:t xml:space="preserve">ối đa </w:t>
            </w:r>
            <w:r w:rsidRPr="00C64E85">
              <w:rPr>
                <w:rFonts w:ascii="Times New Roman" w:hAnsi="Times New Roman" w:cs="Times New Roman"/>
                <w:b/>
                <w:bCs/>
                <w:color w:val="000000" w:themeColor="text1"/>
                <w:sz w:val="28"/>
                <w:szCs w:val="28"/>
              </w:rPr>
              <w:t xml:space="preserve">30 </w:t>
            </w:r>
            <w:r w:rsidRPr="00C64E85">
              <w:rPr>
                <w:rFonts w:ascii="Times New Roman" w:hAnsi="Times New Roman" w:cs="Times New Roman"/>
                <w:color w:val="000000" w:themeColor="text1"/>
                <w:sz w:val="28"/>
                <w:szCs w:val="28"/>
              </w:rPr>
              <w:t xml:space="preserve">ngày </w:t>
            </w:r>
            <w:r w:rsidRPr="00C64E85">
              <w:rPr>
                <w:rFonts w:ascii="Times New Roman" w:hAnsi="Times New Roman" w:cs="Times New Roman"/>
                <w:bCs/>
                <w:color w:val="000000" w:themeColor="text1"/>
                <w:sz w:val="28"/>
                <w:szCs w:val="28"/>
              </w:rPr>
              <w:t xml:space="preserve">kể từ ngày nhận được hồ sơ đầy đủ, hợp lệ đối với các trường hợp còn lại. </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506A15CC" w14:textId="4DC332D6" w:rsidR="00261AAC" w:rsidRPr="00C64E85" w:rsidRDefault="00261AAC" w:rsidP="00261AAC">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rPr>
              <w:t xml:space="preserve">Tiếp nhận hồ sơ và hẹn trả kết quả tại </w:t>
            </w:r>
            <w:r w:rsidRPr="00C64E85">
              <w:rPr>
                <w:rFonts w:ascii="Times New Roman" w:hAnsi="Times New Roman" w:cs="Times New Roman"/>
                <w:bCs/>
                <w:color w:val="000000" w:themeColor="text1"/>
                <w:sz w:val="28"/>
                <w:szCs w:val="28"/>
              </w:rPr>
              <w:t xml:space="preserve">Bộ phận </w:t>
            </w:r>
            <w:r w:rsidRPr="00C64E85">
              <w:rPr>
                <w:rFonts w:ascii="Times New Roman" w:hAnsi="Times New Roman" w:cs="Times New Roman"/>
                <w:bCs/>
                <w:color w:val="000000" w:themeColor="text1"/>
                <w:sz w:val="28"/>
                <w:szCs w:val="28"/>
                <w:lang w:val="en-US"/>
              </w:rPr>
              <w:t>Một cửa</w:t>
            </w:r>
            <w:r w:rsidRPr="00C64E85">
              <w:rPr>
                <w:rFonts w:ascii="Times New Roman" w:hAnsi="Times New Roman" w:cs="Times New Roman"/>
                <w:bCs/>
                <w:color w:val="000000" w:themeColor="text1"/>
                <w:sz w:val="28"/>
                <w:szCs w:val="28"/>
              </w:rPr>
              <w:t xml:space="preserve"> của UBND cấp huyện thông qua các cách thức sau:</w:t>
            </w:r>
          </w:p>
          <w:p w14:paraId="0E92ED34"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Thông qua hệ thống dịch vụ công trực tuyến </w:t>
            </w:r>
            <w:r w:rsidRPr="00C64E85">
              <w:rPr>
                <w:rFonts w:ascii="Times New Roman" w:hAnsi="Times New Roman" w:cs="Times New Roman"/>
                <w:i/>
                <w:iCs/>
                <w:color w:val="000000" w:themeColor="text1"/>
                <w:sz w:val="28"/>
                <w:szCs w:val="28"/>
              </w:rPr>
              <w:t>(trong đó, nộp qua hệ thống dịch vụ công trực tuyến toàn trình đối với dự án đầu tư không thuộc đối tượng phải vận hành thử nghiệm công trình xử lý chất thải)</w:t>
            </w:r>
            <w:r w:rsidRPr="00C64E85">
              <w:rPr>
                <w:rFonts w:ascii="Times New Roman" w:hAnsi="Times New Roman" w:cs="Times New Roman"/>
                <w:color w:val="000000" w:themeColor="text1"/>
                <w:sz w:val="28"/>
                <w:szCs w:val="28"/>
              </w:rPr>
              <w:t xml:space="preserve">.  </w:t>
            </w:r>
          </w:p>
          <w:p w14:paraId="35A28C6E"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Gửi trực tiếp hoặc qua dịch vụ bưu chính.</w:t>
            </w:r>
          </w:p>
          <w:p w14:paraId="37F215B4" w14:textId="4AAB1E35"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3767A4"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Thực hiện </w:t>
            </w:r>
            <w:r w:rsidRPr="00C64E85">
              <w:rPr>
                <w:rFonts w:ascii="Times New Roman" w:hAnsi="Times New Roman" w:cs="Times New Roman"/>
                <w:color w:val="000000" w:themeColor="text1"/>
                <w:sz w:val="28"/>
                <w:szCs w:val="28"/>
              </w:rPr>
              <w:br/>
              <w:t>theo quy định của HĐND tỉnh</w:t>
            </w:r>
          </w:p>
          <w:p w14:paraId="318FE2D5" w14:textId="77777777" w:rsidR="00261AAC" w:rsidRPr="00C64E85" w:rsidRDefault="00261AAC" w:rsidP="00261AAC">
            <w:pPr>
              <w:spacing w:before="60" w:after="60"/>
              <w:ind w:left="57" w:right="57"/>
              <w:contextualSpacing/>
              <w:jc w:val="both"/>
              <w:rPr>
                <w:rFonts w:ascii="Times New Roman" w:hAnsi="Times New Roman" w:cs="Times New Roman"/>
                <w:color w:val="000000" w:themeColor="text1"/>
                <w:sz w:val="28"/>
                <w:szCs w:val="28"/>
              </w:rPr>
            </w:pPr>
          </w:p>
        </w:tc>
        <w:tc>
          <w:tcPr>
            <w:tcW w:w="3260" w:type="dxa"/>
            <w:vMerge w:val="restart"/>
            <w:tcBorders>
              <w:top w:val="single" w:sz="4" w:space="0" w:color="auto"/>
              <w:left w:val="single" w:sz="4" w:space="0" w:color="auto"/>
              <w:right w:val="single" w:sz="4" w:space="0" w:color="auto"/>
            </w:tcBorders>
            <w:shd w:val="clear" w:color="auto" w:fill="FFFFFF"/>
            <w:vAlign w:val="center"/>
          </w:tcPr>
          <w:p w14:paraId="77FDE090" w14:textId="5B9EA7E8" w:rsidR="00261AAC" w:rsidRPr="00C64E85" w:rsidRDefault="00261AAC" w:rsidP="00261AAC">
            <w:pPr>
              <w:spacing w:before="60" w:after="60"/>
              <w:ind w:left="57" w:right="57"/>
              <w:jc w:val="both"/>
              <w:rPr>
                <w:rFonts w:ascii="Times New Roman" w:hAnsi="Times New Roman" w:cs="Times New Roman"/>
                <w:iCs/>
                <w:color w:val="000000" w:themeColor="text1"/>
                <w:sz w:val="28"/>
                <w:szCs w:val="28"/>
                <w:lang w:val="pl-PL"/>
              </w:rPr>
            </w:pPr>
            <w:r w:rsidRPr="00C64E85">
              <w:rPr>
                <w:rFonts w:ascii="Times New Roman" w:hAnsi="Times New Roman" w:cs="Times New Roman"/>
                <w:iCs/>
                <w:color w:val="000000" w:themeColor="text1"/>
                <w:sz w:val="28"/>
                <w:szCs w:val="28"/>
                <w:lang w:val="pl-PL"/>
              </w:rPr>
              <w:t>- Luật Bảo vệ môi trường ngày 17/11/2020.</w:t>
            </w:r>
          </w:p>
          <w:p w14:paraId="619CF6B0" w14:textId="337DE859" w:rsidR="00261AAC" w:rsidRPr="00C64E85" w:rsidRDefault="00261AAC" w:rsidP="00261AAC">
            <w:pPr>
              <w:spacing w:before="60" w:after="60"/>
              <w:ind w:left="57" w:right="57"/>
              <w:jc w:val="both"/>
              <w:rPr>
                <w:rFonts w:ascii="Times New Roman" w:hAnsi="Times New Roman" w:cs="Times New Roman"/>
                <w:iCs/>
                <w:color w:val="000000" w:themeColor="text1"/>
                <w:sz w:val="28"/>
                <w:szCs w:val="28"/>
                <w:lang w:val="pl-PL"/>
              </w:rPr>
            </w:pPr>
            <w:r w:rsidRPr="00C64E85">
              <w:rPr>
                <w:rFonts w:ascii="Times New Roman" w:hAnsi="Times New Roman" w:cs="Times New Roman"/>
                <w:iCs/>
                <w:color w:val="000000" w:themeColor="text1"/>
                <w:sz w:val="28"/>
                <w:szCs w:val="28"/>
                <w:lang w:val="pl-PL"/>
              </w:rPr>
              <w:t>- Nghị định số 08/2022/NĐ-CP ngày 10/01/2022 của Chính phủ quy định chi tiết một số điều của Luật Bảo vệ môi trường.</w:t>
            </w:r>
          </w:p>
          <w:p w14:paraId="5DB099DF" w14:textId="74827D92" w:rsidR="00261AAC" w:rsidRPr="00C64E85" w:rsidRDefault="00261AAC" w:rsidP="00261AAC">
            <w:pPr>
              <w:spacing w:before="60" w:after="60"/>
              <w:ind w:left="57" w:right="57"/>
              <w:jc w:val="both"/>
              <w:rPr>
                <w:rFonts w:ascii="Times New Roman" w:hAnsi="Times New Roman" w:cs="Times New Roman"/>
                <w:iCs/>
                <w:color w:val="000000" w:themeColor="text1"/>
                <w:sz w:val="28"/>
                <w:szCs w:val="28"/>
                <w:lang w:val="pl-PL"/>
              </w:rPr>
            </w:pPr>
            <w:r w:rsidRPr="00C64E85">
              <w:rPr>
                <w:rFonts w:ascii="Times New Roman" w:hAnsi="Times New Roman" w:cs="Times New Roman"/>
                <w:iCs/>
                <w:color w:val="000000" w:themeColor="text1"/>
                <w:sz w:val="28"/>
                <w:szCs w:val="28"/>
                <w:lang w:val="pl-PL"/>
              </w:rPr>
              <w:t>- Nghị định số 05/2025/NĐ-CP ngày 06/01/2025 của Chính phủ sửa đổi, bổ sung một số điều của Nghị định số 08/2022/NĐ-CP ngày 10/01/2022 của Chính phủ quy định chi tiết một số điều của Luật Bảo vệ môi trường.</w:t>
            </w:r>
          </w:p>
          <w:p w14:paraId="13DC80C7"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iCs/>
                <w:color w:val="000000" w:themeColor="text1"/>
                <w:sz w:val="28"/>
                <w:szCs w:val="28"/>
                <w:lang w:val="pl-PL"/>
              </w:rPr>
              <w:t>- Thông tư số 02/2022/TT-BTNMT ngày 10/01/2022 của Bộ trưởng Bộ Tài nguyên và Môi trường quy định chi tiết thi hành một số điều của Luật Bảo vệ môi trường.</w:t>
            </w:r>
          </w:p>
          <w:p w14:paraId="5B0BFB58" w14:textId="0D9CD5A8" w:rsidR="00261AAC" w:rsidRPr="00C64E85" w:rsidRDefault="00261AAC" w:rsidP="009F6C05">
            <w:pPr>
              <w:spacing w:before="60" w:after="60"/>
              <w:ind w:right="57"/>
              <w:jc w:val="both"/>
              <w:rPr>
                <w:rFonts w:ascii="Times New Roman" w:hAnsi="Times New Roman" w:cs="Times New Roman"/>
                <w:color w:val="000000" w:themeColor="text1"/>
                <w:sz w:val="28"/>
                <w:szCs w:val="28"/>
                <w:lang w:val="en-US"/>
              </w:rPr>
            </w:pPr>
          </w:p>
        </w:tc>
      </w:tr>
      <w:tr w:rsidR="00C64E85" w:rsidRPr="00C64E85" w14:paraId="616D44BE" w14:textId="77777777" w:rsidTr="009F6C05">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A917029" w14:textId="3763E744" w:rsidR="00261AAC" w:rsidRPr="00C64E85" w:rsidRDefault="00261AAC"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53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88D77E" w14:textId="77777777" w:rsidR="00261AAC" w:rsidRPr="00C64E85" w:rsidRDefault="00261AAC"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2</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64BFED9D" w14:textId="77777777" w:rsidR="00261AAC" w:rsidRPr="00C64E85" w:rsidRDefault="00261AAC" w:rsidP="00261AAC">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shd w:val="clear" w:color="auto" w:fill="FFFFFF"/>
              </w:rPr>
              <w:t>1.010724.000.00.00.H48</w:t>
            </w:r>
          </w:p>
        </w:tc>
        <w:tc>
          <w:tcPr>
            <w:tcW w:w="2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0B8F01"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Cấp đổi</w:t>
            </w:r>
            <w:r w:rsidRPr="00C64E85">
              <w:rPr>
                <w:rFonts w:ascii="Times New Roman" w:hAnsi="Times New Roman" w:cs="Times New Roman"/>
                <w:color w:val="000000" w:themeColor="text1"/>
                <w:sz w:val="28"/>
                <w:szCs w:val="28"/>
                <w:lang w:val="en-US"/>
              </w:rPr>
              <w:t xml:space="preserve"> </w:t>
            </w:r>
            <w:r w:rsidRPr="00C64E85">
              <w:rPr>
                <w:rFonts w:ascii="Times New Roman" w:hAnsi="Times New Roman" w:cs="Times New Roman"/>
                <w:color w:val="000000" w:themeColor="text1"/>
                <w:sz w:val="28"/>
                <w:szCs w:val="28"/>
              </w:rPr>
              <w:t xml:space="preserve">giấy phép </w:t>
            </w:r>
            <w:r w:rsidRPr="00C64E85">
              <w:rPr>
                <w:rFonts w:ascii="Times New Roman" w:hAnsi="Times New Roman" w:cs="Times New Roman"/>
                <w:color w:val="000000" w:themeColor="text1"/>
                <w:sz w:val="28"/>
                <w:szCs w:val="28"/>
              </w:rPr>
              <w:br/>
              <w:t xml:space="preserve">môi trường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79F395"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rPr>
              <w:t xml:space="preserve">Tối đa </w:t>
            </w:r>
            <w:r w:rsidRPr="00C64E85">
              <w:rPr>
                <w:rFonts w:ascii="Times New Roman" w:hAnsi="Times New Roman" w:cs="Times New Roman"/>
                <w:b/>
                <w:color w:val="000000" w:themeColor="text1"/>
                <w:sz w:val="28"/>
                <w:szCs w:val="28"/>
              </w:rPr>
              <w:t xml:space="preserve">10 </w:t>
            </w:r>
            <w:r w:rsidRPr="00C64E85">
              <w:rPr>
                <w:rFonts w:ascii="Times New Roman" w:hAnsi="Times New Roman" w:cs="Times New Roman"/>
                <w:bCs/>
                <w:color w:val="000000" w:themeColor="text1"/>
                <w:sz w:val="28"/>
                <w:szCs w:val="28"/>
              </w:rPr>
              <w:t>ngày làm việc kể từ ngày nhận được hồ sơ đầy đủ, hợp lệ.</w:t>
            </w:r>
          </w:p>
        </w:tc>
        <w:tc>
          <w:tcPr>
            <w:tcW w:w="2976" w:type="dxa"/>
            <w:vMerge w:val="restart"/>
            <w:tcBorders>
              <w:top w:val="single" w:sz="4" w:space="0" w:color="auto"/>
              <w:left w:val="single" w:sz="4" w:space="0" w:color="auto"/>
              <w:right w:val="single" w:sz="4" w:space="0" w:color="auto"/>
            </w:tcBorders>
            <w:shd w:val="clear" w:color="auto" w:fill="FFFFFF"/>
            <w:vAlign w:val="center"/>
          </w:tcPr>
          <w:p w14:paraId="1F94907C"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Tiếp nhận hồ sơ và hẹn trả kết quả tại </w:t>
            </w:r>
            <w:r w:rsidRPr="00C64E85">
              <w:rPr>
                <w:rFonts w:ascii="Times New Roman" w:hAnsi="Times New Roman" w:cs="Times New Roman"/>
                <w:bCs/>
                <w:color w:val="000000" w:themeColor="text1"/>
                <w:sz w:val="28"/>
                <w:szCs w:val="28"/>
              </w:rPr>
              <w:t xml:space="preserve">Bộ phận </w:t>
            </w:r>
            <w:r w:rsidRPr="00C64E85">
              <w:rPr>
                <w:rFonts w:ascii="Times New Roman" w:hAnsi="Times New Roman" w:cs="Times New Roman"/>
                <w:bCs/>
                <w:color w:val="000000" w:themeColor="text1"/>
                <w:sz w:val="28"/>
                <w:szCs w:val="28"/>
              </w:rPr>
              <w:br/>
            </w:r>
            <w:r w:rsidRPr="00C64E85">
              <w:rPr>
                <w:rFonts w:ascii="Times New Roman" w:hAnsi="Times New Roman" w:cs="Times New Roman"/>
                <w:bCs/>
                <w:color w:val="000000" w:themeColor="text1"/>
                <w:sz w:val="28"/>
                <w:szCs w:val="28"/>
                <w:lang w:val="en-US"/>
              </w:rPr>
              <w:t xml:space="preserve">Một cửa </w:t>
            </w:r>
            <w:r w:rsidRPr="00C64E85">
              <w:rPr>
                <w:rFonts w:ascii="Times New Roman" w:hAnsi="Times New Roman" w:cs="Times New Roman"/>
                <w:bCs/>
                <w:color w:val="000000" w:themeColor="text1"/>
                <w:sz w:val="28"/>
                <w:szCs w:val="28"/>
              </w:rPr>
              <w:t xml:space="preserve"> của UBND cấp huyện thông qua</w:t>
            </w:r>
            <w:r w:rsidRPr="00C64E85">
              <w:rPr>
                <w:rFonts w:ascii="Times New Roman" w:hAnsi="Times New Roman" w:cs="Times New Roman"/>
                <w:color w:val="000000" w:themeColor="text1"/>
                <w:sz w:val="28"/>
                <w:szCs w:val="28"/>
              </w:rPr>
              <w:t xml:space="preserve"> hệ thống dịch vụ công trực tuyến toàn trình.</w:t>
            </w:r>
          </w:p>
          <w:p w14:paraId="618242EA" w14:textId="3C6B8687" w:rsidR="00261AAC" w:rsidRPr="00C64E85" w:rsidRDefault="00261AAC" w:rsidP="00261AAC">
            <w:pPr>
              <w:spacing w:before="60" w:after="60"/>
              <w:ind w:right="57"/>
              <w:jc w:val="both"/>
              <w:rPr>
                <w:rFonts w:ascii="Times New Roman" w:hAnsi="Times New Roman" w:cs="Times New Roman"/>
                <w:color w:val="000000" w:themeColor="text1"/>
                <w:sz w:val="28"/>
                <w:szCs w:val="28"/>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4DF628" w14:textId="77777777" w:rsidR="00261AAC" w:rsidRPr="00C64E85" w:rsidRDefault="00261AAC" w:rsidP="00261AAC">
            <w:pPr>
              <w:spacing w:before="60" w:after="60"/>
              <w:ind w:left="57" w:right="57"/>
              <w:contextualSpacing/>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Không</w:t>
            </w:r>
          </w:p>
        </w:tc>
        <w:tc>
          <w:tcPr>
            <w:tcW w:w="3260" w:type="dxa"/>
            <w:vMerge/>
            <w:tcBorders>
              <w:left w:val="single" w:sz="4" w:space="0" w:color="auto"/>
              <w:right w:val="single" w:sz="4" w:space="0" w:color="auto"/>
            </w:tcBorders>
            <w:shd w:val="clear" w:color="auto" w:fill="FFFFFF"/>
            <w:vAlign w:val="center"/>
          </w:tcPr>
          <w:p w14:paraId="775DB81E" w14:textId="498524AB" w:rsidR="00261AAC" w:rsidRPr="00C64E85" w:rsidRDefault="00261AAC" w:rsidP="009F6C05">
            <w:pPr>
              <w:spacing w:before="60" w:after="60"/>
              <w:ind w:right="57"/>
              <w:jc w:val="both"/>
              <w:rPr>
                <w:rFonts w:ascii="Times New Roman" w:hAnsi="Times New Roman" w:cs="Times New Roman"/>
                <w:color w:val="000000" w:themeColor="text1"/>
                <w:sz w:val="28"/>
                <w:szCs w:val="28"/>
              </w:rPr>
            </w:pPr>
          </w:p>
        </w:tc>
      </w:tr>
      <w:tr w:rsidR="00C64E85" w:rsidRPr="00C64E85" w14:paraId="08BDC92C" w14:textId="77777777" w:rsidTr="009F6C05">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F311CE" w14:textId="75B2AA45" w:rsidR="00261AAC" w:rsidRPr="00C64E85" w:rsidRDefault="00261AAC"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54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FECB14" w14:textId="77777777" w:rsidR="00261AAC" w:rsidRPr="00C64E85" w:rsidRDefault="00261AAC"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3</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03C17D6F" w14:textId="77777777" w:rsidR="00261AAC" w:rsidRPr="00C64E85" w:rsidRDefault="00261AAC" w:rsidP="00261AAC">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shd w:val="clear" w:color="auto" w:fill="FFFFFF"/>
              </w:rPr>
              <w:t>1.010725.000.00.00.H48</w:t>
            </w:r>
          </w:p>
        </w:tc>
        <w:tc>
          <w:tcPr>
            <w:tcW w:w="2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F5C386"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Cấp điều chỉnh</w:t>
            </w:r>
            <w:r w:rsidRPr="00C64E85">
              <w:rPr>
                <w:rFonts w:ascii="Times New Roman" w:hAnsi="Times New Roman" w:cs="Times New Roman"/>
                <w:color w:val="000000" w:themeColor="text1"/>
                <w:sz w:val="28"/>
                <w:szCs w:val="28"/>
              </w:rPr>
              <w:br/>
              <w:t>giấy phép</w:t>
            </w:r>
            <w:r w:rsidRPr="00C64E85">
              <w:rPr>
                <w:rFonts w:ascii="Times New Roman" w:hAnsi="Times New Roman" w:cs="Times New Roman"/>
                <w:color w:val="000000" w:themeColor="text1"/>
                <w:sz w:val="28"/>
                <w:szCs w:val="28"/>
                <w:lang w:val="en-US"/>
              </w:rPr>
              <w:t xml:space="preserve"> </w:t>
            </w:r>
            <w:r w:rsidRPr="00C64E85">
              <w:rPr>
                <w:rFonts w:ascii="Times New Roman" w:hAnsi="Times New Roman" w:cs="Times New Roman"/>
                <w:color w:val="000000" w:themeColor="text1"/>
                <w:sz w:val="28"/>
                <w:szCs w:val="28"/>
              </w:rPr>
              <w:t xml:space="preserve">môi trường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5ABEFE"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bCs/>
                <w:color w:val="000000" w:themeColor="text1"/>
                <w:sz w:val="28"/>
                <w:szCs w:val="28"/>
              </w:rPr>
              <w:t xml:space="preserve">Tối đa </w:t>
            </w:r>
            <w:r w:rsidRPr="00C64E85">
              <w:rPr>
                <w:rFonts w:ascii="Times New Roman" w:hAnsi="Times New Roman" w:cs="Times New Roman"/>
                <w:b/>
                <w:color w:val="000000" w:themeColor="text1"/>
                <w:sz w:val="28"/>
                <w:szCs w:val="28"/>
              </w:rPr>
              <w:t>25</w:t>
            </w:r>
            <w:r w:rsidRPr="00C64E85">
              <w:rPr>
                <w:rFonts w:ascii="Times New Roman" w:hAnsi="Times New Roman" w:cs="Times New Roman"/>
                <w:bCs/>
                <w:color w:val="000000" w:themeColor="text1"/>
                <w:sz w:val="28"/>
                <w:szCs w:val="28"/>
              </w:rPr>
              <w:t xml:space="preserve"> ngày làm việc kể từ ngày nhận được hồ sơ đầy đủ, hợp lệ.</w:t>
            </w:r>
          </w:p>
        </w:tc>
        <w:tc>
          <w:tcPr>
            <w:tcW w:w="2976" w:type="dxa"/>
            <w:vMerge/>
            <w:tcBorders>
              <w:left w:val="single" w:sz="4" w:space="0" w:color="auto"/>
              <w:bottom w:val="single" w:sz="4" w:space="0" w:color="auto"/>
              <w:right w:val="single" w:sz="4" w:space="0" w:color="auto"/>
            </w:tcBorders>
            <w:shd w:val="clear" w:color="auto" w:fill="FFFFFF"/>
            <w:vAlign w:val="center"/>
          </w:tcPr>
          <w:p w14:paraId="375E0E3C" w14:textId="31DDA876"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54E638" w14:textId="77777777" w:rsidR="00261AAC" w:rsidRPr="00C64E85" w:rsidRDefault="00261AAC" w:rsidP="00261AAC">
            <w:pPr>
              <w:spacing w:before="60" w:after="60"/>
              <w:ind w:left="57" w:right="57"/>
              <w:contextualSpacing/>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Thực hiện </w:t>
            </w:r>
            <w:r w:rsidRPr="00C64E85">
              <w:rPr>
                <w:rFonts w:ascii="Times New Roman" w:hAnsi="Times New Roman" w:cs="Times New Roman"/>
                <w:color w:val="000000" w:themeColor="text1"/>
                <w:sz w:val="28"/>
                <w:szCs w:val="28"/>
              </w:rPr>
              <w:br/>
              <w:t>theo quy định của HĐND tỉnh</w:t>
            </w:r>
          </w:p>
        </w:tc>
        <w:tc>
          <w:tcPr>
            <w:tcW w:w="3260" w:type="dxa"/>
            <w:vMerge/>
            <w:tcBorders>
              <w:left w:val="single" w:sz="4" w:space="0" w:color="auto"/>
              <w:right w:val="single" w:sz="4" w:space="0" w:color="auto"/>
            </w:tcBorders>
            <w:shd w:val="clear" w:color="auto" w:fill="FFFFFF"/>
            <w:vAlign w:val="center"/>
          </w:tcPr>
          <w:p w14:paraId="5CF39C3D" w14:textId="43099639" w:rsidR="00261AAC" w:rsidRPr="00C64E85" w:rsidRDefault="00261AAC" w:rsidP="009F6C05">
            <w:pPr>
              <w:spacing w:before="60" w:after="60"/>
              <w:ind w:right="57"/>
              <w:jc w:val="both"/>
              <w:rPr>
                <w:rFonts w:ascii="Times New Roman" w:hAnsi="Times New Roman" w:cs="Times New Roman"/>
                <w:color w:val="000000" w:themeColor="text1"/>
                <w:sz w:val="28"/>
                <w:szCs w:val="28"/>
              </w:rPr>
            </w:pPr>
          </w:p>
        </w:tc>
      </w:tr>
      <w:tr w:rsidR="00C64E85" w:rsidRPr="00C64E85" w14:paraId="4E1A3765" w14:textId="77777777" w:rsidTr="009F6C05">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DB5DDF" w14:textId="0DC71A87" w:rsidR="00261AAC" w:rsidRPr="00C64E85" w:rsidRDefault="00261AAC"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55</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D1964" w14:textId="77777777" w:rsidR="00261AAC" w:rsidRPr="00C64E85" w:rsidRDefault="00261AAC" w:rsidP="00EB7199">
            <w:pPr>
              <w:spacing w:before="60" w:after="60"/>
              <w:ind w:right="57"/>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4</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28B3E207" w14:textId="77777777" w:rsidR="00261AAC" w:rsidRPr="00C64E85" w:rsidRDefault="00261AAC" w:rsidP="00261AAC">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shd w:val="clear" w:color="auto" w:fill="FFFFFF"/>
              </w:rPr>
              <w:t>1.010726.000.00.00.H48</w:t>
            </w:r>
          </w:p>
        </w:tc>
        <w:tc>
          <w:tcPr>
            <w:tcW w:w="2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F2F213"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Cấp lại giấy phép</w:t>
            </w:r>
            <w:r w:rsidRPr="00C64E85">
              <w:rPr>
                <w:rFonts w:ascii="Times New Roman" w:hAnsi="Times New Roman" w:cs="Times New Roman"/>
                <w:color w:val="000000" w:themeColor="text1"/>
                <w:sz w:val="28"/>
                <w:szCs w:val="28"/>
                <w:lang w:val="en-US"/>
              </w:rPr>
              <w:t xml:space="preserve"> </w:t>
            </w:r>
            <w:r w:rsidRPr="00C64E85">
              <w:rPr>
                <w:rFonts w:ascii="Times New Roman" w:hAnsi="Times New Roman" w:cs="Times New Roman"/>
                <w:color w:val="000000" w:themeColor="text1"/>
                <w:sz w:val="28"/>
                <w:szCs w:val="28"/>
              </w:rPr>
              <w:t xml:space="preserve">môi trường </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3D79F9"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b/>
                <w:color w:val="000000" w:themeColor="text1"/>
                <w:sz w:val="28"/>
                <w:szCs w:val="28"/>
                <w:lang w:val="pt-BR"/>
              </w:rPr>
              <w:t xml:space="preserve">Tối đa 30 ngày </w:t>
            </w:r>
            <w:r w:rsidRPr="00C64E85">
              <w:rPr>
                <w:rFonts w:ascii="Times New Roman" w:hAnsi="Times New Roman" w:cs="Times New Roman"/>
                <w:bCs/>
                <w:color w:val="000000" w:themeColor="text1"/>
                <w:sz w:val="28"/>
                <w:szCs w:val="28"/>
              </w:rPr>
              <w:t>kể từ ngày nhận được hồ sơ đầy đủ, hợp lệ</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77D32B3" w14:textId="278DC98D" w:rsidR="00261AAC" w:rsidRPr="00C64E85" w:rsidRDefault="00261AAC" w:rsidP="00261AAC">
            <w:pPr>
              <w:spacing w:before="60" w:after="60"/>
              <w:ind w:left="57" w:right="57"/>
              <w:jc w:val="both"/>
              <w:rPr>
                <w:rFonts w:ascii="Times New Roman" w:hAnsi="Times New Roman" w:cs="Times New Roman"/>
                <w:bCs/>
                <w:color w:val="000000" w:themeColor="text1"/>
                <w:sz w:val="28"/>
                <w:szCs w:val="28"/>
              </w:rPr>
            </w:pPr>
            <w:r w:rsidRPr="00C64E85">
              <w:rPr>
                <w:rFonts w:ascii="Times New Roman" w:hAnsi="Times New Roman" w:cs="Times New Roman"/>
                <w:color w:val="000000" w:themeColor="text1"/>
                <w:sz w:val="28"/>
                <w:szCs w:val="28"/>
              </w:rPr>
              <w:t xml:space="preserve">Tiếp nhận hồ sơ và hẹn trả kết quả tại </w:t>
            </w:r>
            <w:r w:rsidRPr="00C64E85">
              <w:rPr>
                <w:rFonts w:ascii="Times New Roman" w:hAnsi="Times New Roman" w:cs="Times New Roman"/>
                <w:bCs/>
                <w:color w:val="000000" w:themeColor="text1"/>
                <w:sz w:val="28"/>
                <w:szCs w:val="28"/>
              </w:rPr>
              <w:t xml:space="preserve">Bộ phận </w:t>
            </w:r>
            <w:r w:rsidR="009917E9">
              <w:rPr>
                <w:rFonts w:ascii="Times New Roman" w:hAnsi="Times New Roman" w:cs="Times New Roman"/>
                <w:bCs/>
                <w:color w:val="000000" w:themeColor="text1"/>
                <w:sz w:val="28"/>
                <w:szCs w:val="28"/>
                <w:lang w:val="en-US"/>
              </w:rPr>
              <w:t>Một cửa</w:t>
            </w:r>
            <w:r w:rsidRPr="00C64E85">
              <w:rPr>
                <w:rFonts w:ascii="Times New Roman" w:hAnsi="Times New Roman" w:cs="Times New Roman"/>
                <w:bCs/>
                <w:color w:val="000000" w:themeColor="text1"/>
                <w:sz w:val="28"/>
                <w:szCs w:val="28"/>
              </w:rPr>
              <w:t xml:space="preserve"> của UBND cấp huyện thông qua các cách thức sau đây:</w:t>
            </w:r>
          </w:p>
          <w:p w14:paraId="6E1E5D4D"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Thông qua hệ thống dịch vụ công trực tuyến </w:t>
            </w:r>
          </w:p>
          <w:p w14:paraId="5792BE34" w14:textId="2D52559C" w:rsidR="00261AAC" w:rsidRPr="009917E9" w:rsidRDefault="00261AAC" w:rsidP="009917E9">
            <w:pPr>
              <w:spacing w:before="60" w:after="60"/>
              <w:ind w:left="57" w:right="57"/>
              <w:jc w:val="both"/>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rPr>
              <w:t>+ Gửi trực tiếp hoặc qua dịch vụ</w:t>
            </w:r>
            <w:r w:rsidR="009917E9">
              <w:rPr>
                <w:rFonts w:ascii="Times New Roman" w:hAnsi="Times New Roman" w:cs="Times New Roman"/>
                <w:color w:val="000000" w:themeColor="text1"/>
                <w:sz w:val="28"/>
                <w:szCs w:val="28"/>
              </w:rPr>
              <w:t xml:space="preserve"> bưu chính</w:t>
            </w:r>
            <w:r w:rsidR="009917E9">
              <w:rPr>
                <w:rFonts w:ascii="Times New Roman" w:hAnsi="Times New Roman" w:cs="Times New Roman"/>
                <w:color w:val="000000" w:themeColor="text1"/>
                <w:sz w:val="28"/>
                <w:szCs w:val="28"/>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97BF56" w14:textId="77777777" w:rsidR="00261AAC" w:rsidRPr="00C64E85" w:rsidRDefault="00261AAC" w:rsidP="00261AAC">
            <w:pPr>
              <w:spacing w:before="60" w:after="60"/>
              <w:ind w:left="57" w:right="57"/>
              <w:contextualSpacing/>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Thực hiện </w:t>
            </w:r>
            <w:r w:rsidRPr="00C64E85">
              <w:rPr>
                <w:rFonts w:ascii="Times New Roman" w:hAnsi="Times New Roman" w:cs="Times New Roman"/>
                <w:color w:val="000000" w:themeColor="text1"/>
                <w:sz w:val="28"/>
                <w:szCs w:val="28"/>
              </w:rPr>
              <w:br/>
              <w:t>theo quy định của HĐND tỉnh</w:t>
            </w:r>
          </w:p>
        </w:tc>
        <w:tc>
          <w:tcPr>
            <w:tcW w:w="3260" w:type="dxa"/>
            <w:vMerge/>
            <w:tcBorders>
              <w:left w:val="single" w:sz="4" w:space="0" w:color="auto"/>
              <w:bottom w:val="single" w:sz="4" w:space="0" w:color="auto"/>
              <w:right w:val="single" w:sz="4" w:space="0" w:color="auto"/>
            </w:tcBorders>
            <w:shd w:val="clear" w:color="auto" w:fill="FFFFFF"/>
            <w:vAlign w:val="center"/>
          </w:tcPr>
          <w:p w14:paraId="207F48D8" w14:textId="26730D02" w:rsidR="00261AAC" w:rsidRPr="00C64E85" w:rsidRDefault="00261AAC" w:rsidP="00EB7199">
            <w:pPr>
              <w:spacing w:before="60" w:after="60"/>
              <w:ind w:right="57"/>
              <w:jc w:val="both"/>
              <w:rPr>
                <w:rFonts w:ascii="Times New Roman" w:hAnsi="Times New Roman" w:cs="Times New Roman"/>
                <w:color w:val="000000" w:themeColor="text1"/>
                <w:sz w:val="28"/>
                <w:szCs w:val="28"/>
              </w:rPr>
            </w:pPr>
          </w:p>
        </w:tc>
      </w:tr>
      <w:tr w:rsidR="00C64E85" w:rsidRPr="00C64E85" w14:paraId="0448C670" w14:textId="77777777" w:rsidTr="00EB7199">
        <w:tc>
          <w:tcPr>
            <w:tcW w:w="156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ECC0EFB" w14:textId="77777777" w:rsidR="00B329E6" w:rsidRPr="00C64E85" w:rsidRDefault="00B329E6"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b/>
                <w:color w:val="000000" w:themeColor="text1"/>
                <w:sz w:val="28"/>
                <w:szCs w:val="28"/>
                <w:lang w:val="en-US"/>
              </w:rPr>
              <w:t>XIII</w:t>
            </w:r>
          </w:p>
        </w:tc>
        <w:tc>
          <w:tcPr>
            <w:tcW w:w="1403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567A599" w14:textId="77777777" w:rsidR="00B329E6" w:rsidRPr="00C64E85" w:rsidRDefault="00B329E6" w:rsidP="00EB7199">
            <w:pPr>
              <w:spacing w:before="60" w:after="60"/>
              <w:jc w:val="both"/>
              <w:rPr>
                <w:rFonts w:ascii="Times New Roman" w:hAnsi="Times New Roman" w:cs="Times New Roman"/>
                <w:iCs/>
                <w:color w:val="000000" w:themeColor="text1"/>
                <w:sz w:val="28"/>
                <w:szCs w:val="28"/>
                <w:lang w:val="pl-PL"/>
              </w:rPr>
            </w:pPr>
            <w:r w:rsidRPr="00C64E85">
              <w:rPr>
                <w:rFonts w:ascii="Times New Roman" w:eastAsia="Calibri" w:hAnsi="Times New Roman" w:cs="Times New Roman"/>
                <w:b/>
                <w:color w:val="000000" w:themeColor="text1"/>
                <w:sz w:val="28"/>
                <w:szCs w:val="28"/>
                <w:lang w:val="nl-NL" w:eastAsia="en-US"/>
              </w:rPr>
              <w:t>LĨNH VỰC TÀI NGUYÊN NƯỚC (02 TTHC)</w:t>
            </w:r>
          </w:p>
        </w:tc>
      </w:tr>
      <w:tr w:rsidR="00C64E85" w:rsidRPr="00C64E85" w14:paraId="747B613F" w14:textId="77777777" w:rsidTr="009F6C05">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F160B8" w14:textId="0F0A7ED4" w:rsidR="00261AAC" w:rsidRPr="00C64E85" w:rsidRDefault="00261AAC"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56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186F3A" w14:textId="77777777" w:rsidR="00261AAC" w:rsidRPr="00C64E85" w:rsidRDefault="00261AAC"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1</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356FCBA1" w14:textId="77777777" w:rsidR="00261AAC" w:rsidRPr="00C64E85" w:rsidRDefault="00261AAC" w:rsidP="00261AAC">
            <w:pPr>
              <w:spacing w:before="60" w:after="60"/>
              <w:ind w:right="57"/>
              <w:jc w:val="center"/>
              <w:rPr>
                <w:rFonts w:ascii="Times New Roman" w:hAnsi="Times New Roman" w:cs="Times New Roman"/>
                <w:color w:val="000000" w:themeColor="text1"/>
                <w:sz w:val="28"/>
                <w:szCs w:val="28"/>
                <w:shd w:val="clear" w:color="auto" w:fill="FFFFFF"/>
              </w:rPr>
            </w:pPr>
            <w:r w:rsidRPr="00C64E85">
              <w:rPr>
                <w:rFonts w:ascii="Times New Roman" w:hAnsi="Times New Roman" w:cs="Times New Roman"/>
                <w:color w:val="000000" w:themeColor="text1"/>
                <w:spacing w:val="-2"/>
                <w:sz w:val="28"/>
                <w:szCs w:val="28"/>
              </w:rPr>
              <w:t>1.001662</w:t>
            </w:r>
            <w:r w:rsidRPr="00C64E85">
              <w:rPr>
                <w:rFonts w:ascii="Times New Roman" w:hAnsi="Times New Roman" w:cs="Times New Roman"/>
                <w:color w:val="000000" w:themeColor="text1"/>
                <w:sz w:val="28"/>
                <w:szCs w:val="28"/>
              </w:rPr>
              <w:t>.000.00.00.H48</w:t>
            </w:r>
          </w:p>
        </w:tc>
        <w:tc>
          <w:tcPr>
            <w:tcW w:w="2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E3A4E0"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Đăng ký khai thác, sử dụng nước dưới</w:t>
            </w:r>
            <w:r w:rsidRPr="00C64E85">
              <w:rPr>
                <w:rFonts w:ascii="Times New Roman" w:hAnsi="Times New Roman" w:cs="Times New Roman"/>
                <w:color w:val="000000" w:themeColor="text1"/>
                <w:spacing w:val="80"/>
                <w:sz w:val="28"/>
                <w:szCs w:val="28"/>
              </w:rPr>
              <w:t xml:space="preserve"> </w:t>
            </w:r>
            <w:r w:rsidRPr="00C64E85">
              <w:rPr>
                <w:rFonts w:ascii="Times New Roman" w:hAnsi="Times New Roman" w:cs="Times New Roman"/>
                <w:color w:val="000000" w:themeColor="text1"/>
                <w:spacing w:val="-4"/>
                <w:sz w:val="28"/>
                <w:szCs w:val="28"/>
              </w:rPr>
              <w:t>đất</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38E07E" w14:textId="77777777" w:rsidR="00261AAC" w:rsidRPr="00C64E85" w:rsidRDefault="00261AAC" w:rsidP="00261AAC">
            <w:pPr>
              <w:spacing w:before="60" w:after="60"/>
              <w:ind w:left="57" w:right="57"/>
              <w:jc w:val="center"/>
              <w:rPr>
                <w:rFonts w:ascii="Times New Roman" w:hAnsi="Times New Roman" w:cs="Times New Roman"/>
                <w:b/>
                <w:color w:val="000000" w:themeColor="text1"/>
                <w:sz w:val="28"/>
                <w:szCs w:val="28"/>
                <w:lang w:val="pt-BR"/>
              </w:rPr>
            </w:pPr>
            <w:r w:rsidRPr="00C64E85">
              <w:rPr>
                <w:rFonts w:ascii="Times New Roman" w:hAnsi="Times New Roman" w:cs="Times New Roman"/>
                <w:color w:val="000000" w:themeColor="text1"/>
                <w:sz w:val="28"/>
                <w:szCs w:val="28"/>
              </w:rPr>
              <w:t>14 ngày</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7B43F2E2" w14:textId="708AEF7F" w:rsidR="00261AAC" w:rsidRPr="00C64E85" w:rsidRDefault="00261AAC" w:rsidP="00261AAC">
            <w:pPr>
              <w:spacing w:before="60" w:after="60"/>
              <w:ind w:left="57" w:right="57"/>
              <w:jc w:val="both"/>
              <w:rPr>
                <w:rFonts w:ascii="Times New Roman" w:hAnsi="Times New Roman" w:cs="Times New Roman"/>
                <w:color w:val="000000" w:themeColor="text1"/>
                <w:sz w:val="28"/>
                <w:szCs w:val="28"/>
                <w:lang w:val="pt-BR"/>
              </w:rPr>
            </w:pPr>
            <w:r w:rsidRPr="00C64E85">
              <w:rPr>
                <w:rFonts w:ascii="Times New Roman" w:hAnsi="Times New Roman" w:cs="Times New Roman"/>
                <w:color w:val="000000" w:themeColor="text1"/>
                <w:sz w:val="28"/>
                <w:szCs w:val="28"/>
              </w:rPr>
              <w:t xml:space="preserve">Nộp hồ sơ, nhận kết quả giải quyết tại  Bộ phận Một cửa của UBND </w:t>
            </w:r>
            <w:r w:rsidRPr="00C64E85">
              <w:rPr>
                <w:rFonts w:ascii="Times New Roman" w:hAnsi="Times New Roman" w:cs="Times New Roman"/>
                <w:color w:val="000000" w:themeColor="text1"/>
                <w:sz w:val="28"/>
                <w:szCs w:val="28"/>
                <w:lang w:val="pt-BR"/>
              </w:rPr>
              <w:t xml:space="preserve">cấp huyện </w:t>
            </w:r>
            <w:r w:rsidRPr="00C64E85">
              <w:rPr>
                <w:rFonts w:ascii="Times New Roman" w:eastAsia="Times New Roman" w:hAnsi="Times New Roman" w:cs="Times New Roman"/>
                <w:bCs/>
                <w:color w:val="000000" w:themeColor="text1"/>
                <w:sz w:val="28"/>
                <w:szCs w:val="28"/>
                <w:lang w:val="en-US" w:eastAsia="en-US"/>
              </w:rPr>
              <w:t>t</w:t>
            </w:r>
            <w:r w:rsidRPr="00C64E85">
              <w:rPr>
                <w:rFonts w:ascii="Times New Roman" w:eastAsia="Times New Roman" w:hAnsi="Times New Roman" w:cs="Times New Roman"/>
                <w:bCs/>
                <w:color w:val="000000" w:themeColor="text1"/>
                <w:sz w:val="28"/>
                <w:szCs w:val="28"/>
                <w:lang w:eastAsia="en-US"/>
              </w:rPr>
              <w:t>hông qua các cách thức sau:</w:t>
            </w:r>
          </w:p>
          <w:p w14:paraId="78C9BC9D" w14:textId="77777777" w:rsidR="00261AAC" w:rsidRPr="00C64E85" w:rsidRDefault="00261AAC" w:rsidP="00261AAC">
            <w:pPr>
              <w:widowControl/>
              <w:spacing w:before="60" w:after="60"/>
              <w:ind w:left="57"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6E55BE41" w14:textId="77777777" w:rsidR="00261AAC" w:rsidRPr="00C64E85" w:rsidRDefault="00261AAC" w:rsidP="00261AAC">
            <w:pPr>
              <w:widowControl/>
              <w:spacing w:before="60" w:after="60"/>
              <w:ind w:left="57"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xml:space="preserve">+ Qua dịch vụ bưu </w:t>
            </w:r>
            <w:r w:rsidRPr="00C64E85">
              <w:rPr>
                <w:rFonts w:ascii="Times New Roman" w:eastAsia="Times New Roman" w:hAnsi="Times New Roman" w:cs="Times New Roman"/>
                <w:bCs/>
                <w:color w:val="000000" w:themeColor="text1"/>
                <w:sz w:val="28"/>
                <w:szCs w:val="28"/>
                <w:lang w:eastAsia="en-US"/>
              </w:rPr>
              <w:lastRenderedPageBreak/>
              <w:t>chính.</w:t>
            </w:r>
          </w:p>
          <w:p w14:paraId="6A70C11E"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eastAsia="Times New Roman" w:hAnsi="Times New Roman" w:cs="Times New Roman"/>
                <w:bCs/>
                <w:color w:val="000000" w:themeColor="text1"/>
                <w:sz w:val="28"/>
                <w:szCs w:val="28"/>
                <w:lang w:eastAsia="en-US"/>
              </w:rPr>
              <w:t xml:space="preserve">+ Trực tuyến tại địa chỉ: https://dichvucong.quangngai.gov.vn; </w:t>
            </w:r>
            <w:hyperlink r:id="rId279" w:history="1">
              <w:r w:rsidRPr="00C64E85">
                <w:rPr>
                  <w:rFonts w:ascii="Times New Roman" w:eastAsia="Times New Roman" w:hAnsi="Times New Roman" w:cs="Times New Roman"/>
                  <w:bCs/>
                  <w:color w:val="000000" w:themeColor="text1"/>
                  <w:sz w:val="28"/>
                  <w:szCs w:val="28"/>
                  <w:lang w:eastAsia="en-US"/>
                </w:rPr>
                <w:t>https://dichvucong.gov.vn</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2AD7F55" w14:textId="77777777" w:rsidR="00261AAC" w:rsidRPr="00C64E85" w:rsidRDefault="00261AAC" w:rsidP="00261AAC">
            <w:pPr>
              <w:spacing w:before="60" w:after="60"/>
              <w:ind w:left="57" w:right="57"/>
              <w:contextualSpacing/>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lang w:val="pt-BR"/>
              </w:rPr>
              <w:lastRenderedPageBreak/>
              <w:t>Không</w:t>
            </w:r>
          </w:p>
        </w:tc>
        <w:tc>
          <w:tcPr>
            <w:tcW w:w="3260" w:type="dxa"/>
            <w:vMerge w:val="restart"/>
            <w:tcBorders>
              <w:top w:val="single" w:sz="4" w:space="0" w:color="auto"/>
              <w:left w:val="single" w:sz="4" w:space="0" w:color="auto"/>
              <w:right w:val="single" w:sz="4" w:space="0" w:color="auto"/>
            </w:tcBorders>
            <w:shd w:val="clear" w:color="auto" w:fill="FFFFFF"/>
            <w:vAlign w:val="center"/>
          </w:tcPr>
          <w:p w14:paraId="54FA94C7" w14:textId="77777777" w:rsidR="00261AAC" w:rsidRPr="00C64E85" w:rsidRDefault="00261AAC" w:rsidP="00261AAC">
            <w:pPr>
              <w:pBdr>
                <w:top w:val="nil"/>
                <w:left w:val="nil"/>
                <w:bottom w:val="nil"/>
                <w:right w:val="nil"/>
                <w:between w:val="nil"/>
              </w:pBd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Nghị định số 54/2024/NĐ-CP ngày 16/5/2024 của Chính phủ quy định việc hành nghề khoan nước dưới đất, kê khai, đăng ký, cấp phép, dịch vụ tài nguyên nước và tiền cấp quyền </w:t>
            </w:r>
            <w:r w:rsidRPr="00C64E85">
              <w:rPr>
                <w:rFonts w:ascii="Times New Roman" w:hAnsi="Times New Roman" w:cs="Times New Roman"/>
                <w:color w:val="000000" w:themeColor="text1"/>
                <w:sz w:val="28"/>
                <w:szCs w:val="28"/>
              </w:rPr>
              <w:lastRenderedPageBreak/>
              <w:t>khai thác tài nguyên nước.</w:t>
            </w:r>
          </w:p>
          <w:p w14:paraId="03774E55" w14:textId="1304B580" w:rsidR="00261AAC" w:rsidRPr="00C64E85" w:rsidRDefault="00261AAC" w:rsidP="00261AAC">
            <w:pPr>
              <w:pBdr>
                <w:top w:val="nil"/>
                <w:left w:val="nil"/>
                <w:bottom w:val="nil"/>
                <w:right w:val="nil"/>
                <w:between w:val="nil"/>
              </w:pBd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 </w:t>
            </w:r>
          </w:p>
          <w:p w14:paraId="2C2A7947" w14:textId="77777777" w:rsidR="00261AAC" w:rsidRPr="00C64E85" w:rsidRDefault="00261AAC" w:rsidP="009F6C05">
            <w:pPr>
              <w:spacing w:before="60" w:after="60"/>
              <w:ind w:left="57" w:right="57"/>
              <w:jc w:val="both"/>
              <w:rPr>
                <w:rFonts w:ascii="Times New Roman" w:hAnsi="Times New Roman" w:cs="Times New Roman"/>
                <w:iCs/>
                <w:color w:val="000000" w:themeColor="text1"/>
                <w:sz w:val="28"/>
                <w:szCs w:val="28"/>
                <w:lang w:val="pl-PL"/>
              </w:rPr>
            </w:pPr>
          </w:p>
        </w:tc>
      </w:tr>
      <w:tr w:rsidR="00C64E85" w:rsidRPr="00C64E85" w14:paraId="13A5578A" w14:textId="77777777" w:rsidTr="009F6C05">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C4EA087" w14:textId="2479D806" w:rsidR="00261AAC" w:rsidRPr="00C64E85" w:rsidRDefault="00261AAC"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lastRenderedPageBreak/>
              <w:t>57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713170" w14:textId="77777777" w:rsidR="00261AAC" w:rsidRPr="00C64E85" w:rsidRDefault="00261AAC"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2</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248259B9" w14:textId="7111D830" w:rsidR="00261AAC" w:rsidRPr="00C64E85" w:rsidRDefault="00261AAC" w:rsidP="00261AAC">
            <w:pPr>
              <w:spacing w:before="60" w:after="60"/>
              <w:ind w:right="57"/>
              <w:jc w:val="center"/>
              <w:rPr>
                <w:rFonts w:ascii="Times New Roman" w:hAnsi="Times New Roman" w:cs="Times New Roman"/>
                <w:color w:val="000000" w:themeColor="text1"/>
                <w:sz w:val="28"/>
                <w:szCs w:val="28"/>
                <w:shd w:val="clear" w:color="auto" w:fill="FFFFFF"/>
              </w:rPr>
            </w:pPr>
            <w:r w:rsidRPr="00C64E85">
              <w:rPr>
                <w:rFonts w:ascii="Times New Roman" w:hAnsi="Times New Roman" w:cs="Times New Roman"/>
                <w:color w:val="000000" w:themeColor="text1"/>
                <w:spacing w:val="-2"/>
                <w:sz w:val="28"/>
                <w:szCs w:val="28"/>
              </w:rPr>
              <w:t>1.001645.</w:t>
            </w:r>
            <w:r w:rsidRPr="00C64E85">
              <w:rPr>
                <w:rFonts w:ascii="Times New Roman" w:hAnsi="Times New Roman" w:cs="Times New Roman"/>
                <w:color w:val="000000" w:themeColor="text1"/>
                <w:sz w:val="28"/>
                <w:szCs w:val="28"/>
              </w:rPr>
              <w:t>000.00.00.H48</w:t>
            </w:r>
          </w:p>
        </w:tc>
        <w:tc>
          <w:tcPr>
            <w:tcW w:w="2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B8E559"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Lấy ý kiến đại diện cộng đồng dân cư và</w:t>
            </w:r>
            <w:r w:rsidRPr="00C64E85">
              <w:rPr>
                <w:rFonts w:ascii="Times New Roman" w:hAnsi="Times New Roman" w:cs="Times New Roman"/>
                <w:color w:val="000000" w:themeColor="text1"/>
                <w:spacing w:val="-11"/>
                <w:sz w:val="28"/>
                <w:szCs w:val="28"/>
              </w:rPr>
              <w:t xml:space="preserve"> </w:t>
            </w:r>
            <w:r w:rsidRPr="00C64E85">
              <w:rPr>
                <w:rFonts w:ascii="Times New Roman" w:hAnsi="Times New Roman" w:cs="Times New Roman"/>
                <w:color w:val="000000" w:themeColor="text1"/>
                <w:sz w:val="28"/>
                <w:szCs w:val="28"/>
              </w:rPr>
              <w:t>tổ</w:t>
            </w:r>
            <w:r w:rsidRPr="00C64E85">
              <w:rPr>
                <w:rFonts w:ascii="Times New Roman" w:hAnsi="Times New Roman" w:cs="Times New Roman"/>
                <w:color w:val="000000" w:themeColor="text1"/>
                <w:spacing w:val="-11"/>
                <w:sz w:val="28"/>
                <w:szCs w:val="28"/>
              </w:rPr>
              <w:t xml:space="preserve"> </w:t>
            </w:r>
            <w:r w:rsidRPr="00C64E85">
              <w:rPr>
                <w:rFonts w:ascii="Times New Roman" w:hAnsi="Times New Roman" w:cs="Times New Roman"/>
                <w:color w:val="000000" w:themeColor="text1"/>
                <w:sz w:val="28"/>
                <w:szCs w:val="28"/>
              </w:rPr>
              <w:t>chức,</w:t>
            </w:r>
            <w:r w:rsidRPr="00C64E85">
              <w:rPr>
                <w:rFonts w:ascii="Times New Roman" w:hAnsi="Times New Roman" w:cs="Times New Roman"/>
                <w:color w:val="000000" w:themeColor="text1"/>
                <w:spacing w:val="-11"/>
                <w:sz w:val="28"/>
                <w:szCs w:val="28"/>
              </w:rPr>
              <w:t xml:space="preserve"> </w:t>
            </w:r>
            <w:r w:rsidRPr="00C64E85">
              <w:rPr>
                <w:rFonts w:ascii="Times New Roman" w:hAnsi="Times New Roman" w:cs="Times New Roman"/>
                <w:color w:val="000000" w:themeColor="text1"/>
                <w:sz w:val="28"/>
                <w:szCs w:val="28"/>
              </w:rPr>
              <w:t>cá nhân (đối với trường hợp</w:t>
            </w:r>
            <w:r w:rsidRPr="00C64E85">
              <w:rPr>
                <w:rFonts w:ascii="Times New Roman" w:hAnsi="Times New Roman" w:cs="Times New Roman"/>
                <w:color w:val="000000" w:themeColor="text1"/>
                <w:spacing w:val="40"/>
                <w:sz w:val="28"/>
                <w:szCs w:val="28"/>
              </w:rPr>
              <w:t xml:space="preserve"> </w:t>
            </w:r>
            <w:r w:rsidRPr="00C64E85">
              <w:rPr>
                <w:rFonts w:ascii="Times New Roman" w:hAnsi="Times New Roman" w:cs="Times New Roman"/>
                <w:color w:val="000000" w:themeColor="text1"/>
                <w:sz w:val="28"/>
                <w:szCs w:val="28"/>
              </w:rPr>
              <w:t>cơ quan tổ chức lấy ý kiến là Ủy ban nhân dân cấp huyện)</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436AB0" w14:textId="77777777" w:rsidR="00261AAC" w:rsidRPr="00C64E85" w:rsidRDefault="00261AAC" w:rsidP="00261AAC">
            <w:pPr>
              <w:spacing w:before="60" w:after="60"/>
              <w:ind w:left="57" w:right="57"/>
              <w:jc w:val="center"/>
              <w:rPr>
                <w:rFonts w:ascii="Times New Roman" w:hAnsi="Times New Roman" w:cs="Times New Roman"/>
                <w:b/>
                <w:color w:val="000000" w:themeColor="text1"/>
                <w:sz w:val="28"/>
                <w:szCs w:val="28"/>
                <w:lang w:val="pt-BR"/>
              </w:rPr>
            </w:pPr>
            <w:r w:rsidRPr="00C64E85">
              <w:rPr>
                <w:rFonts w:ascii="Times New Roman" w:hAnsi="Times New Roman" w:cs="Times New Roman"/>
                <w:color w:val="000000" w:themeColor="text1"/>
                <w:sz w:val="28"/>
                <w:szCs w:val="28"/>
                <w:lang w:val="pt-BR"/>
              </w:rPr>
              <w:t>42 ngày</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3D3BDC89" w14:textId="62D09ED1" w:rsidR="00261AAC" w:rsidRPr="009917E9" w:rsidRDefault="00261AAC" w:rsidP="009917E9">
            <w:pPr>
              <w:spacing w:before="60" w:after="60"/>
              <w:ind w:left="57" w:right="57"/>
              <w:jc w:val="both"/>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rPr>
              <w:t xml:space="preserve">Nộp hồ sơ, nhận kết quả giải quyết tại  Bộ phận Một cửa của UBND </w:t>
            </w:r>
            <w:r w:rsidRPr="00C64E85">
              <w:rPr>
                <w:rFonts w:ascii="Times New Roman" w:hAnsi="Times New Roman" w:cs="Times New Roman"/>
                <w:color w:val="000000" w:themeColor="text1"/>
                <w:sz w:val="28"/>
                <w:szCs w:val="28"/>
                <w:lang w:val="pt-BR"/>
              </w:rPr>
              <w:t>cấp huyện</w:t>
            </w:r>
            <w:r w:rsidR="009917E9">
              <w:rPr>
                <w:rFonts w:ascii="Times New Roman" w:hAnsi="Times New Roman" w:cs="Times New Roman"/>
                <w:color w:val="000000" w:themeColor="text1"/>
                <w:sz w:val="28"/>
                <w:szCs w:val="28"/>
                <w:lang w:val="en-US"/>
              </w:rPr>
              <w:t xml:space="preserve"> t</w:t>
            </w:r>
            <w:r w:rsidRPr="00C64E85">
              <w:rPr>
                <w:rFonts w:ascii="Times New Roman" w:eastAsia="Times New Roman" w:hAnsi="Times New Roman" w:cs="Times New Roman"/>
                <w:bCs/>
                <w:color w:val="000000" w:themeColor="text1"/>
                <w:sz w:val="28"/>
                <w:szCs w:val="28"/>
                <w:lang w:eastAsia="en-US"/>
              </w:rPr>
              <w:t>hông qua các cách thức sau:</w:t>
            </w:r>
          </w:p>
          <w:p w14:paraId="3C884B36" w14:textId="77777777" w:rsidR="00261AAC" w:rsidRPr="00C64E85" w:rsidRDefault="00261AAC" w:rsidP="00261AAC">
            <w:pPr>
              <w:widowControl/>
              <w:spacing w:before="60" w:after="60"/>
              <w:ind w:left="57"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Trực tiếp.</w:t>
            </w:r>
          </w:p>
          <w:p w14:paraId="53BA2F7B" w14:textId="77777777" w:rsidR="00261AAC" w:rsidRPr="00C64E85" w:rsidRDefault="00261AAC" w:rsidP="00261AAC">
            <w:pPr>
              <w:widowControl/>
              <w:spacing w:before="60" w:after="60"/>
              <w:ind w:left="57" w:right="57"/>
              <w:jc w:val="both"/>
              <w:rPr>
                <w:rFonts w:ascii="Times New Roman" w:eastAsia="Times New Roman" w:hAnsi="Times New Roman" w:cs="Times New Roman"/>
                <w:bCs/>
                <w:color w:val="000000" w:themeColor="text1"/>
                <w:sz w:val="28"/>
                <w:szCs w:val="28"/>
                <w:lang w:eastAsia="en-US"/>
              </w:rPr>
            </w:pPr>
            <w:r w:rsidRPr="00C64E85">
              <w:rPr>
                <w:rFonts w:ascii="Times New Roman" w:eastAsia="Times New Roman" w:hAnsi="Times New Roman" w:cs="Times New Roman"/>
                <w:bCs/>
                <w:color w:val="000000" w:themeColor="text1"/>
                <w:sz w:val="28"/>
                <w:szCs w:val="28"/>
                <w:lang w:eastAsia="en-US"/>
              </w:rPr>
              <w:t>+ Qua dịch vụ bưu chính.</w:t>
            </w:r>
          </w:p>
          <w:p w14:paraId="28BC6BDC" w14:textId="77777777" w:rsidR="00261AAC" w:rsidRPr="00C64E85" w:rsidRDefault="00261AAC"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eastAsia="Times New Roman" w:hAnsi="Times New Roman" w:cs="Times New Roman"/>
                <w:bCs/>
                <w:color w:val="000000" w:themeColor="text1"/>
                <w:sz w:val="28"/>
                <w:szCs w:val="28"/>
                <w:lang w:eastAsia="en-US"/>
              </w:rPr>
              <w:t xml:space="preserve">+ Trực tuyến tại địa chỉ: https://dichvucong.quangngai.gov.vn; </w:t>
            </w:r>
            <w:hyperlink r:id="rId280" w:history="1">
              <w:r w:rsidRPr="00C64E85">
                <w:rPr>
                  <w:rFonts w:ascii="Times New Roman" w:eastAsia="Times New Roman" w:hAnsi="Times New Roman" w:cs="Times New Roman"/>
                  <w:bCs/>
                  <w:color w:val="000000" w:themeColor="text1"/>
                  <w:sz w:val="28"/>
                  <w:szCs w:val="28"/>
                  <w:lang w:eastAsia="en-US"/>
                </w:rPr>
                <w:t>https://dichvucong.gov.vn</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F829928" w14:textId="77777777" w:rsidR="00261AAC" w:rsidRPr="00C64E85" w:rsidRDefault="00261AAC" w:rsidP="00261AAC">
            <w:pPr>
              <w:spacing w:before="60" w:after="60"/>
              <w:ind w:left="57" w:right="57"/>
              <w:contextualSpacing/>
              <w:jc w:val="center"/>
              <w:rPr>
                <w:rFonts w:ascii="Times New Roman" w:hAnsi="Times New Roman" w:cs="Times New Roman"/>
                <w:color w:val="000000" w:themeColor="text1"/>
                <w:sz w:val="28"/>
                <w:szCs w:val="28"/>
              </w:rPr>
            </w:pPr>
            <w:r w:rsidRPr="00C64E85">
              <w:rPr>
                <w:rFonts w:ascii="Times New Roman" w:hAnsi="Times New Roman" w:cs="Times New Roman"/>
                <w:color w:val="000000" w:themeColor="text1"/>
                <w:sz w:val="28"/>
                <w:szCs w:val="28"/>
                <w:lang w:val="pt-BR"/>
              </w:rPr>
              <w:t>Không</w:t>
            </w:r>
          </w:p>
        </w:tc>
        <w:tc>
          <w:tcPr>
            <w:tcW w:w="3260" w:type="dxa"/>
            <w:vMerge/>
            <w:tcBorders>
              <w:left w:val="single" w:sz="4" w:space="0" w:color="auto"/>
              <w:bottom w:val="single" w:sz="4" w:space="0" w:color="auto"/>
              <w:right w:val="single" w:sz="4" w:space="0" w:color="auto"/>
            </w:tcBorders>
            <w:shd w:val="clear" w:color="auto" w:fill="FFFFFF"/>
            <w:vAlign w:val="center"/>
          </w:tcPr>
          <w:p w14:paraId="4FCA016B" w14:textId="77777777" w:rsidR="00261AAC" w:rsidRPr="00C64E85" w:rsidRDefault="00261AAC" w:rsidP="00261AAC">
            <w:pPr>
              <w:spacing w:before="60" w:after="60"/>
              <w:ind w:left="57" w:right="57"/>
              <w:jc w:val="both"/>
              <w:rPr>
                <w:rFonts w:ascii="Times New Roman" w:hAnsi="Times New Roman" w:cs="Times New Roman"/>
                <w:iCs/>
                <w:color w:val="000000" w:themeColor="text1"/>
                <w:sz w:val="28"/>
                <w:szCs w:val="28"/>
                <w:lang w:val="pl-PL"/>
              </w:rPr>
            </w:pPr>
          </w:p>
        </w:tc>
      </w:tr>
      <w:tr w:rsidR="00C64E85" w:rsidRPr="00C64E85" w14:paraId="75FB4AA2" w14:textId="77777777" w:rsidTr="00EB7199">
        <w:tc>
          <w:tcPr>
            <w:tcW w:w="156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91C11AA" w14:textId="77777777" w:rsidR="009E152D" w:rsidRPr="00C64E85" w:rsidRDefault="009E152D" w:rsidP="00EB7199">
            <w:pPr>
              <w:spacing w:before="60" w:after="60"/>
              <w:ind w:right="57"/>
              <w:jc w:val="center"/>
              <w:rPr>
                <w:rFonts w:ascii="Times New Roman" w:hAnsi="Times New Roman" w:cs="Times New Roman"/>
                <w:b/>
                <w:color w:val="000000" w:themeColor="text1"/>
                <w:sz w:val="28"/>
                <w:szCs w:val="28"/>
                <w:lang w:val="en-US"/>
              </w:rPr>
            </w:pPr>
            <w:r w:rsidRPr="00C64E85">
              <w:rPr>
                <w:rFonts w:ascii="Times New Roman" w:hAnsi="Times New Roman" w:cs="Times New Roman"/>
                <w:b/>
                <w:color w:val="000000" w:themeColor="text1"/>
                <w:sz w:val="28"/>
                <w:szCs w:val="28"/>
                <w:lang w:val="en-US"/>
              </w:rPr>
              <w:t>XIV</w:t>
            </w:r>
          </w:p>
        </w:tc>
        <w:tc>
          <w:tcPr>
            <w:tcW w:w="14033"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4DE7A01" w14:textId="77777777" w:rsidR="009E152D" w:rsidRPr="00C64E85" w:rsidRDefault="009E152D" w:rsidP="00EB7199">
            <w:pPr>
              <w:pBdr>
                <w:top w:val="nil"/>
                <w:left w:val="nil"/>
                <w:bottom w:val="nil"/>
                <w:right w:val="nil"/>
                <w:between w:val="nil"/>
              </w:pBdr>
              <w:spacing w:before="60" w:after="60"/>
              <w:ind w:right="158"/>
              <w:jc w:val="both"/>
              <w:rPr>
                <w:rFonts w:ascii="Times New Roman" w:hAnsi="Times New Roman" w:cs="Times New Roman"/>
                <w:b/>
                <w:color w:val="000000" w:themeColor="text1"/>
                <w:sz w:val="28"/>
                <w:szCs w:val="28"/>
                <w:lang w:val="en-US"/>
              </w:rPr>
            </w:pPr>
            <w:r w:rsidRPr="00C64E85">
              <w:rPr>
                <w:rFonts w:ascii="Times New Roman" w:hAnsi="Times New Roman" w:cs="Times New Roman"/>
                <w:b/>
                <w:color w:val="000000" w:themeColor="text1"/>
                <w:sz w:val="28"/>
                <w:szCs w:val="28"/>
                <w:lang w:val="en-US"/>
              </w:rPr>
              <w:t>LĨNH VỰC NÔNG NGHIỆP (01 TTHC)</w:t>
            </w:r>
          </w:p>
        </w:tc>
      </w:tr>
      <w:tr w:rsidR="00C64E85" w:rsidRPr="00C64E85" w14:paraId="146F8CF1" w14:textId="77777777" w:rsidTr="00261AAC">
        <w:tc>
          <w:tcPr>
            <w:tcW w:w="85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F4342F" w14:textId="77777777" w:rsidR="00261AAC" w:rsidRPr="00C64E85" w:rsidRDefault="00261AAC" w:rsidP="00EB7199">
            <w:pPr>
              <w:spacing w:before="60" w:after="60"/>
              <w:ind w:right="57"/>
              <w:jc w:val="center"/>
              <w:rPr>
                <w:rFonts w:ascii="Times New Roman" w:hAnsi="Times New Roman" w:cs="Times New Roman"/>
                <w:color w:val="000000" w:themeColor="text1"/>
                <w:sz w:val="28"/>
                <w:szCs w:val="28"/>
                <w:lang w:val="en-US"/>
              </w:rPr>
            </w:pPr>
          </w:p>
          <w:p w14:paraId="446B13A0" w14:textId="3892564B" w:rsidR="006301E3"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5</w:t>
            </w:r>
            <w:r w:rsidR="005F330F" w:rsidRPr="00C64E85">
              <w:rPr>
                <w:rFonts w:ascii="Times New Roman" w:hAnsi="Times New Roman" w:cs="Times New Roman"/>
                <w:color w:val="000000" w:themeColor="text1"/>
                <w:sz w:val="28"/>
                <w:szCs w:val="28"/>
                <w:lang w:val="en-US"/>
              </w:rPr>
              <w:t>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5ED3E7" w14:textId="77777777" w:rsidR="00261AAC" w:rsidRPr="00C64E85" w:rsidRDefault="00261AAC" w:rsidP="00EB7199">
            <w:pPr>
              <w:spacing w:before="60" w:after="60"/>
              <w:ind w:right="57"/>
              <w:jc w:val="center"/>
              <w:rPr>
                <w:rFonts w:ascii="Times New Roman" w:hAnsi="Times New Roman" w:cs="Times New Roman"/>
                <w:color w:val="000000" w:themeColor="text1"/>
                <w:sz w:val="28"/>
                <w:szCs w:val="28"/>
                <w:lang w:val="en-US"/>
              </w:rPr>
            </w:pPr>
          </w:p>
          <w:p w14:paraId="5ADCB4D2" w14:textId="77777777" w:rsidR="006301E3" w:rsidRPr="00C64E85" w:rsidRDefault="00A16F60" w:rsidP="00EB7199">
            <w:pPr>
              <w:spacing w:before="60" w:after="60"/>
              <w:ind w:right="57"/>
              <w:jc w:val="center"/>
              <w:rPr>
                <w:rFonts w:ascii="Times New Roman" w:hAnsi="Times New Roman" w:cs="Times New Roman"/>
                <w:color w:val="000000" w:themeColor="text1"/>
                <w:sz w:val="28"/>
                <w:szCs w:val="28"/>
                <w:lang w:val="en-US"/>
              </w:rPr>
            </w:pPr>
            <w:r w:rsidRPr="00C64E85">
              <w:rPr>
                <w:rFonts w:ascii="Times New Roman" w:hAnsi="Times New Roman" w:cs="Times New Roman"/>
                <w:color w:val="000000" w:themeColor="text1"/>
                <w:sz w:val="28"/>
                <w:szCs w:val="28"/>
                <w:lang w:val="en-US"/>
              </w:rPr>
              <w:t>1</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center"/>
          </w:tcPr>
          <w:p w14:paraId="10C7CCDB" w14:textId="77777777" w:rsidR="00261AAC" w:rsidRPr="00C64E85" w:rsidRDefault="00261AAC" w:rsidP="00261AAC">
            <w:pPr>
              <w:spacing w:before="60" w:after="60"/>
              <w:ind w:right="57"/>
              <w:jc w:val="center"/>
              <w:rPr>
                <w:rStyle w:val="fontstyle01"/>
                <w:rFonts w:ascii="Times New Roman" w:hAnsi="Times New Roman" w:cs="Times New Roman"/>
                <w:color w:val="000000" w:themeColor="text1"/>
                <w:lang w:val="en-US"/>
              </w:rPr>
            </w:pPr>
          </w:p>
          <w:p w14:paraId="6011B201" w14:textId="77777777" w:rsidR="006301E3" w:rsidRPr="00C64E85" w:rsidRDefault="006301E3" w:rsidP="00261AAC">
            <w:pPr>
              <w:spacing w:before="60" w:after="60"/>
              <w:ind w:right="57"/>
              <w:jc w:val="center"/>
              <w:rPr>
                <w:rFonts w:ascii="Times New Roman" w:hAnsi="Times New Roman" w:cs="Times New Roman"/>
                <w:color w:val="000000" w:themeColor="text1"/>
                <w:sz w:val="28"/>
                <w:szCs w:val="28"/>
              </w:rPr>
            </w:pPr>
            <w:r w:rsidRPr="00C64E85">
              <w:rPr>
                <w:rStyle w:val="fontstyle01"/>
                <w:rFonts w:ascii="Times New Roman" w:hAnsi="Times New Roman" w:cs="Times New Roman"/>
                <w:color w:val="000000" w:themeColor="text1"/>
              </w:rPr>
              <w:t>1.003605</w:t>
            </w:r>
          </w:p>
          <w:p w14:paraId="21E6C8C6" w14:textId="77777777" w:rsidR="006301E3" w:rsidRPr="00C64E85" w:rsidRDefault="006301E3" w:rsidP="00261AAC">
            <w:pPr>
              <w:spacing w:before="60" w:after="60"/>
              <w:ind w:left="57" w:right="57"/>
              <w:jc w:val="center"/>
              <w:rPr>
                <w:rFonts w:ascii="Times New Roman" w:hAnsi="Times New Roman" w:cs="Times New Roman"/>
                <w:color w:val="000000" w:themeColor="text1"/>
                <w:spacing w:val="-2"/>
                <w:sz w:val="28"/>
                <w:szCs w:val="28"/>
              </w:rPr>
            </w:pPr>
          </w:p>
        </w:tc>
        <w:tc>
          <w:tcPr>
            <w:tcW w:w="2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B129CD" w14:textId="77777777" w:rsidR="006301E3" w:rsidRPr="00C64E85" w:rsidRDefault="006301E3" w:rsidP="00261AAC">
            <w:pPr>
              <w:spacing w:before="60" w:after="60"/>
              <w:ind w:left="57" w:right="57"/>
              <w:jc w:val="both"/>
              <w:rPr>
                <w:rFonts w:ascii="Times New Roman" w:hAnsi="Times New Roman" w:cs="Times New Roman"/>
                <w:color w:val="000000" w:themeColor="text1"/>
                <w:sz w:val="28"/>
                <w:szCs w:val="28"/>
              </w:rPr>
            </w:pPr>
            <w:r w:rsidRPr="00C64E85">
              <w:rPr>
                <w:rStyle w:val="fontstyle01"/>
                <w:rFonts w:ascii="Times New Roman" w:hAnsi="Times New Roman" w:cs="Times New Roman"/>
                <w:color w:val="000000" w:themeColor="text1"/>
              </w:rPr>
              <w:t>Phê duyệt kế hoạch</w:t>
            </w:r>
            <w:r w:rsidRPr="00C64E85">
              <w:rPr>
                <w:rFonts w:ascii="Times New Roman" w:hAnsi="Times New Roman" w:cs="Times New Roman"/>
                <w:color w:val="000000" w:themeColor="text1"/>
                <w:sz w:val="28"/>
                <w:szCs w:val="28"/>
              </w:rPr>
              <w:br/>
            </w:r>
            <w:r w:rsidRPr="00C64E85">
              <w:rPr>
                <w:rStyle w:val="fontstyle01"/>
                <w:rFonts w:ascii="Times New Roman" w:hAnsi="Times New Roman" w:cs="Times New Roman"/>
                <w:color w:val="000000" w:themeColor="text1"/>
              </w:rPr>
              <w:t>khuyến nông địa phương</w:t>
            </w:r>
            <w:r w:rsidRPr="00C64E85">
              <w:rPr>
                <w:rFonts w:ascii="Times New Roman" w:hAnsi="Times New Roman" w:cs="Times New Roman"/>
                <w:color w:val="000000" w:themeColor="text1"/>
                <w:sz w:val="28"/>
                <w:szCs w:val="28"/>
              </w:rPr>
              <w:t xml:space="preserve"> </w:t>
            </w:r>
            <w:r w:rsidRPr="00C64E85">
              <w:rPr>
                <w:rStyle w:val="fontstyle01"/>
                <w:rFonts w:ascii="Times New Roman" w:hAnsi="Times New Roman" w:cs="Times New Roman"/>
                <w:color w:val="000000" w:themeColor="text1"/>
              </w:rPr>
              <w:t>(cấp huyện)</w:t>
            </w:r>
          </w:p>
          <w:p w14:paraId="009D5719" w14:textId="77777777" w:rsidR="006301E3" w:rsidRPr="00C64E85" w:rsidRDefault="006301E3" w:rsidP="00261AAC">
            <w:pPr>
              <w:spacing w:before="60" w:after="60"/>
              <w:ind w:left="57" w:right="57"/>
              <w:jc w:val="both"/>
              <w:rPr>
                <w:rFonts w:ascii="Times New Roman" w:hAnsi="Times New Roman" w:cs="Times New Roman"/>
                <w:color w:val="000000" w:themeColor="text1"/>
                <w:sz w:val="28"/>
                <w:szCs w:val="28"/>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230159" w14:textId="77777777" w:rsidR="006301E3" w:rsidRPr="00C64E85" w:rsidRDefault="006301E3" w:rsidP="00261AAC">
            <w:pPr>
              <w:spacing w:before="60" w:after="60"/>
              <w:ind w:left="57" w:right="57"/>
              <w:jc w:val="both"/>
              <w:rPr>
                <w:rFonts w:ascii="Times New Roman" w:hAnsi="Times New Roman" w:cs="Times New Roman"/>
                <w:color w:val="000000" w:themeColor="text1"/>
                <w:sz w:val="28"/>
                <w:szCs w:val="28"/>
                <w:lang w:val="pt-BR"/>
              </w:rPr>
            </w:pPr>
            <w:r w:rsidRPr="00C64E85">
              <w:rPr>
                <w:rStyle w:val="fontstyle01"/>
                <w:rFonts w:ascii="Times New Roman" w:hAnsi="Times New Roman" w:cs="Times New Roman"/>
                <w:color w:val="000000" w:themeColor="text1"/>
              </w:rPr>
              <w:t>60 ngày</w:t>
            </w:r>
            <w:r w:rsidRPr="00C64E85">
              <w:rPr>
                <w:rFonts w:ascii="Times New Roman" w:eastAsia="Calibri" w:hAnsi="Times New Roman" w:cs="Times New Roman"/>
                <w:color w:val="000000" w:themeColor="text1"/>
                <w:sz w:val="28"/>
                <w:szCs w:val="28"/>
                <w:lang w:val="pt-BR" w:eastAsia="en-US"/>
              </w:rPr>
              <w:t xml:space="preserve"> kể từ ngày nhận đủ hồ sơ hợp lệ</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14:paraId="6CF76DB3" w14:textId="77777777" w:rsidR="006301E3" w:rsidRPr="00C64E85" w:rsidRDefault="006301E3"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eastAsia="Calibri" w:hAnsi="Times New Roman" w:cs="Times New Roman"/>
                <w:color w:val="000000" w:themeColor="text1"/>
                <w:sz w:val="28"/>
                <w:szCs w:val="28"/>
                <w:lang w:val="pt-BR" w:eastAsia="en-US"/>
              </w:rPr>
              <w:t xml:space="preserve">Nộp hồ sơ và nhận kết quả tại </w:t>
            </w:r>
            <w:r w:rsidRPr="00C64E85">
              <w:rPr>
                <w:rFonts w:ascii="Times New Roman" w:hAnsi="Times New Roman" w:cs="Times New Roman"/>
                <w:color w:val="000000" w:themeColor="text1"/>
                <w:sz w:val="28"/>
                <w:szCs w:val="28"/>
              </w:rPr>
              <w:t xml:space="preserve"> Bộ phận Một cửa của UBND </w:t>
            </w:r>
            <w:r w:rsidRPr="00C64E85">
              <w:rPr>
                <w:rFonts w:ascii="Times New Roman" w:hAnsi="Times New Roman" w:cs="Times New Roman"/>
                <w:color w:val="000000" w:themeColor="text1"/>
                <w:sz w:val="28"/>
                <w:szCs w:val="28"/>
                <w:lang w:val="pt-BR"/>
              </w:rPr>
              <w:t xml:space="preserve">cấp huyện </w:t>
            </w:r>
            <w:r w:rsidRPr="00C64E85">
              <w:rPr>
                <w:rFonts w:ascii="Times New Roman" w:eastAsia="Calibri" w:hAnsi="Times New Roman" w:cs="Times New Roman"/>
                <w:color w:val="000000" w:themeColor="text1"/>
                <w:sz w:val="28"/>
                <w:szCs w:val="28"/>
                <w:lang w:val="pt-BR" w:eastAsia="en-US"/>
              </w:rPr>
              <w:t>thông qua các cách thức sau:</w:t>
            </w:r>
          </w:p>
          <w:p w14:paraId="6B386479" w14:textId="77777777" w:rsidR="006301E3" w:rsidRPr="00C64E85" w:rsidRDefault="006301E3" w:rsidP="00261AAC">
            <w:pPr>
              <w:widowControl/>
              <w:spacing w:before="60" w:after="60"/>
              <w:ind w:left="57" w:right="57"/>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6D736287" w14:textId="77777777" w:rsidR="006301E3" w:rsidRPr="00C64E85" w:rsidRDefault="006301E3" w:rsidP="00261AAC">
            <w:pPr>
              <w:widowControl/>
              <w:spacing w:before="60" w:after="60"/>
              <w:ind w:left="57" w:right="57"/>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Qua dịch vụ bưu chính.</w:t>
            </w:r>
          </w:p>
          <w:p w14:paraId="7E97B685" w14:textId="7C655324" w:rsidR="006301E3" w:rsidRPr="00C64E85" w:rsidRDefault="006301E3" w:rsidP="00261AAC">
            <w:pPr>
              <w:spacing w:before="60" w:after="60"/>
              <w:ind w:left="57" w:right="57"/>
              <w:jc w:val="both"/>
              <w:rPr>
                <w:rFonts w:ascii="Times New Roman" w:hAnsi="Times New Roman" w:cs="Times New Roman"/>
                <w:color w:val="000000" w:themeColor="text1"/>
                <w:sz w:val="28"/>
                <w:szCs w:val="28"/>
              </w:rPr>
            </w:pPr>
            <w:r w:rsidRPr="00C64E85">
              <w:rPr>
                <w:rFonts w:ascii="Times New Roman" w:eastAsia="Calibri" w:hAnsi="Times New Roman" w:cs="Times New Roman"/>
                <w:color w:val="000000" w:themeColor="text1"/>
                <w:sz w:val="28"/>
                <w:szCs w:val="28"/>
                <w:lang w:val="pt-BR" w:eastAsia="en-US"/>
              </w:rPr>
              <w:t xml:space="preserve">- Qua dịch vụ công trực tuyến tại địa chỉ: </w:t>
            </w:r>
            <w:hyperlink r:id="rId281" w:history="1">
              <w:r w:rsidRPr="00C64E85">
                <w:rPr>
                  <w:rFonts w:ascii="Times New Roman" w:eastAsia="Calibri" w:hAnsi="Times New Roman" w:cs="Times New Roman"/>
                  <w:color w:val="000000" w:themeColor="text1"/>
                  <w:sz w:val="28"/>
                  <w:szCs w:val="28"/>
                  <w:lang w:val="pt-BR" w:eastAsia="en-US"/>
                </w:rPr>
                <w:t>dichvucong.quangngai.gov.vn</w:t>
              </w:r>
            </w:hyperlink>
            <w:r w:rsidR="00261AAC" w:rsidRPr="00C64E85">
              <w:rPr>
                <w:rFonts w:ascii="Times New Roman" w:eastAsia="Calibri" w:hAnsi="Times New Roman" w:cs="Times New Roman"/>
                <w:color w:val="000000" w:themeColor="text1"/>
                <w:sz w:val="28"/>
                <w:szCs w:val="28"/>
                <w:lang w:val="pt-BR"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D4218A9" w14:textId="77777777" w:rsidR="006301E3" w:rsidRPr="00C64E85" w:rsidRDefault="006301E3" w:rsidP="00261AAC">
            <w:pPr>
              <w:spacing w:before="60" w:after="60"/>
              <w:ind w:left="57" w:right="57"/>
              <w:contextualSpacing/>
              <w:jc w:val="center"/>
              <w:rPr>
                <w:rFonts w:ascii="Times New Roman" w:hAnsi="Times New Roman" w:cs="Times New Roman"/>
                <w:color w:val="000000" w:themeColor="text1"/>
                <w:sz w:val="28"/>
                <w:szCs w:val="28"/>
                <w:lang w:val="pt-BR"/>
              </w:rPr>
            </w:pPr>
            <w:r w:rsidRPr="00C64E85">
              <w:rPr>
                <w:rFonts w:ascii="Times New Roman" w:eastAsia="Calibri" w:hAnsi="Times New Roman" w:cs="Times New Roman"/>
                <w:color w:val="000000" w:themeColor="text1"/>
                <w:sz w:val="28"/>
                <w:szCs w:val="28"/>
                <w:lang w:val="pt-BR" w:eastAsia="en-US"/>
              </w:rPr>
              <w:lastRenderedPageBreak/>
              <w:t>Không</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14:paraId="0BB8C71E" w14:textId="2A438C2D" w:rsidR="006301E3" w:rsidRPr="00C64E85" w:rsidRDefault="006301E3" w:rsidP="00261AAC">
            <w:pPr>
              <w:spacing w:before="60" w:after="60"/>
              <w:ind w:left="57" w:right="57"/>
              <w:jc w:val="both"/>
              <w:rPr>
                <w:rStyle w:val="fontstyle01"/>
                <w:rFonts w:ascii="Times New Roman" w:hAnsi="Times New Roman" w:cs="Times New Roman"/>
                <w:color w:val="000000" w:themeColor="text1"/>
                <w:lang w:val="pt-BR"/>
              </w:rPr>
            </w:pPr>
            <w:r w:rsidRPr="00C64E85">
              <w:rPr>
                <w:rStyle w:val="fontstyle01"/>
                <w:rFonts w:ascii="Times New Roman" w:hAnsi="Times New Roman" w:cs="Times New Roman"/>
                <w:color w:val="000000" w:themeColor="text1"/>
              </w:rPr>
              <w:t xml:space="preserve"> Nghị định </w:t>
            </w:r>
            <w:r w:rsidR="00261AAC" w:rsidRPr="00C64E85">
              <w:rPr>
                <w:rStyle w:val="fontstyle01"/>
                <w:rFonts w:ascii="Times New Roman" w:hAnsi="Times New Roman" w:cs="Times New Roman"/>
                <w:color w:val="000000" w:themeColor="text1"/>
                <w:lang w:val="en-US"/>
              </w:rPr>
              <w:t xml:space="preserve">số </w:t>
            </w:r>
            <w:hyperlink r:id="rId282" w:tgtFrame="_blank" w:tooltip="Nghị định 83/2018/NĐ-CP" w:history="1">
              <w:r w:rsidRPr="00C64E85">
                <w:rPr>
                  <w:rStyle w:val="fontstyle01"/>
                  <w:rFonts w:ascii="Times New Roman" w:hAnsi="Times New Roman" w:cs="Times New Roman"/>
                  <w:color w:val="000000" w:themeColor="text1"/>
                </w:rPr>
                <w:t>83/2018/NĐ-CP</w:t>
              </w:r>
            </w:hyperlink>
            <w:r w:rsidRPr="00C64E85">
              <w:rPr>
                <w:rStyle w:val="fontstyle01"/>
                <w:rFonts w:ascii="Times New Roman" w:hAnsi="Times New Roman" w:cs="Times New Roman"/>
                <w:color w:val="000000" w:themeColor="text1"/>
              </w:rPr>
              <w:t> ngày 24/5/2018</w:t>
            </w:r>
            <w:r w:rsidRPr="00C64E85">
              <w:rPr>
                <w:rStyle w:val="fontstyle01"/>
                <w:rFonts w:ascii="Times New Roman" w:hAnsi="Times New Roman" w:cs="Times New Roman"/>
                <w:color w:val="000000" w:themeColor="text1"/>
                <w:lang w:val="pt-BR"/>
              </w:rPr>
              <w:t xml:space="preserve"> của Chính phủ quy định về Khuyến nông</w:t>
            </w:r>
            <w:r w:rsidR="00261AAC" w:rsidRPr="00C64E85">
              <w:rPr>
                <w:rStyle w:val="fontstyle01"/>
                <w:rFonts w:ascii="Times New Roman" w:hAnsi="Times New Roman" w:cs="Times New Roman"/>
                <w:color w:val="000000" w:themeColor="text1"/>
                <w:lang w:val="pt-BR"/>
              </w:rPr>
              <w:t>.</w:t>
            </w:r>
          </w:p>
          <w:p w14:paraId="4ABB7475" w14:textId="77777777" w:rsidR="006301E3" w:rsidRPr="00C64E85" w:rsidRDefault="006301E3" w:rsidP="00261AAC">
            <w:pPr>
              <w:widowControl/>
              <w:spacing w:before="60" w:after="60"/>
              <w:ind w:left="57" w:right="57"/>
              <w:jc w:val="both"/>
              <w:rPr>
                <w:rFonts w:ascii="Times New Roman" w:hAnsi="Times New Roman" w:cs="Times New Roman"/>
                <w:color w:val="000000" w:themeColor="text1"/>
                <w:sz w:val="28"/>
                <w:szCs w:val="28"/>
              </w:rPr>
            </w:pPr>
          </w:p>
        </w:tc>
      </w:tr>
    </w:tbl>
    <w:p w14:paraId="788C4005" w14:textId="77777777" w:rsidR="00D64723" w:rsidRPr="00C64E85" w:rsidRDefault="00D64723" w:rsidP="00066EDB">
      <w:pPr>
        <w:widowControl/>
        <w:spacing w:before="240" w:after="24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lastRenderedPageBreak/>
        <w:t>III. DANH MỤC THỦ TỤC HÀNH CHÍNH THUỘC THẨM QUYỀN GIẢI QUYẾT CỦA UBND CẤP XÃ</w:t>
      </w:r>
    </w:p>
    <w:tbl>
      <w:tblPr>
        <w:tblW w:w="15385" w:type="dxa"/>
        <w:jc w:val="center"/>
        <w:tblInd w:w="5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708"/>
        <w:gridCol w:w="1843"/>
        <w:gridCol w:w="2268"/>
        <w:gridCol w:w="2268"/>
        <w:gridCol w:w="2977"/>
        <w:gridCol w:w="1417"/>
        <w:gridCol w:w="3119"/>
      </w:tblGrid>
      <w:tr w:rsidR="00C64E85" w:rsidRPr="00C64E85" w14:paraId="57A5E404" w14:textId="77777777" w:rsidTr="00F07533">
        <w:trPr>
          <w:tblHeader/>
          <w:jc w:val="center"/>
        </w:trPr>
        <w:tc>
          <w:tcPr>
            <w:tcW w:w="785" w:type="dxa"/>
            <w:tcBorders>
              <w:top w:val="single" w:sz="4" w:space="0" w:color="auto"/>
              <w:left w:val="single" w:sz="4" w:space="0" w:color="auto"/>
              <w:bottom w:val="single" w:sz="4" w:space="0" w:color="auto"/>
              <w:right w:val="single" w:sz="4" w:space="0" w:color="auto"/>
            </w:tcBorders>
          </w:tcPr>
          <w:p w14:paraId="3780E977" w14:textId="77777777" w:rsidR="00D64723" w:rsidRPr="00C64E85" w:rsidRDefault="00D64723" w:rsidP="005E4641">
            <w:pPr>
              <w:widowControl/>
              <w:spacing w:before="60" w:after="60"/>
              <w:ind w:firstLine="72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sSTT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89586A" w14:textId="22625AB3" w:rsidR="00D64723" w:rsidRPr="00C64E85" w:rsidRDefault="00D64723" w:rsidP="00066EDB">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TT</w:t>
            </w:r>
          </w:p>
        </w:tc>
        <w:tc>
          <w:tcPr>
            <w:tcW w:w="1843" w:type="dxa"/>
            <w:tcBorders>
              <w:top w:val="single" w:sz="4" w:space="0" w:color="auto"/>
              <w:left w:val="single" w:sz="4" w:space="0" w:color="auto"/>
              <w:bottom w:val="single" w:sz="4" w:space="0" w:color="auto"/>
              <w:right w:val="single" w:sz="4" w:space="0" w:color="auto"/>
            </w:tcBorders>
            <w:vAlign w:val="center"/>
          </w:tcPr>
          <w:p w14:paraId="1B11C0B6" w14:textId="7AD09DA6" w:rsidR="00D64723" w:rsidRPr="00C64E85" w:rsidRDefault="00D64723" w:rsidP="0038541E">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 xml:space="preserve">Mã </w:t>
            </w:r>
            <w:r w:rsidR="0038541E" w:rsidRPr="00C64E85">
              <w:rPr>
                <w:rFonts w:ascii="Times New Roman" w:eastAsia="Calibri" w:hAnsi="Times New Roman" w:cs="Times New Roman"/>
                <w:b/>
                <w:color w:val="000000" w:themeColor="text1"/>
                <w:sz w:val="28"/>
                <w:szCs w:val="28"/>
                <w:lang w:val="pt-BR" w:eastAsia="en-US"/>
              </w:rPr>
              <w:t>hồ sơ thủ tục hành chính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1AD6AB" w14:textId="77777777" w:rsidR="00D64723" w:rsidRPr="00C64E85" w:rsidRDefault="00D64723"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Tên thủ</w:t>
            </w:r>
            <w:r w:rsidR="002E055E" w:rsidRPr="00C64E85">
              <w:rPr>
                <w:rFonts w:ascii="Times New Roman" w:eastAsia="Calibri" w:hAnsi="Times New Roman" w:cs="Times New Roman"/>
                <w:b/>
                <w:color w:val="000000" w:themeColor="text1"/>
                <w:sz w:val="28"/>
                <w:szCs w:val="28"/>
                <w:lang w:val="pt-BR" w:eastAsia="en-US"/>
              </w:rPr>
              <w:t xml:space="preserve"> </w:t>
            </w:r>
            <w:r w:rsidRPr="00C64E85">
              <w:rPr>
                <w:rFonts w:ascii="Times New Roman" w:eastAsia="Calibri" w:hAnsi="Times New Roman" w:cs="Times New Roman"/>
                <w:b/>
                <w:color w:val="000000" w:themeColor="text1"/>
                <w:sz w:val="28"/>
                <w:szCs w:val="28"/>
                <w:lang w:val="pt-BR" w:eastAsia="en-US"/>
              </w:rPr>
              <w:t>tục</w:t>
            </w:r>
            <w:r w:rsidR="002E055E" w:rsidRPr="00C64E85">
              <w:rPr>
                <w:rFonts w:ascii="Times New Roman" w:eastAsia="Calibri" w:hAnsi="Times New Roman" w:cs="Times New Roman"/>
                <w:b/>
                <w:color w:val="000000" w:themeColor="text1"/>
                <w:sz w:val="28"/>
                <w:szCs w:val="28"/>
                <w:lang w:val="pt-BR" w:eastAsia="en-US"/>
              </w:rPr>
              <w:t xml:space="preserve"> hành </w:t>
            </w:r>
            <w:r w:rsidRPr="00C64E85">
              <w:rPr>
                <w:rFonts w:ascii="Times New Roman" w:eastAsia="Calibri" w:hAnsi="Times New Roman" w:cs="Times New Roman"/>
                <w:b/>
                <w:color w:val="000000" w:themeColor="text1"/>
                <w:sz w:val="28"/>
                <w:szCs w:val="28"/>
                <w:lang w:val="pt-BR" w:eastAsia="en-US"/>
              </w:rPr>
              <w:t>chính</w:t>
            </w:r>
          </w:p>
        </w:tc>
        <w:tc>
          <w:tcPr>
            <w:tcW w:w="2268" w:type="dxa"/>
            <w:tcBorders>
              <w:top w:val="single" w:sz="4" w:space="0" w:color="auto"/>
              <w:left w:val="single" w:sz="4" w:space="0" w:color="auto"/>
              <w:bottom w:val="single" w:sz="4" w:space="0" w:color="auto"/>
              <w:right w:val="single" w:sz="4" w:space="0" w:color="auto"/>
            </w:tcBorders>
            <w:vAlign w:val="center"/>
          </w:tcPr>
          <w:p w14:paraId="07AA1BB7" w14:textId="77777777" w:rsidR="00D64723" w:rsidRPr="00C64E85" w:rsidRDefault="00D64723" w:rsidP="005E4641">
            <w:pPr>
              <w:widowControl/>
              <w:spacing w:before="60" w:after="60"/>
              <w:ind w:firstLine="11"/>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Thời gian</w:t>
            </w:r>
          </w:p>
          <w:p w14:paraId="23F5FACC" w14:textId="77777777" w:rsidR="00D64723" w:rsidRPr="00C64E85" w:rsidRDefault="00D64723" w:rsidP="005E4641">
            <w:pPr>
              <w:widowControl/>
              <w:spacing w:before="60" w:after="60"/>
              <w:ind w:firstLine="11"/>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giải quyết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EA32A3E" w14:textId="77777777" w:rsidR="00D64723" w:rsidRPr="00C64E85" w:rsidRDefault="00D64723" w:rsidP="00066EDB">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Địa điểm, cách thức thực hiện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866F6" w14:textId="77777777" w:rsidR="00D64723" w:rsidRPr="00C64E85" w:rsidRDefault="00D64723"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Phí, lệ phí</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5B2CE6D" w14:textId="77777777" w:rsidR="00D64723" w:rsidRPr="00C64E85" w:rsidRDefault="00D64723" w:rsidP="00F07533">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Căn cứ pháp lý</w:t>
            </w:r>
          </w:p>
        </w:tc>
      </w:tr>
      <w:tr w:rsidR="00C64E85" w:rsidRPr="00C64E85" w14:paraId="3D071C5B" w14:textId="77777777" w:rsidTr="00F07533">
        <w:trPr>
          <w:trHeight w:val="342"/>
          <w:jc w:val="center"/>
        </w:trPr>
        <w:tc>
          <w:tcPr>
            <w:tcW w:w="1493" w:type="dxa"/>
            <w:gridSpan w:val="2"/>
            <w:tcBorders>
              <w:top w:val="single" w:sz="4" w:space="0" w:color="auto"/>
              <w:left w:val="single" w:sz="4" w:space="0" w:color="auto"/>
              <w:bottom w:val="single" w:sz="4" w:space="0" w:color="auto"/>
              <w:right w:val="single" w:sz="4" w:space="0" w:color="auto"/>
            </w:tcBorders>
            <w:vAlign w:val="center"/>
          </w:tcPr>
          <w:p w14:paraId="1229650B" w14:textId="77777777" w:rsidR="009B4FE4" w:rsidRPr="00C64E85" w:rsidRDefault="009B4FE4" w:rsidP="005E4641">
            <w:pPr>
              <w:widowControl/>
              <w:spacing w:before="60" w:after="60"/>
              <w:ind w:hanging="36"/>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I</w:t>
            </w:r>
          </w:p>
        </w:tc>
        <w:tc>
          <w:tcPr>
            <w:tcW w:w="13892" w:type="dxa"/>
            <w:gridSpan w:val="6"/>
            <w:tcBorders>
              <w:top w:val="single" w:sz="4" w:space="0" w:color="auto"/>
              <w:left w:val="single" w:sz="4" w:space="0" w:color="auto"/>
              <w:bottom w:val="single" w:sz="4" w:space="0" w:color="auto"/>
              <w:right w:val="single" w:sz="4" w:space="0" w:color="auto"/>
            </w:tcBorders>
            <w:vAlign w:val="center"/>
          </w:tcPr>
          <w:p w14:paraId="59160693" w14:textId="77777777" w:rsidR="009B4FE4" w:rsidRPr="00C64E85" w:rsidRDefault="009B4FE4" w:rsidP="005E4641">
            <w:pPr>
              <w:widowControl/>
              <w:spacing w:before="60" w:after="60"/>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TRỒNG TRỌT (01 TTHC)</w:t>
            </w:r>
          </w:p>
        </w:tc>
      </w:tr>
      <w:tr w:rsidR="00C64E85" w:rsidRPr="00C64E85" w14:paraId="7EE2A47F" w14:textId="77777777" w:rsidTr="00F07533">
        <w:trPr>
          <w:trHeight w:val="669"/>
          <w:jc w:val="center"/>
        </w:trPr>
        <w:tc>
          <w:tcPr>
            <w:tcW w:w="785" w:type="dxa"/>
            <w:tcBorders>
              <w:top w:val="single" w:sz="4" w:space="0" w:color="auto"/>
              <w:left w:val="single" w:sz="4" w:space="0" w:color="auto"/>
              <w:bottom w:val="single" w:sz="4" w:space="0" w:color="auto"/>
              <w:right w:val="single" w:sz="4" w:space="0" w:color="auto"/>
            </w:tcBorders>
            <w:vAlign w:val="center"/>
          </w:tcPr>
          <w:p w14:paraId="54D79890" w14:textId="77777777" w:rsidR="00D64723" w:rsidRPr="00C64E85" w:rsidRDefault="00D64723" w:rsidP="005E4641">
            <w:pPr>
              <w:widowControl/>
              <w:spacing w:before="60" w:after="60"/>
              <w:ind w:firstLine="72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4AD6B" w14:textId="77777777" w:rsidR="00D64723" w:rsidRPr="00C64E85" w:rsidRDefault="00D64723" w:rsidP="00F07533">
            <w:pPr>
              <w:widowControl/>
              <w:spacing w:before="60" w:after="60"/>
              <w:ind w:firstLine="72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1</w:t>
            </w:r>
            <w:r w:rsidRPr="00C64E85">
              <w:rPr>
                <w:rFonts w:ascii="Times New Roman" w:eastAsia="Calibri" w:hAnsi="Times New Roman" w:cs="Times New Roman"/>
                <w:color w:val="000000" w:themeColor="text1"/>
                <w:sz w:val="28"/>
                <w:szCs w:val="28"/>
                <w:lang w:val="pt-BR" w:eastAsia="en-US"/>
              </w:rPr>
              <w:t>1</w:t>
            </w:r>
          </w:p>
        </w:tc>
        <w:tc>
          <w:tcPr>
            <w:tcW w:w="1843" w:type="dxa"/>
            <w:tcBorders>
              <w:top w:val="single" w:sz="4" w:space="0" w:color="auto"/>
              <w:left w:val="single" w:sz="4" w:space="0" w:color="auto"/>
              <w:bottom w:val="single" w:sz="4" w:space="0" w:color="auto"/>
              <w:right w:val="single" w:sz="4" w:space="0" w:color="auto"/>
            </w:tcBorders>
          </w:tcPr>
          <w:p w14:paraId="447DCB4C" w14:textId="77777777" w:rsidR="00D64723" w:rsidRPr="00C64E85" w:rsidRDefault="00D64723" w:rsidP="005E4641">
            <w:pPr>
              <w:widowControl/>
              <w:spacing w:before="60" w:after="60"/>
              <w:ind w:firstLine="720"/>
              <w:jc w:val="both"/>
              <w:rPr>
                <w:rFonts w:ascii="Times New Roman" w:eastAsia="Calibri" w:hAnsi="Times New Roman" w:cs="Times New Roman"/>
                <w:color w:val="000000" w:themeColor="text1"/>
                <w:sz w:val="28"/>
                <w:szCs w:val="28"/>
                <w:lang w:val="pt-BR" w:eastAsia="en-US"/>
              </w:rPr>
            </w:pPr>
          </w:p>
          <w:p w14:paraId="28ECEBF7" w14:textId="77777777" w:rsidR="00D64723" w:rsidRPr="00C64E85" w:rsidRDefault="00D64723" w:rsidP="005E4641">
            <w:pPr>
              <w:widowControl/>
              <w:spacing w:before="60" w:after="60"/>
              <w:ind w:firstLine="720"/>
              <w:jc w:val="both"/>
              <w:rPr>
                <w:rFonts w:ascii="Times New Roman" w:eastAsia="Calibri" w:hAnsi="Times New Roman" w:cs="Times New Roman"/>
                <w:color w:val="000000" w:themeColor="text1"/>
                <w:sz w:val="28"/>
                <w:szCs w:val="28"/>
                <w:lang w:val="pt-BR" w:eastAsia="en-US"/>
              </w:rPr>
            </w:pPr>
          </w:p>
          <w:p w14:paraId="4E967E36" w14:textId="77777777" w:rsidR="00270751" w:rsidRDefault="00270751" w:rsidP="005E4641">
            <w:pPr>
              <w:widowControl/>
              <w:spacing w:before="60" w:after="60"/>
              <w:jc w:val="both"/>
              <w:rPr>
                <w:rFonts w:ascii="Times New Roman" w:eastAsia="Calibri" w:hAnsi="Times New Roman" w:cs="Times New Roman"/>
                <w:color w:val="000000" w:themeColor="text1"/>
                <w:sz w:val="28"/>
                <w:szCs w:val="28"/>
                <w:lang w:val="pt-BR" w:eastAsia="en-US"/>
              </w:rPr>
            </w:pPr>
          </w:p>
          <w:p w14:paraId="41079868"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1.008004.H48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6EA00D"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Chuyển đổi cơ cấu cây trồng, vật nuôi trên đất trồng lúa</w:t>
            </w:r>
          </w:p>
        </w:tc>
        <w:tc>
          <w:tcPr>
            <w:tcW w:w="2268" w:type="dxa"/>
            <w:tcBorders>
              <w:top w:val="single" w:sz="4" w:space="0" w:color="auto"/>
              <w:left w:val="single" w:sz="4" w:space="0" w:color="auto"/>
              <w:bottom w:val="single" w:sz="4" w:space="0" w:color="auto"/>
              <w:right w:val="single" w:sz="4" w:space="0" w:color="auto"/>
            </w:tcBorders>
            <w:vAlign w:val="center"/>
          </w:tcPr>
          <w:p w14:paraId="3DFEFD7F"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05 ngày làm việc kể từ  ngày nhận hồ sơ hợp lệ.</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A4FC4C1"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giải quyết tại Bộ phận Một cửa của UBND cấp xã thông qua các cách thức sau:</w:t>
            </w:r>
          </w:p>
          <w:p w14:paraId="613C1539"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tiếp.</w:t>
            </w:r>
          </w:p>
          <w:p w14:paraId="59072850"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p w14:paraId="02A26187" w14:textId="7D380A7B"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tuyến tại địa chỉ: dichvucong.quangngai.gov.vn</w:t>
            </w:r>
            <w:r w:rsidR="00F07533" w:rsidRPr="00C64E85">
              <w:rPr>
                <w:rFonts w:ascii="Times New Roman" w:eastAsia="Calibri" w:hAnsi="Times New Roman" w:cs="Times New Roman"/>
                <w:color w:val="000000" w:themeColor="text1"/>
                <w:sz w:val="28"/>
                <w:szCs w:val="28"/>
                <w:lang w:val="pt-BR"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843111" w14:textId="77777777" w:rsidR="00D64723" w:rsidRPr="00C64E85" w:rsidRDefault="00D64723" w:rsidP="00F07533">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pt-BR" w:eastAsia="en-US"/>
              </w:rPr>
              <w:t>Không</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D519C36" w14:textId="614F76E9"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Nghị định số 112/2024/NĐ-CP ngày 11/9/2024 của Chính phủ Quy định chi tiết về đất trồ</w:t>
            </w:r>
            <w:r w:rsidR="00270751">
              <w:rPr>
                <w:rFonts w:ascii="Times New Roman" w:eastAsia="Calibri" w:hAnsi="Times New Roman" w:cs="Times New Roman"/>
                <w:color w:val="000000" w:themeColor="text1"/>
                <w:sz w:val="28"/>
                <w:szCs w:val="28"/>
                <w:lang w:val="pt-BR" w:eastAsia="en-US"/>
              </w:rPr>
              <w:t>ng lúa.</w:t>
            </w:r>
          </w:p>
        </w:tc>
      </w:tr>
      <w:tr w:rsidR="00C64E85" w:rsidRPr="00C64E85" w14:paraId="551229F2" w14:textId="77777777" w:rsidTr="00F07533">
        <w:trPr>
          <w:trHeight w:val="454"/>
          <w:jc w:val="center"/>
        </w:trPr>
        <w:tc>
          <w:tcPr>
            <w:tcW w:w="1493" w:type="dxa"/>
            <w:gridSpan w:val="2"/>
            <w:tcBorders>
              <w:top w:val="single" w:sz="4" w:space="0" w:color="auto"/>
              <w:left w:val="single" w:sz="4" w:space="0" w:color="auto"/>
              <w:bottom w:val="single" w:sz="4" w:space="0" w:color="auto"/>
              <w:right w:val="single" w:sz="4" w:space="0" w:color="auto"/>
            </w:tcBorders>
            <w:vAlign w:val="center"/>
          </w:tcPr>
          <w:p w14:paraId="57CD9705" w14:textId="77777777" w:rsidR="009B4FE4" w:rsidRPr="00C64E85" w:rsidRDefault="009B4FE4" w:rsidP="005E4641">
            <w:pPr>
              <w:widowControl/>
              <w:spacing w:before="60" w:after="6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II</w:t>
            </w:r>
          </w:p>
        </w:tc>
        <w:tc>
          <w:tcPr>
            <w:tcW w:w="13892" w:type="dxa"/>
            <w:gridSpan w:val="6"/>
            <w:tcBorders>
              <w:top w:val="single" w:sz="4" w:space="0" w:color="auto"/>
              <w:left w:val="single" w:sz="4" w:space="0" w:color="auto"/>
              <w:bottom w:val="single" w:sz="4" w:space="0" w:color="auto"/>
              <w:right w:val="single" w:sz="4" w:space="0" w:color="auto"/>
            </w:tcBorders>
          </w:tcPr>
          <w:p w14:paraId="05277077" w14:textId="77777777" w:rsidR="009B4FE4" w:rsidRPr="00C64E85" w:rsidRDefault="009B4FE4"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 xml:space="preserve">LĨNH VỰC KIỂM LÂM </w:t>
            </w:r>
            <w:r w:rsidRPr="00C64E85">
              <w:rPr>
                <w:rFonts w:ascii="Times New Roman" w:eastAsia="Calibri" w:hAnsi="Times New Roman" w:cs="Times New Roman"/>
                <w:b/>
                <w:color w:val="000000" w:themeColor="text1"/>
                <w:kern w:val="2"/>
                <w:sz w:val="28"/>
                <w:szCs w:val="28"/>
                <w:lang w:val="pt-BR" w:eastAsia="en-US"/>
                <w14:ligatures w14:val="standardContextual"/>
              </w:rPr>
              <w:t>(01 TTHC)</w:t>
            </w:r>
          </w:p>
        </w:tc>
      </w:tr>
      <w:tr w:rsidR="00C64E85" w:rsidRPr="00C64E85" w14:paraId="551BFF2A" w14:textId="77777777" w:rsidTr="00F07533">
        <w:trPr>
          <w:trHeight w:val="340"/>
          <w:jc w:val="center"/>
        </w:trPr>
        <w:tc>
          <w:tcPr>
            <w:tcW w:w="785" w:type="dxa"/>
            <w:tcBorders>
              <w:top w:val="single" w:sz="4" w:space="0" w:color="auto"/>
              <w:left w:val="single" w:sz="4" w:space="0" w:color="auto"/>
              <w:bottom w:val="single" w:sz="4" w:space="0" w:color="auto"/>
              <w:right w:val="single" w:sz="4" w:space="0" w:color="auto"/>
            </w:tcBorders>
            <w:vAlign w:val="center"/>
          </w:tcPr>
          <w:p w14:paraId="34E002E7" w14:textId="77777777" w:rsidR="00D64723" w:rsidRPr="00C64E85" w:rsidRDefault="00D64723" w:rsidP="005E4641">
            <w:pPr>
              <w:widowControl/>
              <w:spacing w:before="60" w:after="60"/>
              <w:ind w:firstLine="72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DC3788" w14:textId="77777777" w:rsidR="00D64723" w:rsidRPr="00C64E85" w:rsidRDefault="00D64723" w:rsidP="005E4641">
            <w:pPr>
              <w:widowControl/>
              <w:spacing w:before="60" w:after="60"/>
              <w:ind w:firstLine="720"/>
              <w:jc w:val="center"/>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11</w:t>
            </w:r>
          </w:p>
        </w:tc>
        <w:tc>
          <w:tcPr>
            <w:tcW w:w="1843" w:type="dxa"/>
            <w:tcBorders>
              <w:top w:val="single" w:sz="4" w:space="0" w:color="auto"/>
              <w:left w:val="single" w:sz="4" w:space="0" w:color="auto"/>
              <w:bottom w:val="single" w:sz="4" w:space="0" w:color="auto"/>
              <w:right w:val="single" w:sz="4" w:space="0" w:color="auto"/>
            </w:tcBorders>
            <w:vAlign w:val="center"/>
          </w:tcPr>
          <w:p w14:paraId="144BAD63" w14:textId="77777777" w:rsidR="00F07533" w:rsidRPr="00C64E85" w:rsidRDefault="00F07533" w:rsidP="005E4641">
            <w:pPr>
              <w:widowControl/>
              <w:spacing w:before="60" w:after="60"/>
              <w:jc w:val="both"/>
              <w:rPr>
                <w:color w:val="000000" w:themeColor="text1"/>
                <w:lang w:val="en-US"/>
              </w:rPr>
            </w:pPr>
          </w:p>
          <w:p w14:paraId="6B4B0730" w14:textId="77777777" w:rsidR="00D64723" w:rsidRPr="00C64E85" w:rsidRDefault="009917E9" w:rsidP="005E4641">
            <w:pPr>
              <w:widowControl/>
              <w:spacing w:before="60" w:after="60"/>
              <w:jc w:val="both"/>
              <w:rPr>
                <w:rFonts w:ascii="Times New Roman" w:eastAsia="Times New Roman" w:hAnsi="Times New Roman" w:cs="Times New Roman"/>
                <w:color w:val="000000" w:themeColor="text1"/>
                <w:sz w:val="28"/>
                <w:szCs w:val="28"/>
                <w:lang w:val="en-US" w:eastAsia="en-US"/>
              </w:rPr>
            </w:pPr>
            <w:hyperlink r:id="rId283" w:history="1">
              <w:r w:rsidR="00D64723" w:rsidRPr="00C64E85">
                <w:rPr>
                  <w:rFonts w:ascii="Times New Roman" w:eastAsia="Times New Roman" w:hAnsi="Times New Roman" w:cs="Times New Roman"/>
                  <w:bCs/>
                  <w:color w:val="000000" w:themeColor="text1"/>
                  <w:sz w:val="28"/>
                  <w:szCs w:val="28"/>
                  <w:bdr w:val="none" w:sz="0" w:space="0" w:color="auto" w:frame="1"/>
                  <w:lang w:val="en-US" w:eastAsia="en-US"/>
                </w:rPr>
                <w:br/>
              </w:r>
              <w:r w:rsidR="00D64723" w:rsidRPr="00C64E85">
                <w:rPr>
                  <w:rFonts w:ascii="Times New Roman" w:eastAsia="Times New Roman" w:hAnsi="Times New Roman" w:cs="Times New Roman"/>
                  <w:bCs/>
                  <w:color w:val="000000" w:themeColor="text1"/>
                  <w:sz w:val="28"/>
                  <w:szCs w:val="28"/>
                  <w:bdr w:val="none" w:sz="0" w:space="0" w:color="auto" w:frame="1"/>
                  <w:lang w:val="en-US" w:eastAsia="en-US"/>
                </w:rPr>
                <w:lastRenderedPageBreak/>
                <w:t>1.012693.H48</w:t>
              </w:r>
            </w:hyperlink>
          </w:p>
          <w:p w14:paraId="385FB1C7" w14:textId="77777777" w:rsidR="00D64723" w:rsidRPr="00C64E85" w:rsidRDefault="00D64723" w:rsidP="005E4641">
            <w:pPr>
              <w:widowControl/>
              <w:spacing w:before="60" w:after="60"/>
              <w:ind w:firstLine="720"/>
              <w:jc w:val="both"/>
              <w:rPr>
                <w:rFonts w:ascii="Times New Roman" w:eastAsia="Calibri" w:hAnsi="Times New Roman" w:cs="Times New Roman"/>
                <w:color w:val="000000" w:themeColor="text1"/>
                <w:sz w:val="28"/>
                <w:szCs w:val="28"/>
                <w:lang w:val="pt-BR"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33E400"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shd w:val="clear" w:color="auto" w:fill="FFFFFF"/>
                <w:lang w:val="pt-BR" w:eastAsia="en-US"/>
              </w:rPr>
              <w:lastRenderedPageBreak/>
              <w:t xml:space="preserve">Quyết định giao rừng cho hộ gia </w:t>
            </w:r>
            <w:r w:rsidRPr="00C64E85">
              <w:rPr>
                <w:rFonts w:ascii="Times New Roman" w:eastAsia="Calibri" w:hAnsi="Times New Roman" w:cs="Times New Roman"/>
                <w:color w:val="000000" w:themeColor="text1"/>
                <w:sz w:val="28"/>
                <w:szCs w:val="28"/>
                <w:shd w:val="clear" w:color="auto" w:fill="FFFFFF"/>
                <w:lang w:val="pt-BR" w:eastAsia="en-US"/>
              </w:rPr>
              <w:lastRenderedPageBreak/>
              <w:t>đình, cá nhân và cộng đồng dân cư</w:t>
            </w:r>
          </w:p>
        </w:tc>
        <w:tc>
          <w:tcPr>
            <w:tcW w:w="2268" w:type="dxa"/>
            <w:tcBorders>
              <w:top w:val="single" w:sz="4" w:space="0" w:color="auto"/>
              <w:left w:val="single" w:sz="4" w:space="0" w:color="auto"/>
              <w:bottom w:val="single" w:sz="4" w:space="0" w:color="auto"/>
              <w:right w:val="single" w:sz="4" w:space="0" w:color="auto"/>
            </w:tcBorders>
            <w:vAlign w:val="center"/>
          </w:tcPr>
          <w:p w14:paraId="43BEC37E"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50 ngày kể từ ngày nhận được </w:t>
            </w:r>
            <w:r w:rsidRPr="00C64E85">
              <w:rPr>
                <w:rFonts w:ascii="Times New Roman" w:eastAsia="Calibri" w:hAnsi="Times New Roman" w:cs="Times New Roman"/>
                <w:color w:val="000000" w:themeColor="text1"/>
                <w:sz w:val="28"/>
                <w:szCs w:val="28"/>
                <w:lang w:val="pt-BR" w:eastAsia="en-US"/>
              </w:rPr>
              <w:lastRenderedPageBreak/>
              <w:t>hồ sơ hợp lệ</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5E9D68"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lastRenderedPageBreak/>
              <w:t xml:space="preserve">Nộp hồ sơ và nhận kết quả giải quyết tại Bộ </w:t>
            </w:r>
            <w:r w:rsidRPr="00C64E85">
              <w:rPr>
                <w:rFonts w:ascii="Times New Roman" w:eastAsia="Calibri" w:hAnsi="Times New Roman" w:cs="Times New Roman"/>
                <w:color w:val="000000" w:themeColor="text1"/>
                <w:sz w:val="28"/>
                <w:szCs w:val="28"/>
                <w:lang w:val="pt-BR" w:eastAsia="en-US"/>
              </w:rPr>
              <w:lastRenderedPageBreak/>
              <w:t>phận một cửa của UBND cấp xã thông qua các cách thức sau:</w:t>
            </w:r>
          </w:p>
          <w:p w14:paraId="30C95016" w14:textId="77777777" w:rsidR="00D64723" w:rsidRPr="00C64E85" w:rsidRDefault="00D64723"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36122366" w14:textId="77777777" w:rsidR="00D64723" w:rsidRPr="00C64E85" w:rsidRDefault="00D64723"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70E4DDDD" w14:textId="19F87FCB" w:rsidR="00D64723" w:rsidRPr="00C64E85" w:rsidRDefault="00555F22"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tuyến tại địa chỉ: dichvucong.quangngai.gov.vn</w:t>
            </w:r>
            <w:r w:rsidR="00C4084A">
              <w:rPr>
                <w:rFonts w:ascii="Times New Roman" w:eastAsia="Calibri" w:hAnsi="Times New Roman" w:cs="Times New Roman"/>
                <w:color w:val="000000" w:themeColor="text1"/>
                <w:sz w:val="28"/>
                <w:szCs w:val="28"/>
                <w:lang w:val="pt-BR"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205103" w14:textId="77777777" w:rsidR="00D64723" w:rsidRPr="00C64E85" w:rsidRDefault="00D64723" w:rsidP="005E4641">
            <w:pPr>
              <w:widowControl/>
              <w:spacing w:before="60" w:after="60"/>
              <w:rPr>
                <w:rFonts w:ascii="Times New Roman" w:eastAsia="Calibri" w:hAnsi="Times New Roman" w:cs="Times New Roman"/>
                <w:color w:val="000000" w:themeColor="text1"/>
                <w:sz w:val="28"/>
                <w:szCs w:val="28"/>
                <w:lang w:val="pt-BR" w:eastAsia="en-US"/>
              </w:rPr>
            </w:pPr>
          </w:p>
          <w:p w14:paraId="4DD09EF4" w14:textId="77777777" w:rsidR="00D64723" w:rsidRPr="00C64E85" w:rsidRDefault="00D64723" w:rsidP="005E4641">
            <w:pPr>
              <w:widowControl/>
              <w:spacing w:before="60" w:after="60"/>
              <w:rPr>
                <w:rFonts w:ascii="Times New Roman" w:eastAsia="Calibri" w:hAnsi="Times New Roman" w:cs="Times New Roman"/>
                <w:color w:val="000000" w:themeColor="text1"/>
                <w:sz w:val="28"/>
                <w:szCs w:val="28"/>
                <w:lang w:val="pt-BR" w:eastAsia="en-US"/>
              </w:rPr>
            </w:pPr>
          </w:p>
          <w:p w14:paraId="0B6B0266" w14:textId="77777777" w:rsidR="00F07533" w:rsidRPr="00C64E85" w:rsidRDefault="00F07533" w:rsidP="00F07533">
            <w:pPr>
              <w:widowControl/>
              <w:spacing w:before="60" w:after="60"/>
              <w:jc w:val="center"/>
              <w:rPr>
                <w:rFonts w:ascii="Times New Roman" w:eastAsia="Calibri" w:hAnsi="Times New Roman" w:cs="Times New Roman"/>
                <w:color w:val="000000" w:themeColor="text1"/>
                <w:sz w:val="28"/>
                <w:szCs w:val="28"/>
                <w:lang w:val="en-US" w:eastAsia="en-US"/>
              </w:rPr>
            </w:pPr>
          </w:p>
          <w:p w14:paraId="2347CB36" w14:textId="77777777" w:rsidR="00F07533" w:rsidRPr="00C64E85" w:rsidRDefault="00F07533" w:rsidP="00F07533">
            <w:pPr>
              <w:widowControl/>
              <w:spacing w:before="60" w:after="60"/>
              <w:jc w:val="center"/>
              <w:rPr>
                <w:rFonts w:ascii="Times New Roman" w:eastAsia="Calibri" w:hAnsi="Times New Roman" w:cs="Times New Roman"/>
                <w:color w:val="000000" w:themeColor="text1"/>
                <w:sz w:val="28"/>
                <w:szCs w:val="28"/>
                <w:lang w:val="en-US" w:eastAsia="en-US"/>
              </w:rPr>
            </w:pPr>
          </w:p>
          <w:p w14:paraId="576EDFB0" w14:textId="77777777" w:rsidR="00D64723" w:rsidRPr="00C64E85" w:rsidRDefault="00D64723" w:rsidP="00F07533">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05C0441" w14:textId="6400BD4C" w:rsidR="00D64723" w:rsidRPr="00C64E85" w:rsidRDefault="00D64723" w:rsidP="00F07533">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Times New Roman" w:hAnsi="Times New Roman" w:cs="Times New Roman"/>
                <w:color w:val="000000" w:themeColor="text1"/>
                <w:spacing w:val="-4"/>
                <w:sz w:val="28"/>
                <w:szCs w:val="28"/>
                <w:lang w:val="pt-BR" w:eastAsia="en-US"/>
              </w:rPr>
              <w:lastRenderedPageBreak/>
              <w:t xml:space="preserve">Nghị định số 91/2024/NĐ-CP ngày </w:t>
            </w:r>
            <w:r w:rsidRPr="00C64E85">
              <w:rPr>
                <w:rFonts w:ascii="Times New Roman" w:eastAsia="Times New Roman" w:hAnsi="Times New Roman" w:cs="Times New Roman"/>
                <w:color w:val="000000" w:themeColor="text1"/>
                <w:spacing w:val="-4"/>
                <w:sz w:val="28"/>
                <w:szCs w:val="28"/>
                <w:lang w:val="pt-BR" w:eastAsia="en-US"/>
              </w:rPr>
              <w:lastRenderedPageBreak/>
              <w:t>18/7/2024 của Chính phủ sửa đổi, bổ sung một số điều của Nghị định số 156/2018/NĐ-CP ngày 16/11/2018  của Chính phủ quy định chi tiết thi hành m</w:t>
            </w:r>
            <w:r w:rsidR="00F07533" w:rsidRPr="00C64E85">
              <w:rPr>
                <w:rFonts w:ascii="Times New Roman" w:eastAsia="Times New Roman" w:hAnsi="Times New Roman" w:cs="Times New Roman"/>
                <w:color w:val="000000" w:themeColor="text1"/>
                <w:spacing w:val="-4"/>
                <w:sz w:val="28"/>
                <w:szCs w:val="28"/>
                <w:lang w:val="pt-BR" w:eastAsia="en-US"/>
              </w:rPr>
              <w:t>ột số điều của Luật Lâm nghiệp.</w:t>
            </w:r>
          </w:p>
        </w:tc>
      </w:tr>
      <w:tr w:rsidR="00C64E85" w:rsidRPr="00C64E85" w14:paraId="2C64B39D" w14:textId="77777777" w:rsidTr="00C4084A">
        <w:trPr>
          <w:trHeight w:val="454"/>
          <w:jc w:val="center"/>
        </w:trPr>
        <w:tc>
          <w:tcPr>
            <w:tcW w:w="1493" w:type="dxa"/>
            <w:gridSpan w:val="2"/>
            <w:tcBorders>
              <w:top w:val="single" w:sz="4" w:space="0" w:color="auto"/>
              <w:left w:val="single" w:sz="4" w:space="0" w:color="auto"/>
              <w:bottom w:val="single" w:sz="4" w:space="0" w:color="auto"/>
              <w:right w:val="single" w:sz="4" w:space="0" w:color="auto"/>
            </w:tcBorders>
            <w:vAlign w:val="center"/>
          </w:tcPr>
          <w:p w14:paraId="2E18C806" w14:textId="77777777" w:rsidR="00B0521D" w:rsidRPr="00C64E85" w:rsidRDefault="00B0521D"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III</w:t>
            </w:r>
          </w:p>
        </w:tc>
        <w:tc>
          <w:tcPr>
            <w:tcW w:w="13892" w:type="dxa"/>
            <w:gridSpan w:val="6"/>
            <w:tcBorders>
              <w:top w:val="single" w:sz="4" w:space="0" w:color="auto"/>
              <w:left w:val="single" w:sz="4" w:space="0" w:color="auto"/>
              <w:bottom w:val="single" w:sz="4" w:space="0" w:color="auto"/>
              <w:right w:val="single" w:sz="4" w:space="0" w:color="auto"/>
            </w:tcBorders>
            <w:vAlign w:val="center"/>
          </w:tcPr>
          <w:p w14:paraId="07BE58E3" w14:textId="77777777" w:rsidR="00B0521D" w:rsidRPr="00C64E85" w:rsidRDefault="00B0521D" w:rsidP="005E4641">
            <w:pPr>
              <w:tabs>
                <w:tab w:val="left" w:pos="1462"/>
                <w:tab w:val="left" w:pos="2435"/>
              </w:tabs>
              <w:autoSpaceDE w:val="0"/>
              <w:autoSpaceDN w:val="0"/>
              <w:spacing w:before="60" w:after="60"/>
              <w:ind w:right="99"/>
              <w:jc w:val="both"/>
              <w:rPr>
                <w:rFonts w:ascii="Times New Roman" w:eastAsia="Times New Roman" w:hAnsi="Times New Roman" w:cs="Times New Roman"/>
                <w:color w:val="000000" w:themeColor="text1"/>
                <w:spacing w:val="-4"/>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MÔI TRƯỜ</w:t>
            </w:r>
            <w:r w:rsidR="0013763C" w:rsidRPr="00C64E85">
              <w:rPr>
                <w:rFonts w:ascii="Times New Roman" w:eastAsia="Calibri" w:hAnsi="Times New Roman" w:cs="Times New Roman"/>
                <w:b/>
                <w:color w:val="000000" w:themeColor="text1"/>
                <w:sz w:val="28"/>
                <w:szCs w:val="28"/>
                <w:lang w:val="pt-BR" w:eastAsia="en-US"/>
              </w:rPr>
              <w:t>NG (02</w:t>
            </w:r>
            <w:r w:rsidRPr="00C64E85">
              <w:rPr>
                <w:rFonts w:ascii="Times New Roman" w:eastAsia="Calibri" w:hAnsi="Times New Roman" w:cs="Times New Roman"/>
                <w:b/>
                <w:color w:val="000000" w:themeColor="text1"/>
                <w:sz w:val="28"/>
                <w:szCs w:val="28"/>
                <w:lang w:val="pt-BR" w:eastAsia="en-US"/>
              </w:rPr>
              <w:t xml:space="preserve"> TTHC)</w:t>
            </w:r>
          </w:p>
        </w:tc>
      </w:tr>
      <w:tr w:rsidR="00C64E85" w:rsidRPr="00C64E85" w14:paraId="50406AB0" w14:textId="77777777" w:rsidTr="00F07533">
        <w:trPr>
          <w:trHeight w:val="953"/>
          <w:jc w:val="center"/>
        </w:trPr>
        <w:tc>
          <w:tcPr>
            <w:tcW w:w="785" w:type="dxa"/>
            <w:tcBorders>
              <w:top w:val="single" w:sz="4" w:space="0" w:color="auto"/>
              <w:left w:val="single" w:sz="4" w:space="0" w:color="auto"/>
              <w:bottom w:val="single" w:sz="4" w:space="0" w:color="auto"/>
              <w:right w:val="single" w:sz="4" w:space="0" w:color="auto"/>
            </w:tcBorders>
            <w:vAlign w:val="center"/>
          </w:tcPr>
          <w:p w14:paraId="2E4B5BE3" w14:textId="77777777" w:rsidR="00D64723" w:rsidRPr="00C64E85" w:rsidRDefault="00D64723" w:rsidP="005E4641">
            <w:pPr>
              <w:widowControl/>
              <w:spacing w:before="60" w:after="60"/>
              <w:ind w:firstLine="72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0E2BE" w14:textId="77777777" w:rsidR="00D64723" w:rsidRPr="00C64E85" w:rsidRDefault="00D64723" w:rsidP="005E4641">
            <w:pPr>
              <w:widowControl/>
              <w:spacing w:before="60" w:after="60"/>
              <w:ind w:firstLine="72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11</w:t>
            </w:r>
          </w:p>
        </w:tc>
        <w:tc>
          <w:tcPr>
            <w:tcW w:w="1843" w:type="dxa"/>
            <w:tcBorders>
              <w:top w:val="single" w:sz="4" w:space="0" w:color="auto"/>
              <w:left w:val="single" w:sz="4" w:space="0" w:color="auto"/>
              <w:bottom w:val="single" w:sz="4" w:space="0" w:color="auto"/>
              <w:right w:val="single" w:sz="4" w:space="0" w:color="auto"/>
            </w:tcBorders>
            <w:vAlign w:val="center"/>
          </w:tcPr>
          <w:p w14:paraId="4ED74D3E" w14:textId="77777777" w:rsidR="00D64723" w:rsidRPr="00C64E85" w:rsidRDefault="00D64723" w:rsidP="00CE3A71">
            <w:pPr>
              <w:widowControl/>
              <w:spacing w:before="60" w:after="60"/>
              <w:jc w:val="center"/>
              <w:rPr>
                <w:rFonts w:ascii="Times New Roman" w:eastAsia="Times New Roman"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z w:val="28"/>
                <w:szCs w:val="28"/>
                <w:lang w:val="en-US" w:eastAsia="en-US"/>
              </w:rPr>
              <w:t>1.010736.000.00.00.H48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BB2289"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eastAsia="Calibri" w:hAnsi="Times New Roman" w:cs="Times New Roman"/>
                <w:color w:val="000000" w:themeColor="text1"/>
                <w:sz w:val="28"/>
                <w:szCs w:val="28"/>
                <w:lang w:val="en-US" w:eastAsia="en-US"/>
              </w:rPr>
              <w:t>Tham vấn trong đánh giá tác động môi trường</w:t>
            </w:r>
          </w:p>
        </w:tc>
        <w:tc>
          <w:tcPr>
            <w:tcW w:w="2268" w:type="dxa"/>
            <w:tcBorders>
              <w:top w:val="single" w:sz="4" w:space="0" w:color="auto"/>
              <w:left w:val="single" w:sz="4" w:space="0" w:color="auto"/>
              <w:bottom w:val="single" w:sz="4" w:space="0" w:color="auto"/>
              <w:right w:val="single" w:sz="4" w:space="0" w:color="auto"/>
            </w:tcBorders>
            <w:vAlign w:val="center"/>
          </w:tcPr>
          <w:p w14:paraId="0A28A18A"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bCs/>
                <w:color w:val="000000" w:themeColor="text1"/>
                <w:sz w:val="28"/>
                <w:szCs w:val="28"/>
                <w:lang w:val="pt-BR" w:eastAsia="en-US"/>
              </w:rPr>
              <w:t xml:space="preserve">Tối đa </w:t>
            </w:r>
            <w:r w:rsidRPr="00C64E85">
              <w:rPr>
                <w:rFonts w:ascii="Times New Roman" w:eastAsia="Calibri" w:hAnsi="Times New Roman" w:cs="Times New Roman"/>
                <w:b/>
                <w:color w:val="000000" w:themeColor="text1"/>
                <w:sz w:val="28"/>
                <w:szCs w:val="28"/>
                <w:lang w:val="pt-BR" w:eastAsia="en-US"/>
              </w:rPr>
              <w:t>15</w:t>
            </w:r>
            <w:r w:rsidRPr="00C64E85">
              <w:rPr>
                <w:rFonts w:ascii="Times New Roman" w:eastAsia="Calibri" w:hAnsi="Times New Roman" w:cs="Times New Roman"/>
                <w:bCs/>
                <w:color w:val="000000" w:themeColor="text1"/>
                <w:sz w:val="28"/>
                <w:szCs w:val="28"/>
                <w:lang w:val="pt-BR" w:eastAsia="en-US"/>
              </w:rPr>
              <w:t xml:space="preserve"> ngày làm việc kể từ ngày nhận được hồ sơ tham vấn theo quy định.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C9CE59"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nhận kết quả giải quyết tại Bộ phận Tiếp nhận và Trả kết quả của UBND cấp xã thông qua các cách thức sau:</w:t>
            </w:r>
          </w:p>
          <w:p w14:paraId="7FFE1467" w14:textId="0E03A8D9"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w:t>
            </w:r>
            <w:r w:rsidRPr="00C64E85">
              <w:rPr>
                <w:rFonts w:ascii="Times New Roman" w:eastAsia="Calibri" w:hAnsi="Times New Roman" w:cs="Times New Roman"/>
                <w:bCs/>
                <w:i/>
                <w:iCs/>
                <w:color w:val="000000" w:themeColor="text1"/>
                <w:sz w:val="28"/>
                <w:szCs w:val="28"/>
                <w:lang w:val="pt-BR" w:eastAsia="en-US"/>
              </w:rPr>
              <w:t xml:space="preserve"> </w:t>
            </w:r>
            <w:r w:rsidRPr="00C64E85">
              <w:rPr>
                <w:rFonts w:ascii="Times New Roman" w:eastAsia="Calibri" w:hAnsi="Times New Roman" w:cs="Times New Roman"/>
                <w:color w:val="000000" w:themeColor="text1"/>
                <w:sz w:val="28"/>
                <w:szCs w:val="28"/>
                <w:lang w:val="pt-BR" w:eastAsia="en-US"/>
              </w:rPr>
              <w:t>Hệ thống dịch vụ công trực tuyến của UBND cấp xã (nế</w:t>
            </w:r>
            <w:r w:rsidR="00C4084A">
              <w:rPr>
                <w:rFonts w:ascii="Times New Roman" w:eastAsia="Calibri" w:hAnsi="Times New Roman" w:cs="Times New Roman"/>
                <w:color w:val="000000" w:themeColor="text1"/>
                <w:sz w:val="28"/>
                <w:szCs w:val="28"/>
                <w:lang w:val="pt-BR" w:eastAsia="en-US"/>
              </w:rPr>
              <w:t>u có).</w:t>
            </w:r>
          </w:p>
          <w:p w14:paraId="5161BF15" w14:textId="42B93D92"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 Trực tiế</w:t>
            </w:r>
            <w:r w:rsidR="00F07533" w:rsidRPr="00C64E85">
              <w:rPr>
                <w:rFonts w:ascii="Times New Roman" w:eastAsia="Calibri" w:hAnsi="Times New Roman" w:cs="Times New Roman"/>
                <w:color w:val="000000" w:themeColor="text1"/>
                <w:sz w:val="28"/>
                <w:szCs w:val="28"/>
                <w:lang w:val="pt-BR" w:eastAsia="en-US"/>
              </w:rPr>
              <w:t>p.</w:t>
            </w:r>
          </w:p>
          <w:p w14:paraId="2DEC78A6"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DD40FC" w14:textId="77777777" w:rsidR="00D64723" w:rsidRPr="00C64E85" w:rsidRDefault="00D64723" w:rsidP="00F07533">
            <w:pPr>
              <w:widowControl/>
              <w:spacing w:before="60" w:after="60"/>
              <w:jc w:val="center"/>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en-US" w:eastAsia="en-US"/>
              </w:rPr>
              <w:t>Không</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A12E4BB" w14:textId="4752F73B" w:rsidR="00D64723" w:rsidRPr="00C64E85" w:rsidRDefault="00D64723" w:rsidP="005E4641">
            <w:pPr>
              <w:widowControl/>
              <w:spacing w:before="60" w:after="60"/>
              <w:jc w:val="both"/>
              <w:rPr>
                <w:rFonts w:ascii="Times New Roman" w:eastAsia="Calibri" w:hAnsi="Times New Roman" w:cs="Times New Roman"/>
                <w:iCs/>
                <w:color w:val="000000" w:themeColor="text1"/>
                <w:sz w:val="28"/>
                <w:szCs w:val="28"/>
                <w:lang w:val="pl-PL" w:eastAsia="en-US"/>
              </w:rPr>
            </w:pPr>
            <w:r w:rsidRPr="00C64E85">
              <w:rPr>
                <w:rFonts w:ascii="Times New Roman" w:eastAsia="Calibri" w:hAnsi="Times New Roman" w:cs="Times New Roman"/>
                <w:iCs/>
                <w:color w:val="000000" w:themeColor="text1"/>
                <w:sz w:val="28"/>
                <w:szCs w:val="28"/>
                <w:lang w:val="pl-PL" w:eastAsia="en-US"/>
              </w:rPr>
              <w:t>- Luật Bảo vệ môi trườ</w:t>
            </w:r>
            <w:r w:rsidR="00F07533" w:rsidRPr="00C64E85">
              <w:rPr>
                <w:rFonts w:ascii="Times New Roman" w:eastAsia="Calibri" w:hAnsi="Times New Roman" w:cs="Times New Roman"/>
                <w:iCs/>
                <w:color w:val="000000" w:themeColor="text1"/>
                <w:sz w:val="28"/>
                <w:szCs w:val="28"/>
                <w:lang w:val="pl-PL" w:eastAsia="en-US"/>
              </w:rPr>
              <w:t>ng ngày 17/11/2020.</w:t>
            </w:r>
          </w:p>
          <w:p w14:paraId="01DDA3F8" w14:textId="0BD27939" w:rsidR="00D64723" w:rsidRPr="00C64E85" w:rsidRDefault="00D64723" w:rsidP="005E4641">
            <w:pPr>
              <w:widowControl/>
              <w:spacing w:before="60" w:after="60"/>
              <w:jc w:val="both"/>
              <w:rPr>
                <w:rFonts w:ascii="Times New Roman" w:eastAsia="Calibri" w:hAnsi="Times New Roman" w:cs="Times New Roman"/>
                <w:iCs/>
                <w:color w:val="000000" w:themeColor="text1"/>
                <w:sz w:val="28"/>
                <w:szCs w:val="28"/>
                <w:lang w:val="pl-PL" w:eastAsia="en-US"/>
              </w:rPr>
            </w:pPr>
            <w:r w:rsidRPr="00C64E85">
              <w:rPr>
                <w:rFonts w:ascii="Times New Roman" w:eastAsia="Calibri" w:hAnsi="Times New Roman" w:cs="Times New Roman"/>
                <w:iCs/>
                <w:color w:val="000000" w:themeColor="text1"/>
                <w:sz w:val="28"/>
                <w:szCs w:val="28"/>
                <w:lang w:val="pl-PL" w:eastAsia="en-US"/>
              </w:rPr>
              <w:t>- Nghị định số 08/2022/NĐ-CP ngày 10/01/2022 của Chính phủ quy định chi tiết một số điều của Luật Bảo vệ môi trườ</w:t>
            </w:r>
            <w:r w:rsidR="00F07533" w:rsidRPr="00C64E85">
              <w:rPr>
                <w:rFonts w:ascii="Times New Roman" w:eastAsia="Calibri" w:hAnsi="Times New Roman" w:cs="Times New Roman"/>
                <w:iCs/>
                <w:color w:val="000000" w:themeColor="text1"/>
                <w:sz w:val="28"/>
                <w:szCs w:val="28"/>
                <w:lang w:val="pl-PL" w:eastAsia="en-US"/>
              </w:rPr>
              <w:t>ng.</w:t>
            </w:r>
          </w:p>
          <w:p w14:paraId="2EE7FFE4" w14:textId="5D7B0BAF" w:rsidR="00D64723" w:rsidRPr="00C64E85" w:rsidRDefault="00D64723" w:rsidP="005E4641">
            <w:pPr>
              <w:widowControl/>
              <w:spacing w:before="60" w:after="60"/>
              <w:jc w:val="both"/>
              <w:rPr>
                <w:rFonts w:ascii="Times New Roman" w:eastAsia="Calibri" w:hAnsi="Times New Roman" w:cs="Times New Roman"/>
                <w:iCs/>
                <w:color w:val="000000" w:themeColor="text1"/>
                <w:sz w:val="28"/>
                <w:szCs w:val="28"/>
                <w:lang w:val="pl-PL" w:eastAsia="en-US"/>
              </w:rPr>
            </w:pPr>
            <w:r w:rsidRPr="00C64E85">
              <w:rPr>
                <w:rFonts w:ascii="Times New Roman" w:eastAsia="Calibri" w:hAnsi="Times New Roman" w:cs="Times New Roman"/>
                <w:iCs/>
                <w:color w:val="000000" w:themeColor="text1"/>
                <w:sz w:val="28"/>
                <w:szCs w:val="28"/>
                <w:lang w:val="pl-PL" w:eastAsia="en-US"/>
              </w:rPr>
              <w:t xml:space="preserve">- Nghị định số 05/2025/NĐ-CP ngày 06/01/2025 của Chính phủ sửa đổi, bổ sung một số điều của Nghị định số 08/2022/NĐ-CP ngày 10/01/2022 của Chính </w:t>
            </w:r>
            <w:r w:rsidRPr="00C64E85">
              <w:rPr>
                <w:rFonts w:ascii="Times New Roman" w:eastAsia="Calibri" w:hAnsi="Times New Roman" w:cs="Times New Roman"/>
                <w:iCs/>
                <w:color w:val="000000" w:themeColor="text1"/>
                <w:sz w:val="28"/>
                <w:szCs w:val="28"/>
                <w:lang w:val="pl-PL" w:eastAsia="en-US"/>
              </w:rPr>
              <w:lastRenderedPageBreak/>
              <w:t>phủ quy định chi tiết một số điều của Luật Bảo vệ môi trườ</w:t>
            </w:r>
            <w:r w:rsidR="00F07533" w:rsidRPr="00C64E85">
              <w:rPr>
                <w:rFonts w:ascii="Times New Roman" w:eastAsia="Calibri" w:hAnsi="Times New Roman" w:cs="Times New Roman"/>
                <w:iCs/>
                <w:color w:val="000000" w:themeColor="text1"/>
                <w:sz w:val="28"/>
                <w:szCs w:val="28"/>
                <w:lang w:val="pl-PL" w:eastAsia="en-US"/>
              </w:rPr>
              <w:t>ng.</w:t>
            </w:r>
          </w:p>
          <w:p w14:paraId="15509A69" w14:textId="77777777" w:rsidR="00D64723" w:rsidRPr="00C64E85" w:rsidRDefault="00D64723"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iCs/>
                <w:color w:val="000000" w:themeColor="text1"/>
                <w:sz w:val="28"/>
                <w:szCs w:val="28"/>
                <w:lang w:val="pl-PL" w:eastAsia="en-US"/>
              </w:rPr>
              <w:t>- Thông tư số 02/2022/TT-BTNMT ngày 10/01/2022 của Bộ trưởng Bộ Tài nguyên và Môi trường quy định chi tiết thi hành một số điều của Luật Bảo vệ môi trườ</w:t>
            </w:r>
            <w:r w:rsidR="0081137F" w:rsidRPr="00C64E85">
              <w:rPr>
                <w:rFonts w:ascii="Times New Roman" w:eastAsia="Calibri" w:hAnsi="Times New Roman" w:cs="Times New Roman"/>
                <w:iCs/>
                <w:color w:val="000000" w:themeColor="text1"/>
                <w:sz w:val="28"/>
                <w:szCs w:val="28"/>
                <w:lang w:val="pl-PL" w:eastAsia="en-US"/>
              </w:rPr>
              <w:t>ng.</w:t>
            </w:r>
          </w:p>
        </w:tc>
      </w:tr>
      <w:tr w:rsidR="00C64E85" w:rsidRPr="00C64E85" w14:paraId="0B46E70A" w14:textId="77777777" w:rsidTr="00F07533">
        <w:trPr>
          <w:trHeight w:val="953"/>
          <w:jc w:val="center"/>
        </w:trPr>
        <w:tc>
          <w:tcPr>
            <w:tcW w:w="785" w:type="dxa"/>
            <w:tcBorders>
              <w:top w:val="single" w:sz="4" w:space="0" w:color="auto"/>
              <w:left w:val="single" w:sz="4" w:space="0" w:color="auto"/>
              <w:bottom w:val="single" w:sz="4" w:space="0" w:color="auto"/>
              <w:right w:val="single" w:sz="4" w:space="0" w:color="auto"/>
            </w:tcBorders>
            <w:vAlign w:val="center"/>
          </w:tcPr>
          <w:p w14:paraId="5249B2C9" w14:textId="77777777" w:rsidR="005F386B" w:rsidRPr="00C64E85" w:rsidRDefault="0013763C" w:rsidP="005E4641">
            <w:pPr>
              <w:widowControl/>
              <w:spacing w:before="60" w:after="60"/>
              <w:ind w:firstLine="72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lastRenderedPageBreak/>
              <w:t>â</w:t>
            </w:r>
            <w:r w:rsidR="00D03F6A" w:rsidRPr="00C64E85">
              <w:rPr>
                <w:rFonts w:ascii="Times New Roman" w:eastAsia="Calibri" w:hAnsi="Times New Roman" w:cs="Times New Roman"/>
                <w:color w:val="000000" w:themeColor="text1"/>
                <w:sz w:val="28"/>
                <w:szCs w:val="28"/>
                <w:lang w:val="en-US" w:eastAsia="en-US"/>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5CA27B" w14:textId="77777777" w:rsidR="005F386B" w:rsidRPr="00C64E85" w:rsidRDefault="0013763C" w:rsidP="005E4641">
            <w:pPr>
              <w:widowControl/>
              <w:spacing w:before="60" w:after="60"/>
              <w:ind w:firstLine="72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22</w:t>
            </w:r>
          </w:p>
        </w:tc>
        <w:tc>
          <w:tcPr>
            <w:tcW w:w="1843" w:type="dxa"/>
            <w:tcBorders>
              <w:top w:val="single" w:sz="4" w:space="0" w:color="auto"/>
              <w:left w:val="single" w:sz="4" w:space="0" w:color="auto"/>
              <w:bottom w:val="single" w:sz="4" w:space="0" w:color="auto"/>
              <w:right w:val="single" w:sz="4" w:space="0" w:color="auto"/>
            </w:tcBorders>
            <w:vAlign w:val="center"/>
          </w:tcPr>
          <w:p w14:paraId="28A67819" w14:textId="77777777" w:rsidR="00F07533" w:rsidRPr="00C64E85" w:rsidRDefault="00F07533" w:rsidP="00F07533">
            <w:pPr>
              <w:widowControl/>
              <w:spacing w:before="60" w:after="60"/>
              <w:jc w:val="center"/>
              <w:rPr>
                <w:rFonts w:ascii="Times New Roman" w:eastAsia="Times New Roman" w:hAnsi="Times New Roman" w:cs="Times New Roman"/>
                <w:color w:val="000000" w:themeColor="text1"/>
                <w:sz w:val="28"/>
                <w:szCs w:val="28"/>
                <w:lang w:val="en-US" w:eastAsia="zh-CN"/>
              </w:rPr>
            </w:pPr>
          </w:p>
          <w:p w14:paraId="2CD2443E" w14:textId="77777777" w:rsidR="005F386B" w:rsidRPr="00C64E85" w:rsidRDefault="005F386B" w:rsidP="00F07533">
            <w:pPr>
              <w:widowControl/>
              <w:spacing w:before="60" w:after="60"/>
              <w:jc w:val="center"/>
              <w:rPr>
                <w:rFonts w:ascii="Times New Roman" w:eastAsia="Times New Roman"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z w:val="28"/>
                <w:szCs w:val="28"/>
                <w:lang w:val="en-US" w:eastAsia="zh-CN"/>
              </w:rPr>
              <w:t>1.004082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90C63C" w14:textId="77777777"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lang w:val="en-US" w:eastAsia="en-US"/>
              </w:rPr>
            </w:pPr>
            <w:r w:rsidRPr="00C64E85">
              <w:rPr>
                <w:rFonts w:ascii="Times New Roman" w:eastAsia="Times New Roman" w:hAnsi="Times New Roman" w:cs="Times New Roman"/>
                <w:color w:val="000000" w:themeColor="text1"/>
                <w:sz w:val="28"/>
                <w:szCs w:val="28"/>
                <w:lang w:val="en-US" w:eastAsia="zh-CN"/>
              </w:rPr>
              <w:t>Xác nhận Hợp đồng tiếp cận nguồn gen và chia sẻ lợi ích (Cấp Xã)</w:t>
            </w:r>
          </w:p>
        </w:tc>
        <w:tc>
          <w:tcPr>
            <w:tcW w:w="2268" w:type="dxa"/>
            <w:tcBorders>
              <w:top w:val="single" w:sz="4" w:space="0" w:color="auto"/>
              <w:left w:val="single" w:sz="4" w:space="0" w:color="auto"/>
              <w:bottom w:val="single" w:sz="4" w:space="0" w:color="auto"/>
              <w:right w:val="single" w:sz="4" w:space="0" w:color="auto"/>
            </w:tcBorders>
            <w:vAlign w:val="center"/>
          </w:tcPr>
          <w:p w14:paraId="621198C1" w14:textId="3B6D94F3" w:rsidR="005F386B" w:rsidRPr="00C64E85" w:rsidRDefault="005F386B" w:rsidP="005E4641">
            <w:pPr>
              <w:widowControl/>
              <w:spacing w:before="60" w:after="60"/>
              <w:jc w:val="both"/>
              <w:rPr>
                <w:rFonts w:ascii="Times New Roman" w:eastAsia="Calibri" w:hAnsi="Times New Roman" w:cs="Times New Roman"/>
                <w:bCs/>
                <w:color w:val="000000" w:themeColor="text1"/>
                <w:sz w:val="28"/>
                <w:szCs w:val="28"/>
                <w:lang w:val="en-US" w:eastAsia="en-US"/>
              </w:rPr>
            </w:pPr>
            <w:r w:rsidRPr="00C64E85">
              <w:rPr>
                <w:rFonts w:ascii="Times New Roman" w:hAnsi="Times New Roman" w:cs="Times New Roman"/>
                <w:color w:val="000000" w:themeColor="text1"/>
                <w:sz w:val="28"/>
                <w:szCs w:val="28"/>
                <w:shd w:val="clear" w:color="auto" w:fill="FFFFFF"/>
              </w:rPr>
              <w:t>Không quá 03 ngày làm việc, kể từ ngày nhận được hồ</w:t>
            </w:r>
            <w:r w:rsidR="00F07533" w:rsidRPr="00C64E85">
              <w:rPr>
                <w:rFonts w:ascii="Times New Roman" w:hAnsi="Times New Roman" w:cs="Times New Roman"/>
                <w:color w:val="000000" w:themeColor="text1"/>
                <w:sz w:val="28"/>
                <w:szCs w:val="28"/>
                <w:shd w:val="clear" w:color="auto" w:fill="FFFFFF"/>
              </w:rPr>
              <w:t xml:space="preserve"> sơ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1DFD5A" w14:textId="77777777"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nhận kết quả giải quyết tại Bộ phận Tiếp nhận và Trả kết quả của UBND cấp xã thông qua các cách thức sau:</w:t>
            </w:r>
          </w:p>
          <w:p w14:paraId="118D4C5A" w14:textId="31103298"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tiế</w:t>
            </w:r>
            <w:r w:rsidR="00F07533" w:rsidRPr="00C64E85">
              <w:rPr>
                <w:rFonts w:ascii="Times New Roman" w:eastAsia="Calibri" w:hAnsi="Times New Roman" w:cs="Times New Roman"/>
                <w:color w:val="000000" w:themeColor="text1"/>
                <w:sz w:val="28"/>
                <w:szCs w:val="28"/>
                <w:lang w:val="pt-BR" w:eastAsia="en-US"/>
              </w:rPr>
              <w:t>p.</w:t>
            </w:r>
          </w:p>
          <w:p w14:paraId="74B6C653" w14:textId="77777777"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Qua dịch vụ bưu chính.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E34FBF" w14:textId="3AAD6272" w:rsidR="005F386B" w:rsidRPr="00C64E85" w:rsidRDefault="005F386B" w:rsidP="00F07533">
            <w:pPr>
              <w:widowControl/>
              <w:spacing w:before="60" w:after="6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Không</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57713F4" w14:textId="30229B52" w:rsidR="005F386B" w:rsidRPr="00C64E85" w:rsidRDefault="00F07533" w:rsidP="005E4641">
            <w:pPr>
              <w:widowControl/>
              <w:spacing w:before="60" w:after="60"/>
              <w:jc w:val="both"/>
              <w:rPr>
                <w:rFonts w:ascii="Times New Roman" w:hAnsi="Times New Roman" w:cs="Times New Roman"/>
                <w:color w:val="000000" w:themeColor="text1"/>
                <w:sz w:val="28"/>
                <w:szCs w:val="28"/>
                <w:shd w:val="clear" w:color="auto" w:fill="FFFFFF"/>
                <w:lang w:val="en-US"/>
              </w:rPr>
            </w:pPr>
            <w:r w:rsidRPr="00C64E85">
              <w:rPr>
                <w:rFonts w:ascii="Times New Roman" w:hAnsi="Times New Roman" w:cs="Times New Roman"/>
                <w:color w:val="000000" w:themeColor="text1"/>
                <w:sz w:val="28"/>
                <w:szCs w:val="28"/>
                <w:shd w:val="clear" w:color="auto" w:fill="FFFFFF"/>
                <w:lang w:val="en-US"/>
              </w:rPr>
              <w:t>-</w:t>
            </w:r>
            <w:r w:rsidR="005F386B" w:rsidRPr="00C64E85">
              <w:rPr>
                <w:rFonts w:ascii="Times New Roman" w:hAnsi="Times New Roman" w:cs="Times New Roman"/>
                <w:color w:val="000000" w:themeColor="text1"/>
                <w:sz w:val="28"/>
                <w:szCs w:val="28"/>
                <w:shd w:val="clear" w:color="auto" w:fill="FFFFFF"/>
                <w:lang w:val="en-US"/>
              </w:rPr>
              <w:t xml:space="preserve"> </w:t>
            </w:r>
            <w:r w:rsidR="005F386B" w:rsidRPr="00C64E85">
              <w:rPr>
                <w:rFonts w:ascii="Times New Roman" w:hAnsi="Times New Roman" w:cs="Times New Roman"/>
                <w:color w:val="000000" w:themeColor="text1"/>
                <w:sz w:val="28"/>
                <w:szCs w:val="28"/>
                <w:shd w:val="clear" w:color="auto" w:fill="FFFFFF"/>
              </w:rPr>
              <w:t>Luật đa dạng sinh học</w:t>
            </w:r>
            <w:r w:rsidR="005F386B" w:rsidRPr="00C64E85">
              <w:rPr>
                <w:rFonts w:ascii="Times New Roman" w:hAnsi="Times New Roman" w:cs="Times New Roman"/>
                <w:color w:val="000000" w:themeColor="text1"/>
                <w:sz w:val="28"/>
                <w:szCs w:val="28"/>
                <w:shd w:val="clear" w:color="auto" w:fill="FFFFFF"/>
                <w:lang w:val="en-US"/>
              </w:rPr>
              <w:t xml:space="preserve"> số </w:t>
            </w:r>
            <w:r w:rsidR="005F386B" w:rsidRPr="00C64E85">
              <w:rPr>
                <w:rFonts w:ascii="Times New Roman" w:hAnsi="Times New Roman" w:cs="Times New Roman"/>
                <w:color w:val="000000" w:themeColor="text1"/>
                <w:sz w:val="28"/>
                <w:szCs w:val="28"/>
                <w:shd w:val="clear" w:color="auto" w:fill="FFFFFF"/>
              </w:rPr>
              <w:t>20/2008/QH12</w:t>
            </w:r>
            <w:r w:rsidR="005F386B" w:rsidRPr="00C64E85">
              <w:rPr>
                <w:rFonts w:ascii="Times New Roman" w:hAnsi="Times New Roman" w:cs="Times New Roman"/>
                <w:color w:val="000000" w:themeColor="text1"/>
                <w:sz w:val="28"/>
                <w:szCs w:val="28"/>
                <w:shd w:val="clear" w:color="auto" w:fill="FFFFFF"/>
                <w:lang w:val="en-US"/>
              </w:rPr>
              <w:t xml:space="preserve"> ngày </w:t>
            </w:r>
            <w:r w:rsidR="005F386B" w:rsidRPr="00C64E85">
              <w:rPr>
                <w:rFonts w:ascii="Times New Roman" w:hAnsi="Times New Roman" w:cs="Times New Roman"/>
                <w:color w:val="000000" w:themeColor="text1"/>
                <w:sz w:val="28"/>
                <w:szCs w:val="28"/>
                <w:shd w:val="clear" w:color="auto" w:fill="FFFFFF"/>
              </w:rPr>
              <w:t>13</w:t>
            </w:r>
            <w:r w:rsidR="005F386B" w:rsidRPr="00C64E85">
              <w:rPr>
                <w:rFonts w:ascii="Times New Roman" w:hAnsi="Times New Roman" w:cs="Times New Roman"/>
                <w:color w:val="000000" w:themeColor="text1"/>
                <w:sz w:val="28"/>
                <w:szCs w:val="28"/>
                <w:shd w:val="clear" w:color="auto" w:fill="FFFFFF"/>
                <w:lang w:val="en-US"/>
              </w:rPr>
              <w:t>/</w:t>
            </w:r>
            <w:r w:rsidR="005F386B" w:rsidRPr="00C64E85">
              <w:rPr>
                <w:rFonts w:ascii="Times New Roman" w:hAnsi="Times New Roman" w:cs="Times New Roman"/>
                <w:color w:val="000000" w:themeColor="text1"/>
                <w:sz w:val="28"/>
                <w:szCs w:val="28"/>
                <w:shd w:val="clear" w:color="auto" w:fill="FFFFFF"/>
              </w:rPr>
              <w:t>11</w:t>
            </w:r>
            <w:r w:rsidR="005F386B" w:rsidRPr="00C64E85">
              <w:rPr>
                <w:rFonts w:ascii="Times New Roman" w:hAnsi="Times New Roman" w:cs="Times New Roman"/>
                <w:color w:val="000000" w:themeColor="text1"/>
                <w:sz w:val="28"/>
                <w:szCs w:val="28"/>
                <w:shd w:val="clear" w:color="auto" w:fill="FFFFFF"/>
                <w:lang w:val="en-US"/>
              </w:rPr>
              <w:t>/</w:t>
            </w:r>
            <w:r w:rsidR="005F386B" w:rsidRPr="00C64E85">
              <w:rPr>
                <w:rFonts w:ascii="Times New Roman" w:hAnsi="Times New Roman" w:cs="Times New Roman"/>
                <w:color w:val="000000" w:themeColor="text1"/>
                <w:sz w:val="28"/>
                <w:szCs w:val="28"/>
                <w:shd w:val="clear" w:color="auto" w:fill="FFFFFF"/>
              </w:rPr>
              <w:t>2008</w:t>
            </w:r>
            <w:r w:rsidRPr="00C64E85">
              <w:rPr>
                <w:rFonts w:ascii="Times New Roman" w:hAnsi="Times New Roman" w:cs="Times New Roman"/>
                <w:color w:val="000000" w:themeColor="text1"/>
                <w:sz w:val="28"/>
                <w:szCs w:val="28"/>
                <w:shd w:val="clear" w:color="auto" w:fill="FFFFFF"/>
                <w:lang w:val="en-US"/>
              </w:rPr>
              <w:t>.</w:t>
            </w:r>
          </w:p>
          <w:p w14:paraId="444528A5" w14:textId="6A1136B5" w:rsidR="005F386B" w:rsidRPr="00C64E85" w:rsidRDefault="00F07533" w:rsidP="005E4641">
            <w:pPr>
              <w:widowControl/>
              <w:spacing w:before="60" w:after="60"/>
              <w:jc w:val="both"/>
              <w:rPr>
                <w:rFonts w:ascii="Times New Roman" w:hAnsi="Times New Roman" w:cs="Times New Roman"/>
                <w:color w:val="000000" w:themeColor="text1"/>
                <w:sz w:val="28"/>
                <w:szCs w:val="28"/>
                <w:shd w:val="clear" w:color="auto" w:fill="FFFFFF"/>
                <w:lang w:val="en-US"/>
              </w:rPr>
            </w:pPr>
            <w:r w:rsidRPr="00C64E85">
              <w:rPr>
                <w:rFonts w:ascii="Times New Roman" w:eastAsia="Calibri" w:hAnsi="Times New Roman" w:cs="Times New Roman"/>
                <w:iCs/>
                <w:color w:val="000000" w:themeColor="text1"/>
                <w:sz w:val="28"/>
                <w:szCs w:val="28"/>
                <w:lang w:val="pl-PL" w:eastAsia="en-US"/>
              </w:rPr>
              <w:t>-</w:t>
            </w:r>
            <w:r w:rsidR="005F386B" w:rsidRPr="00C64E85">
              <w:rPr>
                <w:rFonts w:ascii="Times New Roman" w:eastAsia="Calibri" w:hAnsi="Times New Roman" w:cs="Times New Roman"/>
                <w:iCs/>
                <w:color w:val="000000" w:themeColor="text1"/>
                <w:sz w:val="28"/>
                <w:szCs w:val="28"/>
                <w:lang w:val="pl-PL" w:eastAsia="en-US"/>
              </w:rPr>
              <w:t xml:space="preserve"> Nghị định số </w:t>
            </w:r>
            <w:r w:rsidR="005F386B" w:rsidRPr="00C64E85">
              <w:rPr>
                <w:rFonts w:ascii="Times New Roman" w:hAnsi="Times New Roman" w:cs="Times New Roman"/>
                <w:color w:val="000000" w:themeColor="text1"/>
                <w:sz w:val="28"/>
                <w:szCs w:val="28"/>
                <w:shd w:val="clear" w:color="auto" w:fill="FFFFFF"/>
              </w:rPr>
              <w:t>59/2017/NĐ-CP</w:t>
            </w:r>
            <w:r w:rsidR="005F386B" w:rsidRPr="00C64E85">
              <w:rPr>
                <w:rFonts w:ascii="Times New Roman" w:hAnsi="Times New Roman" w:cs="Times New Roman"/>
                <w:color w:val="000000" w:themeColor="text1"/>
                <w:sz w:val="28"/>
                <w:szCs w:val="28"/>
                <w:shd w:val="clear" w:color="auto" w:fill="FFFFFF"/>
                <w:lang w:val="en-US"/>
              </w:rPr>
              <w:t xml:space="preserve"> ngày </w:t>
            </w:r>
            <w:r w:rsidR="005F386B" w:rsidRPr="00C64E85">
              <w:rPr>
                <w:rFonts w:ascii="Times New Roman" w:hAnsi="Times New Roman" w:cs="Times New Roman"/>
                <w:color w:val="000000" w:themeColor="text1"/>
                <w:sz w:val="28"/>
                <w:szCs w:val="28"/>
                <w:shd w:val="clear" w:color="auto" w:fill="FFFFFF"/>
              </w:rPr>
              <w:t>12</w:t>
            </w:r>
            <w:r w:rsidR="005F386B" w:rsidRPr="00C64E85">
              <w:rPr>
                <w:rFonts w:ascii="Times New Roman" w:hAnsi="Times New Roman" w:cs="Times New Roman"/>
                <w:color w:val="000000" w:themeColor="text1"/>
                <w:sz w:val="28"/>
                <w:szCs w:val="28"/>
                <w:shd w:val="clear" w:color="auto" w:fill="FFFFFF"/>
                <w:lang w:val="en-US"/>
              </w:rPr>
              <w:t>/</w:t>
            </w:r>
            <w:r w:rsidR="005F386B" w:rsidRPr="00C64E85">
              <w:rPr>
                <w:rFonts w:ascii="Times New Roman" w:hAnsi="Times New Roman" w:cs="Times New Roman"/>
                <w:color w:val="000000" w:themeColor="text1"/>
                <w:sz w:val="28"/>
                <w:szCs w:val="28"/>
                <w:shd w:val="clear" w:color="auto" w:fill="FFFFFF"/>
              </w:rPr>
              <w:t>04</w:t>
            </w:r>
            <w:r w:rsidR="005F386B" w:rsidRPr="00C64E85">
              <w:rPr>
                <w:rFonts w:ascii="Times New Roman" w:hAnsi="Times New Roman" w:cs="Times New Roman"/>
                <w:color w:val="000000" w:themeColor="text1"/>
                <w:sz w:val="28"/>
                <w:szCs w:val="28"/>
                <w:shd w:val="clear" w:color="auto" w:fill="FFFFFF"/>
                <w:lang w:val="en-US"/>
              </w:rPr>
              <w:t>/</w:t>
            </w:r>
            <w:r w:rsidR="005F386B" w:rsidRPr="00C64E85">
              <w:rPr>
                <w:rFonts w:ascii="Times New Roman" w:hAnsi="Times New Roman" w:cs="Times New Roman"/>
                <w:color w:val="000000" w:themeColor="text1"/>
                <w:sz w:val="28"/>
                <w:szCs w:val="28"/>
                <w:shd w:val="clear" w:color="auto" w:fill="FFFFFF"/>
              </w:rPr>
              <w:t xml:space="preserve">2017 </w:t>
            </w:r>
            <w:r w:rsidR="005F386B" w:rsidRPr="00C64E85">
              <w:rPr>
                <w:rFonts w:ascii="Times New Roman" w:hAnsi="Times New Roman" w:cs="Times New Roman"/>
                <w:color w:val="000000" w:themeColor="text1"/>
                <w:sz w:val="28"/>
                <w:szCs w:val="28"/>
                <w:shd w:val="clear" w:color="auto" w:fill="FFFFFF"/>
                <w:lang w:val="en-US"/>
              </w:rPr>
              <w:t xml:space="preserve">của Chính phủ </w:t>
            </w:r>
            <w:r w:rsidR="005F386B" w:rsidRPr="00C64E85">
              <w:rPr>
                <w:rFonts w:ascii="Times New Roman" w:hAnsi="Times New Roman" w:cs="Times New Roman"/>
                <w:color w:val="000000" w:themeColor="text1"/>
                <w:sz w:val="28"/>
                <w:szCs w:val="28"/>
                <w:shd w:val="clear" w:color="auto" w:fill="FFFFFF"/>
              </w:rPr>
              <w:t>Về quản lý tiếp cận nguồn gen và chia sẻ lợi ích từ việc sử dụng nguồn gen</w:t>
            </w:r>
            <w:r w:rsidRPr="00C64E85">
              <w:rPr>
                <w:rFonts w:ascii="Times New Roman" w:hAnsi="Times New Roman" w:cs="Times New Roman"/>
                <w:color w:val="000000" w:themeColor="text1"/>
                <w:sz w:val="28"/>
                <w:szCs w:val="28"/>
                <w:shd w:val="clear" w:color="auto" w:fill="FFFFFF"/>
                <w:lang w:val="en-US"/>
              </w:rPr>
              <w:t>.</w:t>
            </w:r>
          </w:p>
          <w:p w14:paraId="2C3513D7" w14:textId="727AC79E" w:rsidR="005F386B" w:rsidRPr="00C64E85" w:rsidRDefault="00F07533" w:rsidP="005E4641">
            <w:pPr>
              <w:widowControl/>
              <w:spacing w:before="60" w:after="60"/>
              <w:jc w:val="both"/>
              <w:rPr>
                <w:rFonts w:ascii="Times New Roman" w:eastAsia="Calibri" w:hAnsi="Times New Roman" w:cs="Times New Roman"/>
                <w:iCs/>
                <w:color w:val="000000" w:themeColor="text1"/>
                <w:sz w:val="28"/>
                <w:szCs w:val="28"/>
                <w:lang w:val="en-US" w:eastAsia="en-US"/>
              </w:rPr>
            </w:pPr>
            <w:r w:rsidRPr="00C64E85">
              <w:rPr>
                <w:rFonts w:ascii="Times New Roman" w:hAnsi="Times New Roman" w:cs="Times New Roman"/>
                <w:color w:val="000000" w:themeColor="text1"/>
                <w:sz w:val="28"/>
                <w:szCs w:val="28"/>
                <w:shd w:val="clear" w:color="auto" w:fill="FFFFFF"/>
                <w:lang w:val="en-US"/>
              </w:rPr>
              <w:t>-</w:t>
            </w:r>
            <w:r w:rsidR="005F386B" w:rsidRPr="00C64E85">
              <w:rPr>
                <w:rFonts w:ascii="Times New Roman" w:hAnsi="Times New Roman" w:cs="Times New Roman"/>
                <w:color w:val="000000" w:themeColor="text1"/>
                <w:sz w:val="28"/>
                <w:szCs w:val="28"/>
                <w:shd w:val="clear" w:color="auto" w:fill="FFFFFF"/>
                <w:lang w:val="en-US"/>
              </w:rPr>
              <w:t xml:space="preserve"> </w:t>
            </w:r>
            <w:r w:rsidR="005F386B" w:rsidRPr="00C64E85">
              <w:rPr>
                <w:rFonts w:ascii="Times New Roman" w:hAnsi="Times New Roman" w:cs="Times New Roman"/>
                <w:color w:val="000000" w:themeColor="text1"/>
                <w:sz w:val="28"/>
                <w:szCs w:val="28"/>
                <w:shd w:val="clear" w:color="auto" w:fill="FFFFFF"/>
              </w:rPr>
              <w:t>Nghị định 22/2023/NĐ-CP</w:t>
            </w:r>
            <w:r w:rsidR="0013763C" w:rsidRPr="00C64E85">
              <w:rPr>
                <w:rFonts w:ascii="Times New Roman" w:hAnsi="Times New Roman" w:cs="Times New Roman"/>
                <w:color w:val="000000" w:themeColor="text1"/>
                <w:sz w:val="28"/>
                <w:szCs w:val="28"/>
                <w:shd w:val="clear" w:color="auto" w:fill="FFFFFF"/>
                <w:lang w:val="en-US"/>
              </w:rPr>
              <w:t xml:space="preserve"> ngày 12/5/2023 </w:t>
            </w:r>
            <w:r w:rsidR="0013763C" w:rsidRPr="00C64E85">
              <w:rPr>
                <w:rFonts w:ascii="Times New Roman" w:hAnsi="Times New Roman" w:cs="Times New Roman"/>
                <w:iCs/>
                <w:color w:val="000000" w:themeColor="text1"/>
                <w:sz w:val="28"/>
                <w:szCs w:val="28"/>
                <w:shd w:val="clear" w:color="auto" w:fill="FFFFFF"/>
              </w:rPr>
              <w:t xml:space="preserve">sửa đổi, bổ sung một số điều </w:t>
            </w:r>
            <w:r w:rsidR="0013763C" w:rsidRPr="00C64E85">
              <w:rPr>
                <w:rFonts w:ascii="Times New Roman" w:hAnsi="Times New Roman" w:cs="Times New Roman"/>
                <w:iCs/>
                <w:color w:val="000000" w:themeColor="text1"/>
                <w:sz w:val="28"/>
                <w:szCs w:val="28"/>
                <w:shd w:val="clear" w:color="auto" w:fill="FFFFFF"/>
              </w:rPr>
              <w:lastRenderedPageBreak/>
              <w:t>của các nghị định liên quan đến hoạt động kinh doanh trong lĩnh vực tài nguyên và môi trường</w:t>
            </w:r>
            <w:r w:rsidR="0013763C" w:rsidRPr="00C64E85">
              <w:rPr>
                <w:rFonts w:ascii="Times New Roman" w:hAnsi="Times New Roman" w:cs="Times New Roman"/>
                <w:iCs/>
                <w:color w:val="000000" w:themeColor="text1"/>
                <w:sz w:val="28"/>
                <w:szCs w:val="28"/>
                <w:shd w:val="clear" w:color="auto" w:fill="FFFFFF"/>
                <w:lang w:val="en-US"/>
              </w:rPr>
              <w:t>.</w:t>
            </w:r>
          </w:p>
        </w:tc>
      </w:tr>
      <w:tr w:rsidR="00C64E85" w:rsidRPr="00C64E85" w14:paraId="744447DD" w14:textId="77777777" w:rsidTr="00C4084A">
        <w:trPr>
          <w:trHeight w:val="510"/>
          <w:jc w:val="center"/>
        </w:trPr>
        <w:tc>
          <w:tcPr>
            <w:tcW w:w="1493" w:type="dxa"/>
            <w:gridSpan w:val="2"/>
            <w:tcBorders>
              <w:top w:val="single" w:sz="4" w:space="0" w:color="auto"/>
              <w:left w:val="single" w:sz="4" w:space="0" w:color="auto"/>
              <w:bottom w:val="single" w:sz="4" w:space="0" w:color="auto"/>
              <w:right w:val="single" w:sz="4" w:space="0" w:color="auto"/>
            </w:tcBorders>
            <w:vAlign w:val="center"/>
          </w:tcPr>
          <w:p w14:paraId="3A1A2C7F" w14:textId="77777777" w:rsidR="005F386B" w:rsidRPr="00C64E85" w:rsidRDefault="005F386B" w:rsidP="005E4641">
            <w:pPr>
              <w:widowControl/>
              <w:spacing w:before="60" w:after="60"/>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IV</w:t>
            </w:r>
          </w:p>
        </w:tc>
        <w:tc>
          <w:tcPr>
            <w:tcW w:w="13892" w:type="dxa"/>
            <w:gridSpan w:val="6"/>
            <w:tcBorders>
              <w:top w:val="single" w:sz="4" w:space="0" w:color="auto"/>
              <w:left w:val="single" w:sz="4" w:space="0" w:color="auto"/>
              <w:bottom w:val="single" w:sz="4" w:space="0" w:color="auto"/>
              <w:right w:val="single" w:sz="4" w:space="0" w:color="auto"/>
            </w:tcBorders>
            <w:vAlign w:val="center"/>
          </w:tcPr>
          <w:p w14:paraId="1929D104" w14:textId="77777777" w:rsidR="005F386B" w:rsidRPr="00C64E85" w:rsidRDefault="005F386B" w:rsidP="005E4641">
            <w:pPr>
              <w:widowControl/>
              <w:spacing w:before="60" w:after="60"/>
              <w:jc w:val="both"/>
              <w:rPr>
                <w:rFonts w:ascii="Times New Roman" w:eastAsia="Calibri" w:hAnsi="Times New Roman" w:cs="Times New Roman"/>
                <w:iCs/>
                <w:color w:val="000000" w:themeColor="text1"/>
                <w:sz w:val="28"/>
                <w:szCs w:val="28"/>
                <w:lang w:val="pl-PL" w:eastAsia="en-US"/>
              </w:rPr>
            </w:pPr>
            <w:r w:rsidRPr="00C64E85">
              <w:rPr>
                <w:rFonts w:ascii="Times New Roman" w:eastAsia="Calibri" w:hAnsi="Times New Roman" w:cs="Times New Roman"/>
                <w:b/>
                <w:bCs/>
                <w:color w:val="000000" w:themeColor="text1"/>
                <w:sz w:val="28"/>
                <w:szCs w:val="28"/>
                <w:lang w:eastAsia="en-US"/>
              </w:rPr>
              <w:t>LĨNH VỰC ĐẤT ĐAI</w:t>
            </w:r>
            <w:r w:rsidRPr="00C64E85">
              <w:rPr>
                <w:rFonts w:ascii="Times New Roman" w:eastAsia="Calibri" w:hAnsi="Times New Roman" w:cs="Times New Roman"/>
                <w:b/>
                <w:bCs/>
                <w:color w:val="000000" w:themeColor="text1"/>
                <w:sz w:val="28"/>
                <w:szCs w:val="28"/>
                <w:lang w:val="pl-PL" w:eastAsia="en-US"/>
              </w:rPr>
              <w:t xml:space="preserve"> (01 TTHC)</w:t>
            </w:r>
          </w:p>
        </w:tc>
      </w:tr>
      <w:tr w:rsidR="00C64E85" w:rsidRPr="00C64E85" w14:paraId="1889FBDB" w14:textId="77777777" w:rsidTr="00F07533">
        <w:trPr>
          <w:trHeight w:val="421"/>
          <w:jc w:val="center"/>
        </w:trPr>
        <w:tc>
          <w:tcPr>
            <w:tcW w:w="785" w:type="dxa"/>
            <w:tcBorders>
              <w:top w:val="single" w:sz="4" w:space="0" w:color="auto"/>
              <w:left w:val="single" w:sz="4" w:space="0" w:color="auto"/>
              <w:bottom w:val="single" w:sz="4" w:space="0" w:color="auto"/>
              <w:right w:val="single" w:sz="4" w:space="0" w:color="auto"/>
            </w:tcBorders>
            <w:vAlign w:val="center"/>
          </w:tcPr>
          <w:p w14:paraId="7A85D913" w14:textId="77777777" w:rsidR="005F386B" w:rsidRPr="00C64E85" w:rsidRDefault="005F386B" w:rsidP="005E4641">
            <w:pPr>
              <w:widowControl/>
              <w:spacing w:before="60" w:after="60"/>
              <w:ind w:firstLine="720"/>
              <w:jc w:val="center"/>
              <w:rPr>
                <w:rFonts w:ascii="Times New Roman" w:eastAsia="Calibri" w:hAnsi="Times New Roman" w:cs="Times New Roman"/>
                <w:color w:val="000000" w:themeColor="text1"/>
                <w:sz w:val="28"/>
                <w:szCs w:val="28"/>
                <w:lang w:val="pl-PL" w:eastAsia="en-US"/>
              </w:rPr>
            </w:pPr>
            <w:r w:rsidRPr="00C64E85">
              <w:rPr>
                <w:rFonts w:ascii="Times New Roman" w:eastAsia="Calibri" w:hAnsi="Times New Roman" w:cs="Times New Roman"/>
                <w:color w:val="000000" w:themeColor="text1"/>
                <w:sz w:val="28"/>
                <w:szCs w:val="28"/>
                <w:lang w:val="pl-PL" w:eastAsia="en-US"/>
              </w:rPr>
              <w:t>1</w:t>
            </w:r>
            <w:r w:rsidR="00D03F6A" w:rsidRPr="00C64E85">
              <w:rPr>
                <w:rFonts w:ascii="Times New Roman" w:eastAsia="Calibri" w:hAnsi="Times New Roman" w:cs="Times New Roman"/>
                <w:color w:val="000000" w:themeColor="text1"/>
                <w:sz w:val="28"/>
                <w:szCs w:val="28"/>
                <w:lang w:val="pl-PL" w:eastAsia="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E5AE67" w14:textId="77777777" w:rsidR="005F386B" w:rsidRPr="00C64E85" w:rsidRDefault="005F386B" w:rsidP="005E4641">
            <w:pPr>
              <w:widowControl/>
              <w:spacing w:before="60" w:after="60"/>
              <w:ind w:firstLine="720"/>
              <w:jc w:val="center"/>
              <w:rPr>
                <w:rFonts w:ascii="Times New Roman" w:eastAsia="Calibri" w:hAnsi="Times New Roman" w:cs="Times New Roman"/>
                <w:color w:val="000000" w:themeColor="text1"/>
                <w:sz w:val="28"/>
                <w:szCs w:val="28"/>
                <w:lang w:val="pl-PL" w:eastAsia="en-US"/>
              </w:rPr>
            </w:pPr>
            <w:r w:rsidRPr="00C64E85">
              <w:rPr>
                <w:rFonts w:ascii="Times New Roman" w:eastAsia="Calibri" w:hAnsi="Times New Roman" w:cs="Times New Roman"/>
                <w:color w:val="000000" w:themeColor="text1"/>
                <w:sz w:val="28"/>
                <w:szCs w:val="28"/>
                <w:lang w:val="en-US" w:eastAsia="en-US"/>
              </w:rPr>
              <w:t>11</w:t>
            </w:r>
          </w:p>
        </w:tc>
        <w:tc>
          <w:tcPr>
            <w:tcW w:w="1843" w:type="dxa"/>
            <w:tcBorders>
              <w:top w:val="single" w:sz="4" w:space="0" w:color="auto"/>
              <w:left w:val="single" w:sz="4" w:space="0" w:color="auto"/>
              <w:bottom w:val="single" w:sz="4" w:space="0" w:color="auto"/>
              <w:right w:val="single" w:sz="4" w:space="0" w:color="auto"/>
            </w:tcBorders>
            <w:vAlign w:val="center"/>
          </w:tcPr>
          <w:p w14:paraId="3560930A" w14:textId="77777777" w:rsidR="005F386B" w:rsidRPr="00C64E85" w:rsidRDefault="005F386B" w:rsidP="00CE3A71">
            <w:pPr>
              <w:widowControl/>
              <w:spacing w:before="60" w:after="60"/>
              <w:jc w:val="center"/>
              <w:rPr>
                <w:rFonts w:ascii="Times New Roman" w:eastAsia="Times New Roman" w:hAnsi="Times New Roman" w:cs="Times New Roman"/>
                <w:color w:val="000000" w:themeColor="text1"/>
                <w:sz w:val="28"/>
                <w:szCs w:val="28"/>
                <w:lang w:val="pl-PL" w:eastAsia="en-US"/>
              </w:rPr>
            </w:pPr>
            <w:r w:rsidRPr="00C64E85">
              <w:rPr>
                <w:rFonts w:ascii="Times New Roman" w:eastAsia="Times New Roman" w:hAnsi="Times New Roman" w:cs="Times New Roman"/>
                <w:color w:val="000000" w:themeColor="text1"/>
                <w:sz w:val="28"/>
                <w:szCs w:val="28"/>
                <w:shd w:val="clear" w:color="auto" w:fill="FFFFFF"/>
                <w:lang w:val="en-US" w:eastAsia="en-US"/>
              </w:rPr>
              <w:t>1.012812.H48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F5B695" w14:textId="77777777"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shd w:val="clear" w:color="auto" w:fill="FFFFFF"/>
                <w:lang w:val="pt-BR" w:eastAsia="en-US"/>
              </w:rPr>
            </w:pPr>
            <w:r w:rsidRPr="00C64E85">
              <w:rPr>
                <w:rFonts w:ascii="Times New Roman" w:eastAsia="Times New Roman" w:hAnsi="Times New Roman" w:cs="Times New Roman"/>
                <w:color w:val="000000" w:themeColor="text1"/>
                <w:sz w:val="28"/>
                <w:szCs w:val="28"/>
                <w:lang w:val="pl-PL" w:eastAsia="en-US"/>
              </w:rPr>
              <w:t>Hòa giải tranh chấp đất đai</w:t>
            </w:r>
          </w:p>
        </w:tc>
        <w:tc>
          <w:tcPr>
            <w:tcW w:w="2268" w:type="dxa"/>
            <w:tcBorders>
              <w:top w:val="single" w:sz="4" w:space="0" w:color="auto"/>
              <w:left w:val="single" w:sz="4" w:space="0" w:color="auto"/>
              <w:bottom w:val="single" w:sz="4" w:space="0" w:color="auto"/>
              <w:right w:val="single" w:sz="4" w:space="0" w:color="auto"/>
            </w:tcBorders>
            <w:vAlign w:val="center"/>
          </w:tcPr>
          <w:p w14:paraId="716A44B2" w14:textId="77777777"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eastAsia="en-US"/>
              </w:rPr>
              <w:t>K</w:t>
            </w:r>
            <w:r w:rsidRPr="00C64E85">
              <w:rPr>
                <w:rFonts w:ascii="Times New Roman" w:eastAsia="Calibri" w:hAnsi="Times New Roman" w:cs="Times New Roman"/>
                <w:color w:val="000000" w:themeColor="text1"/>
                <w:sz w:val="28"/>
                <w:szCs w:val="28"/>
                <w:lang w:val="pt-BR" w:eastAsia="en-US"/>
              </w:rPr>
              <w:t>hông quá 30 ngày kể từ ngày nhận được đơn yêu cầu hòa giải tranh chấp đất đai</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DA6750" w14:textId="46BF19AE"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Người có đơn yêu cầu hòa giải gửi đơn đến UBND cấp xã</w:t>
            </w:r>
            <w:r w:rsidR="00CE3A71" w:rsidRPr="00C64E85">
              <w:rPr>
                <w:rFonts w:ascii="Times New Roman" w:eastAsia="Calibri" w:hAnsi="Times New Roman" w:cs="Times New Roman"/>
                <w:color w:val="000000" w:themeColor="text1"/>
                <w:sz w:val="28"/>
                <w:szCs w:val="28"/>
                <w:lang w:val="pt-BR" w:eastAsia="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BA2B47" w14:textId="77777777"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eastAsia="en-US"/>
              </w:rPr>
              <w:t>Theo quy định hiện hành</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61AF3A6" w14:textId="38409768" w:rsidR="005F386B" w:rsidRPr="00C64E85" w:rsidRDefault="00DC16DF" w:rsidP="005E4641">
            <w:pPr>
              <w:widowControl/>
              <w:spacing w:before="60" w:after="60"/>
              <w:ind w:right="57"/>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005F386B" w:rsidRPr="00C64E85">
              <w:rPr>
                <w:rFonts w:ascii="Times New Roman" w:eastAsia="Calibri" w:hAnsi="Times New Roman" w:cs="Times New Roman"/>
                <w:color w:val="000000" w:themeColor="text1"/>
                <w:sz w:val="28"/>
                <w:szCs w:val="28"/>
                <w:lang w:val="pt-BR" w:eastAsia="en-US"/>
              </w:rPr>
              <w:t>Luật Đất đai số 31/2024/QH15 ngày 18/01/2024.</w:t>
            </w:r>
          </w:p>
          <w:p w14:paraId="2301EB44" w14:textId="7680B8BB" w:rsidR="005F386B" w:rsidRPr="00C64E85" w:rsidRDefault="00DC16DF" w:rsidP="005E4641">
            <w:pPr>
              <w:widowControl/>
              <w:spacing w:before="60" w:after="60"/>
              <w:ind w:right="57"/>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 xml:space="preserve">- </w:t>
            </w:r>
            <w:r w:rsidR="005F386B" w:rsidRPr="00C64E85">
              <w:rPr>
                <w:rFonts w:ascii="Times New Roman" w:eastAsia="Calibri" w:hAnsi="Times New Roman" w:cs="Times New Roman"/>
                <w:color w:val="000000" w:themeColor="text1"/>
                <w:sz w:val="28"/>
                <w:szCs w:val="28"/>
                <w:lang w:eastAsia="en-US"/>
              </w:rPr>
              <w:t xml:space="preserve"> </w:t>
            </w:r>
            <w:r w:rsidR="005F386B" w:rsidRPr="00C64E85">
              <w:rPr>
                <w:rFonts w:ascii="Times New Roman" w:eastAsia="Calibri" w:hAnsi="Times New Roman" w:cs="Times New Roman"/>
                <w:color w:val="000000" w:themeColor="text1"/>
                <w:sz w:val="28"/>
                <w:szCs w:val="28"/>
                <w:lang w:val="pt-BR" w:eastAsia="en-US"/>
              </w:rPr>
              <w:t>Luật số 43/2024/QH15 ngày 29/6/2024 sửa đổi, bổ sung một số điều của Luật Đất đai số 31/2024/QH15, Luật Nhà ở số 27/2023/QH15, Luật Kinh doanh bất động sản số 29/2023/QH15 và Luật Các tổ chức tín dụng số 32/2024/QH15.</w:t>
            </w:r>
          </w:p>
          <w:p w14:paraId="1BAB5FE1" w14:textId="67619D84" w:rsidR="005F386B" w:rsidRPr="00C64E85" w:rsidRDefault="00DC16DF"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w:t>
            </w:r>
            <w:r w:rsidR="005F386B" w:rsidRPr="00C64E85">
              <w:rPr>
                <w:rFonts w:ascii="Times New Roman" w:eastAsia="Calibri" w:hAnsi="Times New Roman" w:cs="Times New Roman"/>
                <w:color w:val="000000" w:themeColor="text1"/>
                <w:sz w:val="28"/>
                <w:szCs w:val="28"/>
                <w:lang w:val="pt-BR" w:eastAsia="en-US"/>
              </w:rPr>
              <w:t xml:space="preserve"> Nghị định số 102/2024/NĐ-CP ngày 30/7/2024 của Chính phủ quy định chi tiết thi hành một số điều của Luật Đất </w:t>
            </w:r>
            <w:r w:rsidR="005F386B" w:rsidRPr="00C64E85">
              <w:rPr>
                <w:rFonts w:ascii="Times New Roman" w:eastAsia="Calibri" w:hAnsi="Times New Roman" w:cs="Times New Roman"/>
                <w:color w:val="000000" w:themeColor="text1"/>
                <w:sz w:val="28"/>
                <w:szCs w:val="28"/>
                <w:lang w:val="pt-BR" w:eastAsia="en-US"/>
              </w:rPr>
              <w:lastRenderedPageBreak/>
              <w:t>đai.</w:t>
            </w:r>
          </w:p>
        </w:tc>
      </w:tr>
      <w:tr w:rsidR="00C64E85" w:rsidRPr="00C64E85" w14:paraId="568FDF94" w14:textId="77777777" w:rsidTr="00C4084A">
        <w:trPr>
          <w:trHeight w:val="510"/>
          <w:jc w:val="center"/>
        </w:trPr>
        <w:tc>
          <w:tcPr>
            <w:tcW w:w="1493" w:type="dxa"/>
            <w:gridSpan w:val="2"/>
            <w:tcBorders>
              <w:top w:val="single" w:sz="4" w:space="0" w:color="auto"/>
              <w:left w:val="single" w:sz="4" w:space="0" w:color="auto"/>
              <w:bottom w:val="single" w:sz="4" w:space="0" w:color="auto"/>
              <w:right w:val="single" w:sz="4" w:space="0" w:color="auto"/>
            </w:tcBorders>
            <w:vAlign w:val="center"/>
          </w:tcPr>
          <w:p w14:paraId="008FAE1F" w14:textId="77777777" w:rsidR="005F386B" w:rsidRPr="00C64E85" w:rsidRDefault="005F386B" w:rsidP="005E4641">
            <w:pPr>
              <w:widowControl/>
              <w:spacing w:before="60" w:after="60"/>
              <w:ind w:firstLine="38"/>
              <w:jc w:val="center"/>
              <w:rPr>
                <w:rFonts w:ascii="Times New Roman" w:eastAsia="Calibri" w:hAnsi="Times New Roman" w:cs="Times New Roman"/>
                <w:b/>
                <w:color w:val="000000" w:themeColor="text1"/>
                <w:sz w:val="28"/>
                <w:szCs w:val="28"/>
                <w:lang w:val="en-US" w:eastAsia="en-US"/>
              </w:rPr>
            </w:pPr>
            <w:r w:rsidRPr="00C64E85">
              <w:rPr>
                <w:rFonts w:ascii="Times New Roman" w:eastAsia="Calibri" w:hAnsi="Times New Roman" w:cs="Times New Roman"/>
                <w:b/>
                <w:color w:val="000000" w:themeColor="text1"/>
                <w:sz w:val="28"/>
                <w:szCs w:val="28"/>
                <w:lang w:val="en-US" w:eastAsia="en-US"/>
              </w:rPr>
              <w:lastRenderedPageBreak/>
              <w:t>V</w:t>
            </w:r>
          </w:p>
        </w:tc>
        <w:tc>
          <w:tcPr>
            <w:tcW w:w="13892" w:type="dxa"/>
            <w:gridSpan w:val="6"/>
            <w:tcBorders>
              <w:top w:val="single" w:sz="4" w:space="0" w:color="auto"/>
              <w:left w:val="single" w:sz="4" w:space="0" w:color="auto"/>
              <w:bottom w:val="single" w:sz="4" w:space="0" w:color="auto"/>
              <w:right w:val="single" w:sz="4" w:space="0" w:color="auto"/>
            </w:tcBorders>
            <w:vAlign w:val="center"/>
          </w:tcPr>
          <w:p w14:paraId="23177929" w14:textId="77777777" w:rsidR="005F386B" w:rsidRPr="00C64E85" w:rsidRDefault="005F386B" w:rsidP="005E4641">
            <w:pPr>
              <w:widowControl/>
              <w:spacing w:before="60" w:after="60"/>
              <w:ind w:right="57"/>
              <w:jc w:val="both"/>
              <w:rPr>
                <w:rFonts w:ascii="Times New Roman" w:eastAsia="Calibri" w:hAnsi="Times New Roman" w:cs="Times New Roman"/>
                <w:b/>
                <w:color w:val="000000" w:themeColor="text1"/>
                <w:sz w:val="28"/>
                <w:szCs w:val="28"/>
                <w:lang w:val="pt-BR" w:eastAsia="en-US"/>
              </w:rPr>
            </w:pPr>
            <w:r w:rsidRPr="00C64E85">
              <w:rPr>
                <w:rFonts w:ascii="Times New Roman" w:eastAsia="Calibri" w:hAnsi="Times New Roman" w:cs="Times New Roman"/>
                <w:b/>
                <w:color w:val="000000" w:themeColor="text1"/>
                <w:sz w:val="28"/>
                <w:szCs w:val="28"/>
                <w:lang w:val="pt-BR" w:eastAsia="en-US"/>
              </w:rPr>
              <w:t>LĨNH VỰC NÔNG NGHIỆP (01 TTHC)</w:t>
            </w:r>
          </w:p>
        </w:tc>
      </w:tr>
      <w:tr w:rsidR="00C64E85" w:rsidRPr="00C64E85" w14:paraId="741D15C9" w14:textId="77777777" w:rsidTr="00DC16DF">
        <w:trPr>
          <w:trHeight w:val="508"/>
          <w:jc w:val="center"/>
        </w:trPr>
        <w:tc>
          <w:tcPr>
            <w:tcW w:w="785" w:type="dxa"/>
            <w:tcBorders>
              <w:top w:val="single" w:sz="4" w:space="0" w:color="auto"/>
              <w:left w:val="single" w:sz="4" w:space="0" w:color="auto"/>
              <w:bottom w:val="single" w:sz="4" w:space="0" w:color="auto"/>
              <w:right w:val="single" w:sz="4" w:space="0" w:color="auto"/>
            </w:tcBorders>
            <w:vAlign w:val="center"/>
          </w:tcPr>
          <w:p w14:paraId="68811342" w14:textId="77777777" w:rsidR="005F386B" w:rsidRPr="00C64E85" w:rsidRDefault="0013763C" w:rsidP="005E4641">
            <w:pPr>
              <w:widowControl/>
              <w:spacing w:before="60" w:after="60"/>
              <w:ind w:firstLine="720"/>
              <w:jc w:val="center"/>
              <w:rPr>
                <w:rFonts w:ascii="Times New Roman" w:eastAsia="Calibri" w:hAnsi="Times New Roman" w:cs="Times New Roman"/>
                <w:color w:val="000000" w:themeColor="text1"/>
                <w:sz w:val="28"/>
                <w:szCs w:val="28"/>
                <w:lang w:val="pl-PL" w:eastAsia="en-US"/>
              </w:rPr>
            </w:pPr>
            <w:r w:rsidRPr="00C64E85">
              <w:rPr>
                <w:rFonts w:ascii="Times New Roman" w:eastAsia="Calibri" w:hAnsi="Times New Roman" w:cs="Times New Roman"/>
                <w:color w:val="000000" w:themeColor="text1"/>
                <w:sz w:val="28"/>
                <w:szCs w:val="28"/>
                <w:lang w:val="pl-PL" w:eastAsia="en-US"/>
              </w:rPr>
              <w:t>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CCAF15" w14:textId="77777777" w:rsidR="005F386B" w:rsidRPr="00C64E85" w:rsidRDefault="0013763C" w:rsidP="005E4641">
            <w:pPr>
              <w:widowControl/>
              <w:spacing w:before="60" w:after="60"/>
              <w:ind w:firstLine="720"/>
              <w:jc w:val="center"/>
              <w:rPr>
                <w:rFonts w:ascii="Times New Roman" w:eastAsia="Calibri" w:hAnsi="Times New Roman" w:cs="Times New Roman"/>
                <w:color w:val="000000" w:themeColor="text1"/>
                <w:sz w:val="28"/>
                <w:szCs w:val="28"/>
                <w:lang w:val="en-US" w:eastAsia="en-US"/>
              </w:rPr>
            </w:pPr>
            <w:r w:rsidRPr="00C64E85">
              <w:rPr>
                <w:rFonts w:ascii="Times New Roman" w:eastAsia="Calibri" w:hAnsi="Times New Roman" w:cs="Times New Roman"/>
                <w:color w:val="000000" w:themeColor="text1"/>
                <w:sz w:val="28"/>
                <w:szCs w:val="28"/>
                <w:lang w:val="en-US" w:eastAsia="en-US"/>
              </w:rPr>
              <w:t>11</w:t>
            </w:r>
          </w:p>
        </w:tc>
        <w:tc>
          <w:tcPr>
            <w:tcW w:w="1843" w:type="dxa"/>
            <w:tcBorders>
              <w:top w:val="single" w:sz="4" w:space="0" w:color="auto"/>
              <w:left w:val="single" w:sz="4" w:space="0" w:color="auto"/>
              <w:bottom w:val="single" w:sz="4" w:space="0" w:color="auto"/>
              <w:right w:val="single" w:sz="4" w:space="0" w:color="auto"/>
            </w:tcBorders>
            <w:vAlign w:val="center"/>
          </w:tcPr>
          <w:p w14:paraId="30FCB6F1" w14:textId="77777777" w:rsidR="00DC16DF" w:rsidRPr="00C64E85" w:rsidRDefault="00DC16DF" w:rsidP="00DC16DF">
            <w:pPr>
              <w:spacing w:before="60" w:after="60"/>
              <w:jc w:val="center"/>
              <w:rPr>
                <w:rStyle w:val="fontstyle01"/>
                <w:rFonts w:ascii="Times New Roman" w:hAnsi="Times New Roman" w:cs="Times New Roman"/>
                <w:color w:val="000000" w:themeColor="text1"/>
                <w:lang w:val="en-US"/>
              </w:rPr>
            </w:pPr>
          </w:p>
          <w:p w14:paraId="6A02FD09" w14:textId="77777777" w:rsidR="00DC16DF" w:rsidRPr="00C64E85" w:rsidRDefault="00DC16DF" w:rsidP="00DC16DF">
            <w:pPr>
              <w:spacing w:before="60" w:after="60"/>
              <w:jc w:val="center"/>
              <w:rPr>
                <w:rStyle w:val="fontstyle01"/>
                <w:rFonts w:ascii="Times New Roman" w:hAnsi="Times New Roman" w:cs="Times New Roman"/>
                <w:color w:val="000000" w:themeColor="text1"/>
                <w:lang w:val="en-US"/>
              </w:rPr>
            </w:pPr>
          </w:p>
          <w:p w14:paraId="596585E1" w14:textId="77777777" w:rsidR="005F386B" w:rsidRPr="00C64E85" w:rsidRDefault="005F386B" w:rsidP="00DC16DF">
            <w:pPr>
              <w:spacing w:before="60" w:after="60"/>
              <w:jc w:val="center"/>
              <w:rPr>
                <w:rFonts w:ascii="Times New Roman" w:hAnsi="Times New Roman" w:cs="Times New Roman"/>
                <w:color w:val="000000" w:themeColor="text1"/>
                <w:sz w:val="28"/>
                <w:szCs w:val="28"/>
              </w:rPr>
            </w:pPr>
            <w:r w:rsidRPr="00C64E85">
              <w:rPr>
                <w:rStyle w:val="fontstyle01"/>
                <w:rFonts w:ascii="Times New Roman" w:hAnsi="Times New Roman" w:cs="Times New Roman"/>
                <w:color w:val="000000" w:themeColor="text1"/>
              </w:rPr>
              <w:t>1.003596</w:t>
            </w:r>
          </w:p>
          <w:p w14:paraId="26CDECFF" w14:textId="77777777" w:rsidR="005F386B" w:rsidRPr="00C64E85" w:rsidRDefault="005F386B" w:rsidP="00DC16DF">
            <w:pPr>
              <w:widowControl/>
              <w:spacing w:before="60" w:after="60"/>
              <w:jc w:val="both"/>
              <w:rPr>
                <w:rFonts w:ascii="Times New Roman" w:eastAsia="Times New Roman" w:hAnsi="Times New Roman" w:cs="Times New Roman"/>
                <w:color w:val="000000" w:themeColor="text1"/>
                <w:sz w:val="28"/>
                <w:szCs w:val="28"/>
                <w:shd w:val="clear" w:color="auto" w:fill="FFFFFF"/>
                <w:lang w:val="en-US"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B23909" w14:textId="77777777" w:rsidR="00DC16DF" w:rsidRPr="00C64E85" w:rsidRDefault="00DC16DF" w:rsidP="00DC16DF">
            <w:pPr>
              <w:spacing w:before="60" w:after="60"/>
              <w:jc w:val="both"/>
              <w:rPr>
                <w:rStyle w:val="fontstyle01"/>
                <w:rFonts w:ascii="Times New Roman" w:hAnsi="Times New Roman" w:cs="Times New Roman"/>
                <w:color w:val="000000" w:themeColor="text1"/>
                <w:lang w:val="en-US"/>
              </w:rPr>
            </w:pPr>
          </w:p>
          <w:p w14:paraId="4509A776" w14:textId="77777777" w:rsidR="005F386B" w:rsidRPr="00C64E85" w:rsidRDefault="005F386B" w:rsidP="00DC16DF">
            <w:pPr>
              <w:spacing w:before="60" w:after="60"/>
              <w:jc w:val="both"/>
              <w:rPr>
                <w:rFonts w:ascii="Times New Roman" w:hAnsi="Times New Roman" w:cs="Times New Roman"/>
                <w:color w:val="000000" w:themeColor="text1"/>
                <w:sz w:val="28"/>
                <w:szCs w:val="28"/>
              </w:rPr>
            </w:pPr>
            <w:r w:rsidRPr="00C64E85">
              <w:rPr>
                <w:rStyle w:val="fontstyle01"/>
                <w:rFonts w:ascii="Times New Roman" w:hAnsi="Times New Roman" w:cs="Times New Roman"/>
                <w:color w:val="000000" w:themeColor="text1"/>
              </w:rPr>
              <w:t>Phê duyệt kế hoạch</w:t>
            </w:r>
            <w:r w:rsidRPr="00C64E85">
              <w:rPr>
                <w:rFonts w:ascii="Times New Roman" w:hAnsi="Times New Roman" w:cs="Times New Roman"/>
                <w:color w:val="000000" w:themeColor="text1"/>
                <w:sz w:val="28"/>
                <w:szCs w:val="28"/>
                <w:lang w:val="en-US"/>
              </w:rPr>
              <w:t xml:space="preserve"> </w:t>
            </w:r>
            <w:r w:rsidRPr="00C64E85">
              <w:rPr>
                <w:rStyle w:val="fontstyle01"/>
                <w:rFonts w:ascii="Times New Roman" w:hAnsi="Times New Roman" w:cs="Times New Roman"/>
                <w:color w:val="000000" w:themeColor="text1"/>
              </w:rPr>
              <w:t>khuyến nông địa phương</w:t>
            </w:r>
            <w:r w:rsidRPr="00C64E85">
              <w:rPr>
                <w:rFonts w:ascii="Times New Roman" w:hAnsi="Times New Roman" w:cs="Times New Roman"/>
                <w:color w:val="000000" w:themeColor="text1"/>
                <w:sz w:val="28"/>
                <w:szCs w:val="28"/>
              </w:rPr>
              <w:br/>
            </w:r>
            <w:r w:rsidRPr="00C64E85">
              <w:rPr>
                <w:rStyle w:val="fontstyle01"/>
                <w:rFonts w:ascii="Times New Roman" w:hAnsi="Times New Roman" w:cs="Times New Roman"/>
                <w:color w:val="000000" w:themeColor="text1"/>
              </w:rPr>
              <w:t>(cấp xã)</w:t>
            </w:r>
          </w:p>
          <w:p w14:paraId="1E6A35E2" w14:textId="58002E2E" w:rsidR="005F386B" w:rsidRPr="00C64E85" w:rsidRDefault="005F386B" w:rsidP="00DC16DF">
            <w:pPr>
              <w:widowControl/>
              <w:spacing w:before="60" w:after="60"/>
              <w:jc w:val="both"/>
              <w:rPr>
                <w:rFonts w:ascii="Times New Roman" w:eastAsia="Calibri" w:hAnsi="Times New Roman" w:cs="Times New Roman"/>
                <w:noProof/>
                <w:color w:val="000000" w:themeColor="text1"/>
                <w:sz w:val="28"/>
                <w:szCs w:val="28"/>
                <w:lang w:val="en-US"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BA1D4AC" w14:textId="760E0813"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lang w:eastAsia="en-US"/>
              </w:rPr>
            </w:pPr>
            <w:r w:rsidRPr="00C64E85">
              <w:rPr>
                <w:rStyle w:val="fontstyle01"/>
                <w:rFonts w:ascii="Times New Roman" w:hAnsi="Times New Roman" w:cs="Times New Roman"/>
                <w:color w:val="000000" w:themeColor="text1"/>
              </w:rPr>
              <w:t>60 ngày</w:t>
            </w:r>
            <w:r w:rsidRPr="00C64E85">
              <w:rPr>
                <w:rFonts w:ascii="Times New Roman" w:eastAsia="Calibri" w:hAnsi="Times New Roman" w:cs="Times New Roman"/>
                <w:color w:val="000000" w:themeColor="text1"/>
                <w:sz w:val="28"/>
                <w:szCs w:val="28"/>
                <w:lang w:val="pt-BR" w:eastAsia="en-US"/>
              </w:rPr>
              <w:t xml:space="preserve"> kể từ ngày nhận đủ hồ sơ hợp lệ</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68C5D1" w14:textId="56127111"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lang w:val="pt-BR" w:eastAsia="en-US"/>
              </w:rPr>
            </w:pPr>
            <w:r w:rsidRPr="00C64E85">
              <w:rPr>
                <w:rFonts w:ascii="Times New Roman" w:eastAsia="Calibri" w:hAnsi="Times New Roman" w:cs="Times New Roman"/>
                <w:color w:val="000000" w:themeColor="text1"/>
                <w:sz w:val="28"/>
                <w:szCs w:val="28"/>
                <w:lang w:val="pt-BR" w:eastAsia="en-US"/>
              </w:rPr>
              <w:t>Nộp hồ sơ và nhận kết quả giải quyết tại Bộ phậ</w:t>
            </w:r>
            <w:r w:rsidR="009917E9">
              <w:rPr>
                <w:rFonts w:ascii="Times New Roman" w:eastAsia="Calibri" w:hAnsi="Times New Roman" w:cs="Times New Roman"/>
                <w:color w:val="000000" w:themeColor="text1"/>
                <w:sz w:val="28"/>
                <w:szCs w:val="28"/>
                <w:lang w:val="pt-BR" w:eastAsia="en-US"/>
              </w:rPr>
              <w:t>n M</w:t>
            </w:r>
            <w:r w:rsidRPr="00C64E85">
              <w:rPr>
                <w:rFonts w:ascii="Times New Roman" w:eastAsia="Calibri" w:hAnsi="Times New Roman" w:cs="Times New Roman"/>
                <w:color w:val="000000" w:themeColor="text1"/>
                <w:sz w:val="28"/>
                <w:szCs w:val="28"/>
                <w:lang w:val="pt-BR" w:eastAsia="en-US"/>
              </w:rPr>
              <w:t>ột cửa của UBND cấp xã thông qua các cách thức sau:</w:t>
            </w:r>
          </w:p>
          <w:p w14:paraId="6079BC04" w14:textId="77777777" w:rsidR="005F386B" w:rsidRPr="00C64E85" w:rsidRDefault="005F386B" w:rsidP="005E4641">
            <w:pPr>
              <w:widowControl/>
              <w:spacing w:before="60" w:after="60"/>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Trực tiếp.</w:t>
            </w:r>
          </w:p>
          <w:p w14:paraId="392EBE2B" w14:textId="77777777" w:rsidR="005F386B" w:rsidRPr="00C64E85" w:rsidRDefault="005F386B" w:rsidP="005E4641">
            <w:pPr>
              <w:widowControl/>
              <w:spacing w:before="60" w:after="60"/>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pacing w:val="-6"/>
                <w:sz w:val="28"/>
                <w:szCs w:val="28"/>
                <w:lang w:val="pt-BR" w:eastAsia="en-US"/>
              </w:rPr>
              <w:t>- Qua dịch vụ bưu chính.</w:t>
            </w:r>
          </w:p>
          <w:p w14:paraId="514253DB" w14:textId="77777777" w:rsidR="005F386B" w:rsidRPr="00C64E85" w:rsidRDefault="005F386B" w:rsidP="005E4641">
            <w:pPr>
              <w:widowControl/>
              <w:spacing w:before="60" w:after="60"/>
              <w:jc w:val="both"/>
              <w:rPr>
                <w:rFonts w:ascii="Times New Roman" w:eastAsia="Calibri" w:hAnsi="Times New Roman" w:cs="Times New Roman"/>
                <w:color w:val="000000" w:themeColor="text1"/>
                <w:spacing w:val="-6"/>
                <w:sz w:val="28"/>
                <w:szCs w:val="28"/>
                <w:lang w:val="pt-BR" w:eastAsia="en-US"/>
              </w:rPr>
            </w:pPr>
            <w:r w:rsidRPr="00C64E85">
              <w:rPr>
                <w:rFonts w:ascii="Times New Roman" w:eastAsia="Calibri" w:hAnsi="Times New Roman" w:cs="Times New Roman"/>
                <w:color w:val="000000" w:themeColor="text1"/>
                <w:sz w:val="28"/>
                <w:szCs w:val="28"/>
                <w:lang w:val="pt-BR" w:eastAsia="en-US"/>
              </w:rPr>
              <w:t>- Trực tuyến tại địa chỉ: dichvucong.quangngai.gov.vn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97E966" w14:textId="77777777" w:rsidR="005F386B" w:rsidRPr="00C64E85" w:rsidRDefault="005F386B" w:rsidP="00DC16DF">
            <w:pPr>
              <w:widowControl/>
              <w:spacing w:before="60" w:after="60"/>
              <w:jc w:val="center"/>
              <w:rPr>
                <w:rFonts w:ascii="Times New Roman" w:eastAsia="Calibri" w:hAnsi="Times New Roman" w:cs="Times New Roman"/>
                <w:color w:val="000000" w:themeColor="text1"/>
                <w:sz w:val="28"/>
                <w:szCs w:val="28"/>
                <w:lang w:eastAsia="en-US"/>
              </w:rPr>
            </w:pPr>
            <w:r w:rsidRPr="00C64E85">
              <w:rPr>
                <w:rFonts w:ascii="Times New Roman" w:eastAsia="Calibri" w:hAnsi="Times New Roman" w:cs="Times New Roman"/>
                <w:color w:val="000000" w:themeColor="text1"/>
                <w:sz w:val="28"/>
                <w:szCs w:val="28"/>
                <w:lang w:val="pt-BR" w:eastAsia="en-US"/>
              </w:rPr>
              <w:t>Không</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6E1DD05" w14:textId="26E4C23F" w:rsidR="005F386B" w:rsidRPr="00C64E85" w:rsidRDefault="005F386B" w:rsidP="005E4641">
            <w:pPr>
              <w:spacing w:before="60" w:after="60"/>
              <w:jc w:val="both"/>
              <w:rPr>
                <w:rStyle w:val="fontstyle01"/>
                <w:rFonts w:ascii="Times New Roman" w:hAnsi="Times New Roman" w:cs="Times New Roman"/>
                <w:color w:val="000000" w:themeColor="text1"/>
                <w:lang w:val="pt-BR"/>
              </w:rPr>
            </w:pPr>
            <w:r w:rsidRPr="00C64E85">
              <w:rPr>
                <w:rStyle w:val="fontstyle01"/>
                <w:rFonts w:ascii="Times New Roman" w:hAnsi="Times New Roman" w:cs="Times New Roman"/>
                <w:color w:val="000000" w:themeColor="text1"/>
              </w:rPr>
              <w:t>Nghị định </w:t>
            </w:r>
            <w:hyperlink r:id="rId284" w:tgtFrame="_blank" w:tooltip="Nghị định 83/2018/NĐ-CP" w:history="1">
              <w:r w:rsidRPr="00C64E85">
                <w:rPr>
                  <w:rStyle w:val="fontstyle01"/>
                  <w:rFonts w:ascii="Times New Roman" w:hAnsi="Times New Roman" w:cs="Times New Roman"/>
                  <w:color w:val="000000" w:themeColor="text1"/>
                </w:rPr>
                <w:t>83/2018/NĐ-CP</w:t>
              </w:r>
            </w:hyperlink>
            <w:r w:rsidRPr="00C64E85">
              <w:rPr>
                <w:rStyle w:val="fontstyle01"/>
                <w:rFonts w:ascii="Times New Roman" w:hAnsi="Times New Roman" w:cs="Times New Roman"/>
                <w:color w:val="000000" w:themeColor="text1"/>
              </w:rPr>
              <w:t> ngày 24/5/2018</w:t>
            </w:r>
            <w:r w:rsidRPr="00C64E85">
              <w:rPr>
                <w:rStyle w:val="fontstyle01"/>
                <w:rFonts w:ascii="Times New Roman" w:hAnsi="Times New Roman" w:cs="Times New Roman"/>
                <w:color w:val="000000" w:themeColor="text1"/>
                <w:lang w:val="pt-BR"/>
              </w:rPr>
              <w:t xml:space="preserve"> của Chính phủ quy định về Khuyến nông</w:t>
            </w:r>
            <w:r w:rsidR="00DC16DF" w:rsidRPr="00C64E85">
              <w:rPr>
                <w:rStyle w:val="fontstyle01"/>
                <w:rFonts w:ascii="Times New Roman" w:hAnsi="Times New Roman" w:cs="Times New Roman"/>
                <w:color w:val="000000" w:themeColor="text1"/>
                <w:lang w:val="pt-BR"/>
              </w:rPr>
              <w:t>.</w:t>
            </w:r>
          </w:p>
          <w:p w14:paraId="51E90978" w14:textId="77777777" w:rsidR="005F386B" w:rsidRPr="00C64E85" w:rsidRDefault="005F386B" w:rsidP="005E4641">
            <w:pPr>
              <w:widowControl/>
              <w:spacing w:before="60" w:after="60"/>
              <w:jc w:val="both"/>
              <w:rPr>
                <w:rFonts w:ascii="Times New Roman" w:eastAsia="Calibri" w:hAnsi="Times New Roman" w:cs="Times New Roman"/>
                <w:color w:val="000000" w:themeColor="text1"/>
                <w:sz w:val="28"/>
                <w:szCs w:val="28"/>
                <w:lang w:val="pt-BR" w:eastAsia="en-US"/>
              </w:rPr>
            </w:pPr>
          </w:p>
        </w:tc>
      </w:tr>
    </w:tbl>
    <w:p w14:paraId="1AD9AE04" w14:textId="3D01E545" w:rsidR="00D64723" w:rsidRPr="00C64E85" w:rsidRDefault="00C4084A" w:rsidP="005E4641">
      <w:pPr>
        <w:widowControl/>
        <w:spacing w:before="60" w:after="60"/>
        <w:ind w:firstLine="720"/>
        <w:jc w:val="both"/>
        <w:rPr>
          <w:rFonts w:ascii="Times New Roman" w:eastAsia="Calibri" w:hAnsi="Times New Roman" w:cs="Times New Roman"/>
          <w:b/>
          <w:color w:val="000000" w:themeColor="text1"/>
          <w:sz w:val="28"/>
          <w:szCs w:val="28"/>
          <w:lang w:val="pt-BR" w:eastAsia="en-US"/>
        </w:rPr>
      </w:pPr>
      <w:r>
        <w:rPr>
          <w:rFonts w:ascii="Times New Roman" w:eastAsia="Calibri" w:hAnsi="Times New Roman" w:cs="Times New Roman"/>
          <w:b/>
          <w:noProof/>
          <w:color w:val="000000" w:themeColor="text1"/>
          <w:sz w:val="28"/>
          <w:szCs w:val="28"/>
          <w:lang w:val="en-US" w:eastAsia="en-US"/>
        </w:rPr>
        <mc:AlternateContent>
          <mc:Choice Requires="wps">
            <w:drawing>
              <wp:anchor distT="0" distB="0" distL="114300" distR="114300" simplePos="0" relativeHeight="251669504" behindDoc="0" locked="0" layoutInCell="1" allowOverlap="1" wp14:anchorId="0CC54B48" wp14:editId="791AEE0B">
                <wp:simplePos x="0" y="0"/>
                <wp:positionH relativeFrom="column">
                  <wp:posOffset>3141345</wp:posOffset>
                </wp:positionH>
                <wp:positionV relativeFrom="paragraph">
                  <wp:posOffset>167005</wp:posOffset>
                </wp:positionV>
                <wp:extent cx="28670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86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7.35pt,13.15pt" to="47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0YFtQEAALcDAAAOAAAAZHJzL2Uyb0RvYy54bWysU8GO0zAQvSPxD5bvNGmlXVZ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" strokecolor="black [3200]" strokeweight=".5pt">
                <v:stroke joinstyle="miter"/>
              </v:line>
            </w:pict>
          </mc:Fallback>
        </mc:AlternateContent>
      </w:r>
    </w:p>
    <w:p w14:paraId="5964BD91" w14:textId="77777777" w:rsidR="000D60D5" w:rsidRPr="00C64E85" w:rsidRDefault="000D60D5" w:rsidP="005E4641">
      <w:pPr>
        <w:spacing w:before="60" w:after="60"/>
        <w:jc w:val="both"/>
        <w:rPr>
          <w:rFonts w:ascii="Times New Roman" w:hAnsi="Times New Roman" w:cs="Times New Roman"/>
          <w:color w:val="000000" w:themeColor="text1"/>
          <w:sz w:val="28"/>
          <w:szCs w:val="28"/>
        </w:rPr>
      </w:pPr>
    </w:p>
    <w:sectPr w:rsidR="000D60D5" w:rsidRPr="00C64E85" w:rsidSect="00454D44">
      <w:headerReference w:type="default" r:id="rId285"/>
      <w:pgSz w:w="16840" w:h="11907" w:orient="landscape" w:code="9"/>
      <w:pgMar w:top="1021" w:right="964" w:bottom="1021" w:left="1247" w:header="851" w:footer="556"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4C3F3" w14:textId="77777777" w:rsidR="008F5C17" w:rsidRDefault="008F5C17" w:rsidP="007978B8">
      <w:r>
        <w:separator/>
      </w:r>
    </w:p>
  </w:endnote>
  <w:endnote w:type="continuationSeparator" w:id="0">
    <w:p w14:paraId="7CB29489" w14:textId="77777777" w:rsidR="008F5C17" w:rsidRDefault="008F5C17" w:rsidP="0079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0A267" w14:textId="77777777" w:rsidR="008F5C17" w:rsidRDefault="008F5C17" w:rsidP="007978B8">
      <w:r>
        <w:separator/>
      </w:r>
    </w:p>
  </w:footnote>
  <w:footnote w:type="continuationSeparator" w:id="0">
    <w:p w14:paraId="0F962621" w14:textId="77777777" w:rsidR="008F5C17" w:rsidRDefault="008F5C17" w:rsidP="00797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39688"/>
      <w:docPartObj>
        <w:docPartGallery w:val="Page Numbers (Top of Page)"/>
        <w:docPartUnique/>
      </w:docPartObj>
    </w:sdtPr>
    <w:sdtContent>
      <w:p w14:paraId="08C94383" w14:textId="77777777" w:rsidR="009917E9" w:rsidRDefault="009917E9">
        <w:pPr>
          <w:pStyle w:val="Header"/>
          <w:jc w:val="center"/>
        </w:pPr>
        <w:r w:rsidRPr="00ED7D0F">
          <w:rPr>
            <w:rFonts w:ascii="Times New Roman" w:hAnsi="Times New Roman" w:cs="Times New Roman"/>
          </w:rPr>
          <w:fldChar w:fldCharType="begin"/>
        </w:r>
        <w:r w:rsidRPr="00ED7D0F">
          <w:rPr>
            <w:rFonts w:ascii="Times New Roman" w:hAnsi="Times New Roman" w:cs="Times New Roman"/>
          </w:rPr>
          <w:instrText xml:space="preserve"> PAGE   \* MERGEFORMAT </w:instrText>
        </w:r>
        <w:r w:rsidRPr="00ED7D0F">
          <w:rPr>
            <w:rFonts w:ascii="Times New Roman" w:hAnsi="Times New Roman" w:cs="Times New Roman"/>
          </w:rPr>
          <w:fldChar w:fldCharType="separate"/>
        </w:r>
        <w:r w:rsidR="005B6AA3">
          <w:rPr>
            <w:rFonts w:ascii="Times New Roman" w:hAnsi="Times New Roman" w:cs="Times New Roman"/>
            <w:noProof/>
          </w:rPr>
          <w:t>271</w:t>
        </w:r>
        <w:r w:rsidRPr="00ED7D0F">
          <w:rPr>
            <w:rFonts w:ascii="Times New Roman" w:hAnsi="Times New Roman" w:cs="Times New Roman"/>
          </w:rPr>
          <w:fldChar w:fldCharType="end"/>
        </w:r>
      </w:p>
    </w:sdtContent>
  </w:sdt>
  <w:p w14:paraId="2C2FB848" w14:textId="77777777" w:rsidR="009917E9" w:rsidRDefault="00991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D55"/>
    <w:multiLevelType w:val="hybridMultilevel"/>
    <w:tmpl w:val="567C309A"/>
    <w:lvl w:ilvl="0" w:tplc="F846366C">
      <w:start w:val="1"/>
      <w:numFmt w:val="decimal"/>
      <w:lvlText w:val="(%1)"/>
      <w:lvlJc w:val="left"/>
      <w:pPr>
        <w:ind w:left="575" w:hanging="43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nsid w:val="02F46F66"/>
    <w:multiLevelType w:val="hybridMultilevel"/>
    <w:tmpl w:val="86665D50"/>
    <w:lvl w:ilvl="0" w:tplc="E5B4E5E0">
      <w:start w:val="4"/>
      <w:numFmt w:val="bullet"/>
      <w:lvlText w:val="-"/>
      <w:lvlJc w:val="left"/>
      <w:pPr>
        <w:ind w:left="50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
    <w:nsid w:val="16B66EA2"/>
    <w:multiLevelType w:val="hybridMultilevel"/>
    <w:tmpl w:val="C4E2BFF6"/>
    <w:lvl w:ilvl="0" w:tplc="F4028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63FE7"/>
    <w:multiLevelType w:val="hybridMultilevel"/>
    <w:tmpl w:val="567C309A"/>
    <w:lvl w:ilvl="0" w:tplc="F846366C">
      <w:start w:val="1"/>
      <w:numFmt w:val="decimal"/>
      <w:lvlText w:val="(%1)"/>
      <w:lvlJc w:val="left"/>
      <w:pPr>
        <w:ind w:left="575" w:hanging="435"/>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nsid w:val="30FB3F24"/>
    <w:multiLevelType w:val="hybridMultilevel"/>
    <w:tmpl w:val="A9CA42A0"/>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36EF3"/>
    <w:multiLevelType w:val="hybridMultilevel"/>
    <w:tmpl w:val="39304302"/>
    <w:lvl w:ilvl="0" w:tplc="5CD841AA">
      <w:numFmt w:val="bullet"/>
      <w:lvlText w:val="-"/>
      <w:lvlJc w:val="left"/>
      <w:pPr>
        <w:ind w:left="36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120640"/>
    <w:multiLevelType w:val="hybridMultilevel"/>
    <w:tmpl w:val="DBC4B0A2"/>
    <w:lvl w:ilvl="0" w:tplc="5C6AA90C">
      <w:start w:val="1"/>
      <w:numFmt w:val="bullet"/>
      <w:lvlText w:val="-"/>
      <w:lvlJc w:val="left"/>
      <w:pPr>
        <w:ind w:left="720" w:hanging="360"/>
      </w:pPr>
      <w:rPr>
        <w:rFonts w:ascii="Times New Roman" w:eastAsia="DejaVu Sans Condensed"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6A344E"/>
    <w:multiLevelType w:val="hybridMultilevel"/>
    <w:tmpl w:val="59A0B75C"/>
    <w:lvl w:ilvl="0" w:tplc="F2265214">
      <w:start w:val="1"/>
      <w:numFmt w:val="upperRoman"/>
      <w:lvlText w:val="%1."/>
      <w:lvlJc w:val="left"/>
      <w:pPr>
        <w:ind w:left="1080" w:hanging="720"/>
      </w:pPr>
      <w:rPr>
        <w:rFonts w:eastAsia="MS Mincho"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6270C4"/>
    <w:multiLevelType w:val="hybridMultilevel"/>
    <w:tmpl w:val="B4F495C8"/>
    <w:lvl w:ilvl="0" w:tplc="67688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15389"/>
    <w:multiLevelType w:val="hybridMultilevel"/>
    <w:tmpl w:val="3B965156"/>
    <w:lvl w:ilvl="0" w:tplc="81B8095A">
      <w:start w:val="1"/>
      <w:numFmt w:val="lowerRoman"/>
      <w:lvlText w:val="(%1)"/>
      <w:lvlJc w:val="left"/>
      <w:pPr>
        <w:ind w:left="754" w:hanging="72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46270FF8"/>
    <w:multiLevelType w:val="hybridMultilevel"/>
    <w:tmpl w:val="443883BE"/>
    <w:lvl w:ilvl="0" w:tplc="C08C69C6">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B193969"/>
    <w:multiLevelType w:val="hybridMultilevel"/>
    <w:tmpl w:val="D2849084"/>
    <w:lvl w:ilvl="0" w:tplc="FC64485E">
      <w:start w:val="1"/>
      <w:numFmt w:val="upperRoman"/>
      <w:lvlText w:val="%1."/>
      <w:lvlJc w:val="left"/>
      <w:pPr>
        <w:ind w:left="777" w:hanging="720"/>
      </w:pPr>
      <w:rPr>
        <w:rFonts w:eastAsia="MS Mincho" w:hint="default"/>
        <w:color w:val="00000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nsid w:val="4B484D7A"/>
    <w:multiLevelType w:val="hybridMultilevel"/>
    <w:tmpl w:val="E97CE346"/>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DE1D4F"/>
    <w:multiLevelType w:val="hybridMultilevel"/>
    <w:tmpl w:val="ED544DEA"/>
    <w:lvl w:ilvl="0" w:tplc="7D50E6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806D2A"/>
    <w:multiLevelType w:val="hybridMultilevel"/>
    <w:tmpl w:val="61AEBFF4"/>
    <w:lvl w:ilvl="0" w:tplc="A238E838">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33BC36DA">
      <w:numFmt w:val="bullet"/>
      <w:lvlText w:val="•"/>
      <w:lvlJc w:val="left"/>
      <w:pPr>
        <w:ind w:left="499" w:hanging="164"/>
      </w:pPr>
      <w:rPr>
        <w:lang w:eastAsia="en-US" w:bidi="ar-SA"/>
      </w:rPr>
    </w:lvl>
    <w:lvl w:ilvl="2" w:tplc="939088D2">
      <w:numFmt w:val="bullet"/>
      <w:lvlText w:val="•"/>
      <w:lvlJc w:val="left"/>
      <w:pPr>
        <w:ind w:left="899" w:hanging="164"/>
      </w:pPr>
      <w:rPr>
        <w:lang w:eastAsia="en-US" w:bidi="ar-SA"/>
      </w:rPr>
    </w:lvl>
    <w:lvl w:ilvl="3" w:tplc="3FCCD13E">
      <w:numFmt w:val="bullet"/>
      <w:lvlText w:val="•"/>
      <w:lvlJc w:val="left"/>
      <w:pPr>
        <w:ind w:left="1299" w:hanging="164"/>
      </w:pPr>
      <w:rPr>
        <w:lang w:eastAsia="en-US" w:bidi="ar-SA"/>
      </w:rPr>
    </w:lvl>
    <w:lvl w:ilvl="4" w:tplc="AF6077D0">
      <w:numFmt w:val="bullet"/>
      <w:lvlText w:val="•"/>
      <w:lvlJc w:val="left"/>
      <w:pPr>
        <w:ind w:left="1699" w:hanging="164"/>
      </w:pPr>
      <w:rPr>
        <w:lang w:eastAsia="en-US" w:bidi="ar-SA"/>
      </w:rPr>
    </w:lvl>
    <w:lvl w:ilvl="5" w:tplc="C742BEB0">
      <w:numFmt w:val="bullet"/>
      <w:lvlText w:val="•"/>
      <w:lvlJc w:val="left"/>
      <w:pPr>
        <w:ind w:left="2099" w:hanging="164"/>
      </w:pPr>
      <w:rPr>
        <w:lang w:eastAsia="en-US" w:bidi="ar-SA"/>
      </w:rPr>
    </w:lvl>
    <w:lvl w:ilvl="6" w:tplc="DCE60BC4">
      <w:numFmt w:val="bullet"/>
      <w:lvlText w:val="•"/>
      <w:lvlJc w:val="left"/>
      <w:pPr>
        <w:ind w:left="2499" w:hanging="164"/>
      </w:pPr>
      <w:rPr>
        <w:lang w:eastAsia="en-US" w:bidi="ar-SA"/>
      </w:rPr>
    </w:lvl>
    <w:lvl w:ilvl="7" w:tplc="DDC69082">
      <w:numFmt w:val="bullet"/>
      <w:lvlText w:val="•"/>
      <w:lvlJc w:val="left"/>
      <w:pPr>
        <w:ind w:left="2899" w:hanging="164"/>
      </w:pPr>
      <w:rPr>
        <w:lang w:eastAsia="en-US" w:bidi="ar-SA"/>
      </w:rPr>
    </w:lvl>
    <w:lvl w:ilvl="8" w:tplc="403EF022">
      <w:numFmt w:val="bullet"/>
      <w:lvlText w:val="•"/>
      <w:lvlJc w:val="left"/>
      <w:pPr>
        <w:ind w:left="3299" w:hanging="164"/>
      </w:pPr>
      <w:rPr>
        <w:lang w:eastAsia="en-US" w:bidi="ar-SA"/>
      </w:rPr>
    </w:lvl>
  </w:abstractNum>
  <w:abstractNum w:abstractNumId="15">
    <w:nsid w:val="4EAF65AF"/>
    <w:multiLevelType w:val="hybridMultilevel"/>
    <w:tmpl w:val="E418F5E2"/>
    <w:lvl w:ilvl="0" w:tplc="F5E635B6">
      <w:start w:val="1"/>
      <w:numFmt w:val="upperLetter"/>
      <w:lvlText w:val="%1."/>
      <w:lvlJc w:val="left"/>
      <w:pPr>
        <w:ind w:left="720" w:hanging="360"/>
      </w:pPr>
      <w:rPr>
        <w:rFonts w:ascii="DejaVu Sans Condensed" w:hAnsi="DejaVu Sans Condensed"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1502932"/>
    <w:multiLevelType w:val="hybridMultilevel"/>
    <w:tmpl w:val="17708D9E"/>
    <w:lvl w:ilvl="0" w:tplc="C082B85C">
      <w:start w:val="12"/>
      <w:numFmt w:val="bullet"/>
      <w:lvlText w:val="-"/>
      <w:lvlJc w:val="left"/>
      <w:pPr>
        <w:ind w:left="417" w:hanging="360"/>
      </w:pPr>
      <w:rPr>
        <w:rFonts w:ascii="Times New Roman" w:eastAsia="DejaVu Sans Condensed" w:hAnsi="Times New Roman" w:cs="Times New Roman" w:hint="default"/>
        <w:sz w:val="28"/>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nsid w:val="535E0538"/>
    <w:multiLevelType w:val="hybridMultilevel"/>
    <w:tmpl w:val="0ACEF36E"/>
    <w:lvl w:ilvl="0" w:tplc="3BCA24A4">
      <w:numFmt w:val="bullet"/>
      <w:lvlText w:val="-"/>
      <w:lvlJc w:val="left"/>
      <w:pPr>
        <w:ind w:left="417" w:hanging="360"/>
      </w:pPr>
      <w:rPr>
        <w:rFonts w:ascii="Times New Roman" w:eastAsia="DejaVu Sans Condensed"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8">
    <w:nsid w:val="5E9E2E10"/>
    <w:multiLevelType w:val="hybridMultilevel"/>
    <w:tmpl w:val="D0AA90AC"/>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243BC2"/>
    <w:multiLevelType w:val="hybridMultilevel"/>
    <w:tmpl w:val="75B071A8"/>
    <w:lvl w:ilvl="0" w:tplc="5CD841AA">
      <w:numFmt w:val="bullet"/>
      <w:lvlText w:val="-"/>
      <w:lvlJc w:val="left"/>
      <w:pPr>
        <w:ind w:left="720" w:hanging="360"/>
      </w:pPr>
      <w:rPr>
        <w:rFonts w:ascii="Times New Roman" w:eastAsia="DejaVu Sans Condensed"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02719F"/>
    <w:multiLevelType w:val="hybridMultilevel"/>
    <w:tmpl w:val="EA963714"/>
    <w:lvl w:ilvl="0" w:tplc="2732EF7C">
      <w:start w:val="1"/>
      <w:numFmt w:val="upperLetter"/>
      <w:lvlText w:val="%1."/>
      <w:lvlJc w:val="left"/>
      <w:pPr>
        <w:ind w:left="720" w:hanging="360"/>
      </w:pPr>
      <w:rPr>
        <w:rFonts w:ascii="DejaVu Sans Condensed" w:hAnsi="DejaVu Sans Condensed" w:hint="default"/>
        <w:color w:val="00000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75F5100"/>
    <w:multiLevelType w:val="hybridMultilevel"/>
    <w:tmpl w:val="982C6114"/>
    <w:lvl w:ilvl="0" w:tplc="A462EAEA">
      <w:start w:val="1"/>
      <w:numFmt w:val="upperRoman"/>
      <w:lvlText w:val="%1."/>
      <w:lvlJc w:val="left"/>
      <w:pPr>
        <w:ind w:left="1497" w:hanging="720"/>
      </w:pPr>
      <w:rPr>
        <w:rFonts w:eastAsia="MS Mincho" w:hint="default"/>
        <w:color w:val="000000"/>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22">
    <w:nsid w:val="7FA6694A"/>
    <w:multiLevelType w:val="hybridMultilevel"/>
    <w:tmpl w:val="7D524FFA"/>
    <w:lvl w:ilvl="0" w:tplc="2EF26008">
      <w:numFmt w:val="bullet"/>
      <w:lvlText w:val="-"/>
      <w:lvlJc w:val="left"/>
      <w:pPr>
        <w:ind w:left="474" w:hanging="360"/>
      </w:pPr>
      <w:rPr>
        <w:rFonts w:ascii="Times New Roman" w:eastAsia="DejaVu Sans Condensed" w:hAnsi="Times New Roman" w:cs="Times New Roman"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num w:numId="1">
    <w:abstractNumId w:val="6"/>
  </w:num>
  <w:num w:numId="2">
    <w:abstractNumId w:val="4"/>
  </w:num>
  <w:num w:numId="3">
    <w:abstractNumId w:val="18"/>
  </w:num>
  <w:num w:numId="4">
    <w:abstractNumId w:val="22"/>
  </w:num>
  <w:num w:numId="5">
    <w:abstractNumId w:val="5"/>
  </w:num>
  <w:num w:numId="6">
    <w:abstractNumId w:val="12"/>
  </w:num>
  <w:num w:numId="7">
    <w:abstractNumId w:val="19"/>
  </w:num>
  <w:num w:numId="8">
    <w:abstractNumId w:val="17"/>
  </w:num>
  <w:num w:numId="9">
    <w:abstractNumId w:val="10"/>
  </w:num>
  <w:num w:numId="10">
    <w:abstractNumId w:val="16"/>
  </w:num>
  <w:num w:numId="11">
    <w:abstractNumId w:val="11"/>
  </w:num>
  <w:num w:numId="12">
    <w:abstractNumId w:val="21"/>
  </w:num>
  <w:num w:numId="13">
    <w:abstractNumId w:val="7"/>
  </w:num>
  <w:num w:numId="14">
    <w:abstractNumId w:val="1"/>
  </w:num>
  <w:num w:numId="15">
    <w:abstractNumId w:val="15"/>
  </w:num>
  <w:num w:numId="16">
    <w:abstractNumId w:val="20"/>
  </w:num>
  <w:num w:numId="17">
    <w:abstractNumId w:val="2"/>
  </w:num>
  <w:num w:numId="18">
    <w:abstractNumId w:val="14"/>
  </w:num>
  <w:num w:numId="19">
    <w:abstractNumId w:val="8"/>
  </w:num>
  <w:num w:numId="20">
    <w:abstractNumId w:val="9"/>
  </w:num>
  <w:num w:numId="21">
    <w:abstractNumId w:val="0"/>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B8"/>
    <w:rsid w:val="00002572"/>
    <w:rsid w:val="00014A6E"/>
    <w:rsid w:val="00015483"/>
    <w:rsid w:val="000156F3"/>
    <w:rsid w:val="00015EA2"/>
    <w:rsid w:val="00016988"/>
    <w:rsid w:val="00016BE2"/>
    <w:rsid w:val="000335B5"/>
    <w:rsid w:val="000352F5"/>
    <w:rsid w:val="00042385"/>
    <w:rsid w:val="00043933"/>
    <w:rsid w:val="00047CC0"/>
    <w:rsid w:val="00051668"/>
    <w:rsid w:val="00052019"/>
    <w:rsid w:val="00053734"/>
    <w:rsid w:val="00054C0A"/>
    <w:rsid w:val="000601DF"/>
    <w:rsid w:val="00062188"/>
    <w:rsid w:val="000624A4"/>
    <w:rsid w:val="00065251"/>
    <w:rsid w:val="00066EDB"/>
    <w:rsid w:val="000672E5"/>
    <w:rsid w:val="000712D4"/>
    <w:rsid w:val="00071592"/>
    <w:rsid w:val="00072850"/>
    <w:rsid w:val="00072976"/>
    <w:rsid w:val="00076377"/>
    <w:rsid w:val="000767DA"/>
    <w:rsid w:val="0008136C"/>
    <w:rsid w:val="00081F4E"/>
    <w:rsid w:val="000832A5"/>
    <w:rsid w:val="00090BBB"/>
    <w:rsid w:val="00097A0C"/>
    <w:rsid w:val="000B152B"/>
    <w:rsid w:val="000B1F3D"/>
    <w:rsid w:val="000B4A9C"/>
    <w:rsid w:val="000C2FDA"/>
    <w:rsid w:val="000C423C"/>
    <w:rsid w:val="000C48A8"/>
    <w:rsid w:val="000C49F6"/>
    <w:rsid w:val="000C4E32"/>
    <w:rsid w:val="000C75E8"/>
    <w:rsid w:val="000D1D05"/>
    <w:rsid w:val="000D60D5"/>
    <w:rsid w:val="000D630D"/>
    <w:rsid w:val="000D6DB7"/>
    <w:rsid w:val="000E07B8"/>
    <w:rsid w:val="000F2282"/>
    <w:rsid w:val="000F5349"/>
    <w:rsid w:val="000F70A8"/>
    <w:rsid w:val="000F7B08"/>
    <w:rsid w:val="00101007"/>
    <w:rsid w:val="001075C6"/>
    <w:rsid w:val="0011159B"/>
    <w:rsid w:val="00111AA6"/>
    <w:rsid w:val="00112F7F"/>
    <w:rsid w:val="00114313"/>
    <w:rsid w:val="00114434"/>
    <w:rsid w:val="001162B3"/>
    <w:rsid w:val="00121061"/>
    <w:rsid w:val="0012436F"/>
    <w:rsid w:val="00125A43"/>
    <w:rsid w:val="001302BA"/>
    <w:rsid w:val="0013763C"/>
    <w:rsid w:val="0014364D"/>
    <w:rsid w:val="00144DB6"/>
    <w:rsid w:val="00147EE2"/>
    <w:rsid w:val="0015195B"/>
    <w:rsid w:val="001519B6"/>
    <w:rsid w:val="00153B3A"/>
    <w:rsid w:val="0015423E"/>
    <w:rsid w:val="0015553C"/>
    <w:rsid w:val="0016029B"/>
    <w:rsid w:val="00162656"/>
    <w:rsid w:val="00162FC1"/>
    <w:rsid w:val="00164BE9"/>
    <w:rsid w:val="00166326"/>
    <w:rsid w:val="0017205B"/>
    <w:rsid w:val="00173003"/>
    <w:rsid w:val="00175142"/>
    <w:rsid w:val="00175A63"/>
    <w:rsid w:val="00177B42"/>
    <w:rsid w:val="00184F58"/>
    <w:rsid w:val="001858C8"/>
    <w:rsid w:val="001914DB"/>
    <w:rsid w:val="00196F30"/>
    <w:rsid w:val="001A2325"/>
    <w:rsid w:val="001A3DD9"/>
    <w:rsid w:val="001A7D6C"/>
    <w:rsid w:val="001B320D"/>
    <w:rsid w:val="001B5E94"/>
    <w:rsid w:val="001B685A"/>
    <w:rsid w:val="001B7420"/>
    <w:rsid w:val="001C01A3"/>
    <w:rsid w:val="001C0990"/>
    <w:rsid w:val="001C1B52"/>
    <w:rsid w:val="001C63CD"/>
    <w:rsid w:val="001C66A4"/>
    <w:rsid w:val="001C705F"/>
    <w:rsid w:val="001C7E7E"/>
    <w:rsid w:val="001D4016"/>
    <w:rsid w:val="001D6089"/>
    <w:rsid w:val="001D6FB5"/>
    <w:rsid w:val="001E2EB8"/>
    <w:rsid w:val="001E5BD2"/>
    <w:rsid w:val="001F0EE6"/>
    <w:rsid w:val="001F1473"/>
    <w:rsid w:val="001F4BBA"/>
    <w:rsid w:val="001F52B2"/>
    <w:rsid w:val="001F5EE6"/>
    <w:rsid w:val="001F73F9"/>
    <w:rsid w:val="00202F15"/>
    <w:rsid w:val="00204159"/>
    <w:rsid w:val="00205C3F"/>
    <w:rsid w:val="0020615D"/>
    <w:rsid w:val="00211DC4"/>
    <w:rsid w:val="00212BF6"/>
    <w:rsid w:val="00214872"/>
    <w:rsid w:val="00217172"/>
    <w:rsid w:val="002209F5"/>
    <w:rsid w:val="00220BA1"/>
    <w:rsid w:val="00221B60"/>
    <w:rsid w:val="00221D16"/>
    <w:rsid w:val="00226565"/>
    <w:rsid w:val="00227D09"/>
    <w:rsid w:val="0023098F"/>
    <w:rsid w:val="0023269D"/>
    <w:rsid w:val="00233DA5"/>
    <w:rsid w:val="00235E60"/>
    <w:rsid w:val="0023686A"/>
    <w:rsid w:val="00241E92"/>
    <w:rsid w:val="00243AF6"/>
    <w:rsid w:val="00243E0C"/>
    <w:rsid w:val="00244A1A"/>
    <w:rsid w:val="00253A79"/>
    <w:rsid w:val="00254BC1"/>
    <w:rsid w:val="00257139"/>
    <w:rsid w:val="00261AAC"/>
    <w:rsid w:val="00262277"/>
    <w:rsid w:val="00263240"/>
    <w:rsid w:val="002669D5"/>
    <w:rsid w:val="00266ACB"/>
    <w:rsid w:val="0027029D"/>
    <w:rsid w:val="00270751"/>
    <w:rsid w:val="00281A0B"/>
    <w:rsid w:val="002825E7"/>
    <w:rsid w:val="002866D9"/>
    <w:rsid w:val="002954E1"/>
    <w:rsid w:val="0029615B"/>
    <w:rsid w:val="0029667F"/>
    <w:rsid w:val="002976A3"/>
    <w:rsid w:val="002A6826"/>
    <w:rsid w:val="002B2902"/>
    <w:rsid w:val="002B32F8"/>
    <w:rsid w:val="002B3F49"/>
    <w:rsid w:val="002B6C7A"/>
    <w:rsid w:val="002C1D87"/>
    <w:rsid w:val="002C2957"/>
    <w:rsid w:val="002C2CEE"/>
    <w:rsid w:val="002C52D7"/>
    <w:rsid w:val="002C7900"/>
    <w:rsid w:val="002D277C"/>
    <w:rsid w:val="002E055E"/>
    <w:rsid w:val="002E0DF9"/>
    <w:rsid w:val="002E2B58"/>
    <w:rsid w:val="002F3669"/>
    <w:rsid w:val="002F4539"/>
    <w:rsid w:val="002F4980"/>
    <w:rsid w:val="00300D7B"/>
    <w:rsid w:val="003015BB"/>
    <w:rsid w:val="00303154"/>
    <w:rsid w:val="00304BFE"/>
    <w:rsid w:val="00305DA9"/>
    <w:rsid w:val="00306452"/>
    <w:rsid w:val="00307186"/>
    <w:rsid w:val="003076FF"/>
    <w:rsid w:val="00311E78"/>
    <w:rsid w:val="003146AD"/>
    <w:rsid w:val="00314CE9"/>
    <w:rsid w:val="003171FE"/>
    <w:rsid w:val="00320876"/>
    <w:rsid w:val="00320EDD"/>
    <w:rsid w:val="00324177"/>
    <w:rsid w:val="003261D9"/>
    <w:rsid w:val="0032659D"/>
    <w:rsid w:val="00331715"/>
    <w:rsid w:val="0034008A"/>
    <w:rsid w:val="00344355"/>
    <w:rsid w:val="00346DEC"/>
    <w:rsid w:val="0035176F"/>
    <w:rsid w:val="003534DF"/>
    <w:rsid w:val="00353A34"/>
    <w:rsid w:val="00354573"/>
    <w:rsid w:val="003555A5"/>
    <w:rsid w:val="003558DA"/>
    <w:rsid w:val="003632A5"/>
    <w:rsid w:val="00366170"/>
    <w:rsid w:val="00367B67"/>
    <w:rsid w:val="003703ED"/>
    <w:rsid w:val="00375444"/>
    <w:rsid w:val="003800A7"/>
    <w:rsid w:val="00381A7B"/>
    <w:rsid w:val="003841B1"/>
    <w:rsid w:val="00384F50"/>
    <w:rsid w:val="0038541E"/>
    <w:rsid w:val="00385D6E"/>
    <w:rsid w:val="0038680F"/>
    <w:rsid w:val="00392ABB"/>
    <w:rsid w:val="0039568A"/>
    <w:rsid w:val="0039584B"/>
    <w:rsid w:val="003A2E22"/>
    <w:rsid w:val="003A440A"/>
    <w:rsid w:val="003A4BE7"/>
    <w:rsid w:val="003A7612"/>
    <w:rsid w:val="003B1A6C"/>
    <w:rsid w:val="003B28AA"/>
    <w:rsid w:val="003B61EA"/>
    <w:rsid w:val="003B66E7"/>
    <w:rsid w:val="003C3A44"/>
    <w:rsid w:val="003C56A7"/>
    <w:rsid w:val="003C6E93"/>
    <w:rsid w:val="003C70D3"/>
    <w:rsid w:val="003D050A"/>
    <w:rsid w:val="003D3446"/>
    <w:rsid w:val="003D3924"/>
    <w:rsid w:val="003D3D7D"/>
    <w:rsid w:val="003D5CB6"/>
    <w:rsid w:val="003E000E"/>
    <w:rsid w:val="003E3148"/>
    <w:rsid w:val="003E5B94"/>
    <w:rsid w:val="003F08E5"/>
    <w:rsid w:val="003F35FE"/>
    <w:rsid w:val="003F3E00"/>
    <w:rsid w:val="003F5260"/>
    <w:rsid w:val="003F532D"/>
    <w:rsid w:val="0040171F"/>
    <w:rsid w:val="00405791"/>
    <w:rsid w:val="00414080"/>
    <w:rsid w:val="00415126"/>
    <w:rsid w:val="00415A72"/>
    <w:rsid w:val="00417447"/>
    <w:rsid w:val="00417B2B"/>
    <w:rsid w:val="004255B6"/>
    <w:rsid w:val="00430005"/>
    <w:rsid w:val="004400ED"/>
    <w:rsid w:val="00440550"/>
    <w:rsid w:val="004419C8"/>
    <w:rsid w:val="00441F5B"/>
    <w:rsid w:val="00451010"/>
    <w:rsid w:val="00454D44"/>
    <w:rsid w:val="00455C50"/>
    <w:rsid w:val="0045720D"/>
    <w:rsid w:val="00457370"/>
    <w:rsid w:val="00460921"/>
    <w:rsid w:val="00461679"/>
    <w:rsid w:val="0046371F"/>
    <w:rsid w:val="004674B6"/>
    <w:rsid w:val="0047647B"/>
    <w:rsid w:val="004766AA"/>
    <w:rsid w:val="00481174"/>
    <w:rsid w:val="004839BB"/>
    <w:rsid w:val="0048584F"/>
    <w:rsid w:val="00496ED7"/>
    <w:rsid w:val="00497229"/>
    <w:rsid w:val="004A2C73"/>
    <w:rsid w:val="004A4722"/>
    <w:rsid w:val="004A62C1"/>
    <w:rsid w:val="004A7BE4"/>
    <w:rsid w:val="004B2A83"/>
    <w:rsid w:val="004B53CC"/>
    <w:rsid w:val="004C0487"/>
    <w:rsid w:val="004C0660"/>
    <w:rsid w:val="004C2DB3"/>
    <w:rsid w:val="004C3100"/>
    <w:rsid w:val="004C4354"/>
    <w:rsid w:val="004C49FD"/>
    <w:rsid w:val="004D285E"/>
    <w:rsid w:val="004D51C5"/>
    <w:rsid w:val="004D59E3"/>
    <w:rsid w:val="004D6FE8"/>
    <w:rsid w:val="004E06A0"/>
    <w:rsid w:val="004E21E8"/>
    <w:rsid w:val="004E7A96"/>
    <w:rsid w:val="004F07C9"/>
    <w:rsid w:val="004F488C"/>
    <w:rsid w:val="005001B8"/>
    <w:rsid w:val="00503E5C"/>
    <w:rsid w:val="00504148"/>
    <w:rsid w:val="00531391"/>
    <w:rsid w:val="00532DCB"/>
    <w:rsid w:val="00537C86"/>
    <w:rsid w:val="00540DDA"/>
    <w:rsid w:val="0054236E"/>
    <w:rsid w:val="0054392F"/>
    <w:rsid w:val="005457A7"/>
    <w:rsid w:val="005460AF"/>
    <w:rsid w:val="00546A0C"/>
    <w:rsid w:val="00547811"/>
    <w:rsid w:val="00554942"/>
    <w:rsid w:val="00555F22"/>
    <w:rsid w:val="0056006A"/>
    <w:rsid w:val="0056449F"/>
    <w:rsid w:val="0056752B"/>
    <w:rsid w:val="005705E8"/>
    <w:rsid w:val="00570DBD"/>
    <w:rsid w:val="005714FA"/>
    <w:rsid w:val="005718F2"/>
    <w:rsid w:val="00572E76"/>
    <w:rsid w:val="005731C6"/>
    <w:rsid w:val="005739FE"/>
    <w:rsid w:val="005742DB"/>
    <w:rsid w:val="00577C3F"/>
    <w:rsid w:val="00577E77"/>
    <w:rsid w:val="005805DC"/>
    <w:rsid w:val="005879CF"/>
    <w:rsid w:val="005901E5"/>
    <w:rsid w:val="00593140"/>
    <w:rsid w:val="00595B0F"/>
    <w:rsid w:val="005A49FF"/>
    <w:rsid w:val="005A6A85"/>
    <w:rsid w:val="005B3D59"/>
    <w:rsid w:val="005B45EA"/>
    <w:rsid w:val="005B4CFE"/>
    <w:rsid w:val="005B522C"/>
    <w:rsid w:val="005B580F"/>
    <w:rsid w:val="005B60B6"/>
    <w:rsid w:val="005B63FE"/>
    <w:rsid w:val="005B6AA3"/>
    <w:rsid w:val="005C19C5"/>
    <w:rsid w:val="005C37B5"/>
    <w:rsid w:val="005D0195"/>
    <w:rsid w:val="005D093D"/>
    <w:rsid w:val="005D2A0B"/>
    <w:rsid w:val="005D41A5"/>
    <w:rsid w:val="005D5A81"/>
    <w:rsid w:val="005D5C60"/>
    <w:rsid w:val="005E4641"/>
    <w:rsid w:val="005F073C"/>
    <w:rsid w:val="005F14E0"/>
    <w:rsid w:val="005F330F"/>
    <w:rsid w:val="005F361A"/>
    <w:rsid w:val="005F386B"/>
    <w:rsid w:val="005F4717"/>
    <w:rsid w:val="005F5DA0"/>
    <w:rsid w:val="0060657A"/>
    <w:rsid w:val="00612368"/>
    <w:rsid w:val="00613F64"/>
    <w:rsid w:val="006141B1"/>
    <w:rsid w:val="00615B05"/>
    <w:rsid w:val="0061622B"/>
    <w:rsid w:val="00621807"/>
    <w:rsid w:val="00621B9F"/>
    <w:rsid w:val="00624636"/>
    <w:rsid w:val="006270C5"/>
    <w:rsid w:val="00627C63"/>
    <w:rsid w:val="006301E3"/>
    <w:rsid w:val="00630F1A"/>
    <w:rsid w:val="0063229B"/>
    <w:rsid w:val="00635DA2"/>
    <w:rsid w:val="00640FC4"/>
    <w:rsid w:val="00641CEC"/>
    <w:rsid w:val="0064214D"/>
    <w:rsid w:val="00644975"/>
    <w:rsid w:val="006500DD"/>
    <w:rsid w:val="00651472"/>
    <w:rsid w:val="006521DD"/>
    <w:rsid w:val="0065260C"/>
    <w:rsid w:val="006622A4"/>
    <w:rsid w:val="00665013"/>
    <w:rsid w:val="00672E27"/>
    <w:rsid w:val="00675BDE"/>
    <w:rsid w:val="00675CC2"/>
    <w:rsid w:val="00681771"/>
    <w:rsid w:val="00683834"/>
    <w:rsid w:val="00684AFA"/>
    <w:rsid w:val="00690A7B"/>
    <w:rsid w:val="00690D33"/>
    <w:rsid w:val="00694E6C"/>
    <w:rsid w:val="00696A99"/>
    <w:rsid w:val="00697129"/>
    <w:rsid w:val="0069783A"/>
    <w:rsid w:val="006A0B15"/>
    <w:rsid w:val="006A1CDE"/>
    <w:rsid w:val="006A28D2"/>
    <w:rsid w:val="006B6A1D"/>
    <w:rsid w:val="006C1C95"/>
    <w:rsid w:val="006C60BD"/>
    <w:rsid w:val="006C63B1"/>
    <w:rsid w:val="006C6523"/>
    <w:rsid w:val="006C6775"/>
    <w:rsid w:val="006C7D07"/>
    <w:rsid w:val="006D0928"/>
    <w:rsid w:val="006E396A"/>
    <w:rsid w:val="006F16E5"/>
    <w:rsid w:val="006F2521"/>
    <w:rsid w:val="0070093F"/>
    <w:rsid w:val="00706280"/>
    <w:rsid w:val="0070629A"/>
    <w:rsid w:val="007074EC"/>
    <w:rsid w:val="00710E57"/>
    <w:rsid w:val="007136B2"/>
    <w:rsid w:val="00717FD2"/>
    <w:rsid w:val="00727752"/>
    <w:rsid w:val="00731212"/>
    <w:rsid w:val="00731DC9"/>
    <w:rsid w:val="007325C3"/>
    <w:rsid w:val="00734473"/>
    <w:rsid w:val="00734BA8"/>
    <w:rsid w:val="00735E16"/>
    <w:rsid w:val="00736A76"/>
    <w:rsid w:val="0074214C"/>
    <w:rsid w:val="0074722C"/>
    <w:rsid w:val="00750E65"/>
    <w:rsid w:val="00760686"/>
    <w:rsid w:val="007657AA"/>
    <w:rsid w:val="00767B1A"/>
    <w:rsid w:val="00777DD5"/>
    <w:rsid w:val="00777F04"/>
    <w:rsid w:val="00783F21"/>
    <w:rsid w:val="0078433C"/>
    <w:rsid w:val="00785D84"/>
    <w:rsid w:val="0078731A"/>
    <w:rsid w:val="00787692"/>
    <w:rsid w:val="00790470"/>
    <w:rsid w:val="00794230"/>
    <w:rsid w:val="00794FAB"/>
    <w:rsid w:val="00796EB5"/>
    <w:rsid w:val="007978B8"/>
    <w:rsid w:val="007A06C5"/>
    <w:rsid w:val="007A1636"/>
    <w:rsid w:val="007B3D2E"/>
    <w:rsid w:val="007B438B"/>
    <w:rsid w:val="007C310E"/>
    <w:rsid w:val="007D3458"/>
    <w:rsid w:val="007D42C1"/>
    <w:rsid w:val="007D46D9"/>
    <w:rsid w:val="007D4C05"/>
    <w:rsid w:val="007D70F9"/>
    <w:rsid w:val="007E170E"/>
    <w:rsid w:val="007E2A77"/>
    <w:rsid w:val="007E3473"/>
    <w:rsid w:val="007E43BB"/>
    <w:rsid w:val="007F1DA5"/>
    <w:rsid w:val="007F1E81"/>
    <w:rsid w:val="007F6446"/>
    <w:rsid w:val="008031BE"/>
    <w:rsid w:val="00804C9E"/>
    <w:rsid w:val="00806431"/>
    <w:rsid w:val="00806C1C"/>
    <w:rsid w:val="0081137F"/>
    <w:rsid w:val="0081343E"/>
    <w:rsid w:val="008146E8"/>
    <w:rsid w:val="00820031"/>
    <w:rsid w:val="0082017F"/>
    <w:rsid w:val="00821BB5"/>
    <w:rsid w:val="00822123"/>
    <w:rsid w:val="00822192"/>
    <w:rsid w:val="008247C1"/>
    <w:rsid w:val="00830A75"/>
    <w:rsid w:val="00831957"/>
    <w:rsid w:val="008356AE"/>
    <w:rsid w:val="00835A3C"/>
    <w:rsid w:val="00836A5F"/>
    <w:rsid w:val="00837227"/>
    <w:rsid w:val="00840AFD"/>
    <w:rsid w:val="008411DC"/>
    <w:rsid w:val="00841622"/>
    <w:rsid w:val="00842ED0"/>
    <w:rsid w:val="0084396B"/>
    <w:rsid w:val="00844022"/>
    <w:rsid w:val="0085099D"/>
    <w:rsid w:val="008513C6"/>
    <w:rsid w:val="00851853"/>
    <w:rsid w:val="008526DB"/>
    <w:rsid w:val="00853926"/>
    <w:rsid w:val="008543B2"/>
    <w:rsid w:val="008548B3"/>
    <w:rsid w:val="008573FF"/>
    <w:rsid w:val="00862343"/>
    <w:rsid w:val="00862848"/>
    <w:rsid w:val="00866B1C"/>
    <w:rsid w:val="008671EE"/>
    <w:rsid w:val="00870DBD"/>
    <w:rsid w:val="00870DFB"/>
    <w:rsid w:val="008758BB"/>
    <w:rsid w:val="00876C34"/>
    <w:rsid w:val="00877705"/>
    <w:rsid w:val="00881DD4"/>
    <w:rsid w:val="008846D8"/>
    <w:rsid w:val="00894C34"/>
    <w:rsid w:val="00897AE0"/>
    <w:rsid w:val="008A1128"/>
    <w:rsid w:val="008A3B8D"/>
    <w:rsid w:val="008A4441"/>
    <w:rsid w:val="008A4DE1"/>
    <w:rsid w:val="008A66B2"/>
    <w:rsid w:val="008B1030"/>
    <w:rsid w:val="008B415A"/>
    <w:rsid w:val="008B4AA2"/>
    <w:rsid w:val="008C1801"/>
    <w:rsid w:val="008C7195"/>
    <w:rsid w:val="008D603C"/>
    <w:rsid w:val="008D6FC9"/>
    <w:rsid w:val="008E1A29"/>
    <w:rsid w:val="008E23B6"/>
    <w:rsid w:val="008F13E7"/>
    <w:rsid w:val="008F42F4"/>
    <w:rsid w:val="008F5C17"/>
    <w:rsid w:val="009028BA"/>
    <w:rsid w:val="00903199"/>
    <w:rsid w:val="00904F1C"/>
    <w:rsid w:val="00907E78"/>
    <w:rsid w:val="009133E2"/>
    <w:rsid w:val="00914755"/>
    <w:rsid w:val="00915EEF"/>
    <w:rsid w:val="00920CB6"/>
    <w:rsid w:val="00922C70"/>
    <w:rsid w:val="00923808"/>
    <w:rsid w:val="0092526A"/>
    <w:rsid w:val="00927423"/>
    <w:rsid w:val="00927B21"/>
    <w:rsid w:val="0093045F"/>
    <w:rsid w:val="009309CA"/>
    <w:rsid w:val="00934514"/>
    <w:rsid w:val="00934C19"/>
    <w:rsid w:val="00941F1C"/>
    <w:rsid w:val="00942D99"/>
    <w:rsid w:val="00947852"/>
    <w:rsid w:val="009509FB"/>
    <w:rsid w:val="00950F09"/>
    <w:rsid w:val="00954111"/>
    <w:rsid w:val="00955A4E"/>
    <w:rsid w:val="009562D8"/>
    <w:rsid w:val="00956D57"/>
    <w:rsid w:val="00960EE8"/>
    <w:rsid w:val="00963074"/>
    <w:rsid w:val="0096472B"/>
    <w:rsid w:val="00971E31"/>
    <w:rsid w:val="00973F05"/>
    <w:rsid w:val="0098036F"/>
    <w:rsid w:val="009811D4"/>
    <w:rsid w:val="0098224C"/>
    <w:rsid w:val="009835D2"/>
    <w:rsid w:val="00983B59"/>
    <w:rsid w:val="009877D2"/>
    <w:rsid w:val="00990621"/>
    <w:rsid w:val="009917E9"/>
    <w:rsid w:val="00992A7E"/>
    <w:rsid w:val="009A7B4B"/>
    <w:rsid w:val="009B4FE4"/>
    <w:rsid w:val="009B74A2"/>
    <w:rsid w:val="009C6A99"/>
    <w:rsid w:val="009C7640"/>
    <w:rsid w:val="009D0583"/>
    <w:rsid w:val="009D25A8"/>
    <w:rsid w:val="009D2C2E"/>
    <w:rsid w:val="009D2D54"/>
    <w:rsid w:val="009D3094"/>
    <w:rsid w:val="009D658C"/>
    <w:rsid w:val="009D7C38"/>
    <w:rsid w:val="009E152D"/>
    <w:rsid w:val="009E4460"/>
    <w:rsid w:val="009F0975"/>
    <w:rsid w:val="009F30BE"/>
    <w:rsid w:val="009F43F6"/>
    <w:rsid w:val="009F66D1"/>
    <w:rsid w:val="009F6C05"/>
    <w:rsid w:val="009F6CC7"/>
    <w:rsid w:val="00A05AD1"/>
    <w:rsid w:val="00A12DA6"/>
    <w:rsid w:val="00A15017"/>
    <w:rsid w:val="00A15D68"/>
    <w:rsid w:val="00A16F60"/>
    <w:rsid w:val="00A208C2"/>
    <w:rsid w:val="00A20CA0"/>
    <w:rsid w:val="00A2566A"/>
    <w:rsid w:val="00A2588A"/>
    <w:rsid w:val="00A2621B"/>
    <w:rsid w:val="00A302A4"/>
    <w:rsid w:val="00A30AFE"/>
    <w:rsid w:val="00A319BE"/>
    <w:rsid w:val="00A332AE"/>
    <w:rsid w:val="00A5054B"/>
    <w:rsid w:val="00A51EF2"/>
    <w:rsid w:val="00A52616"/>
    <w:rsid w:val="00A54E8F"/>
    <w:rsid w:val="00A55C01"/>
    <w:rsid w:val="00A607C6"/>
    <w:rsid w:val="00A63B2C"/>
    <w:rsid w:val="00A646EE"/>
    <w:rsid w:val="00A66DB9"/>
    <w:rsid w:val="00A728D4"/>
    <w:rsid w:val="00A72CDA"/>
    <w:rsid w:val="00A7564B"/>
    <w:rsid w:val="00A8061A"/>
    <w:rsid w:val="00A8397C"/>
    <w:rsid w:val="00A868C3"/>
    <w:rsid w:val="00A90D86"/>
    <w:rsid w:val="00A941BB"/>
    <w:rsid w:val="00A95EAC"/>
    <w:rsid w:val="00AA0D37"/>
    <w:rsid w:val="00AA0F41"/>
    <w:rsid w:val="00AA1AE3"/>
    <w:rsid w:val="00AA573C"/>
    <w:rsid w:val="00AA6141"/>
    <w:rsid w:val="00AA6C14"/>
    <w:rsid w:val="00AA6C26"/>
    <w:rsid w:val="00AA78E6"/>
    <w:rsid w:val="00AB1FED"/>
    <w:rsid w:val="00AB3C93"/>
    <w:rsid w:val="00AC0235"/>
    <w:rsid w:val="00AC09B7"/>
    <w:rsid w:val="00AC6534"/>
    <w:rsid w:val="00AD0D4C"/>
    <w:rsid w:val="00AD4D40"/>
    <w:rsid w:val="00AE51AA"/>
    <w:rsid w:val="00AE6155"/>
    <w:rsid w:val="00AF599F"/>
    <w:rsid w:val="00B0070A"/>
    <w:rsid w:val="00B01529"/>
    <w:rsid w:val="00B0521D"/>
    <w:rsid w:val="00B0619C"/>
    <w:rsid w:val="00B11BDA"/>
    <w:rsid w:val="00B12234"/>
    <w:rsid w:val="00B13098"/>
    <w:rsid w:val="00B138FE"/>
    <w:rsid w:val="00B15B1A"/>
    <w:rsid w:val="00B2097A"/>
    <w:rsid w:val="00B215F4"/>
    <w:rsid w:val="00B24C6C"/>
    <w:rsid w:val="00B253DE"/>
    <w:rsid w:val="00B25A84"/>
    <w:rsid w:val="00B25F12"/>
    <w:rsid w:val="00B2611F"/>
    <w:rsid w:val="00B267E6"/>
    <w:rsid w:val="00B329E6"/>
    <w:rsid w:val="00B33339"/>
    <w:rsid w:val="00B36BF2"/>
    <w:rsid w:val="00B402BE"/>
    <w:rsid w:val="00B419AE"/>
    <w:rsid w:val="00B424C3"/>
    <w:rsid w:val="00B462D1"/>
    <w:rsid w:val="00B53ECD"/>
    <w:rsid w:val="00B56463"/>
    <w:rsid w:val="00B605B7"/>
    <w:rsid w:val="00B61E42"/>
    <w:rsid w:val="00B62A82"/>
    <w:rsid w:val="00B654A2"/>
    <w:rsid w:val="00B65F2F"/>
    <w:rsid w:val="00B679DF"/>
    <w:rsid w:val="00B70E99"/>
    <w:rsid w:val="00B71F4F"/>
    <w:rsid w:val="00B729F2"/>
    <w:rsid w:val="00B74A65"/>
    <w:rsid w:val="00B754EC"/>
    <w:rsid w:val="00B83584"/>
    <w:rsid w:val="00B8394C"/>
    <w:rsid w:val="00B865A0"/>
    <w:rsid w:val="00B91593"/>
    <w:rsid w:val="00B92324"/>
    <w:rsid w:val="00B92498"/>
    <w:rsid w:val="00B94FDA"/>
    <w:rsid w:val="00B97391"/>
    <w:rsid w:val="00BA19A4"/>
    <w:rsid w:val="00BB2D20"/>
    <w:rsid w:val="00BB34A2"/>
    <w:rsid w:val="00BB41DD"/>
    <w:rsid w:val="00BC317D"/>
    <w:rsid w:val="00BC42E5"/>
    <w:rsid w:val="00BC5A20"/>
    <w:rsid w:val="00BD1DFA"/>
    <w:rsid w:val="00BD7500"/>
    <w:rsid w:val="00BD7584"/>
    <w:rsid w:val="00BD7FF6"/>
    <w:rsid w:val="00BE1A70"/>
    <w:rsid w:val="00BE294C"/>
    <w:rsid w:val="00BE4998"/>
    <w:rsid w:val="00BE4FEF"/>
    <w:rsid w:val="00BF1D63"/>
    <w:rsid w:val="00BF3CE0"/>
    <w:rsid w:val="00BF5236"/>
    <w:rsid w:val="00C0145E"/>
    <w:rsid w:val="00C01DB2"/>
    <w:rsid w:val="00C041FD"/>
    <w:rsid w:val="00C06BB9"/>
    <w:rsid w:val="00C06F55"/>
    <w:rsid w:val="00C10237"/>
    <w:rsid w:val="00C106BE"/>
    <w:rsid w:val="00C12717"/>
    <w:rsid w:val="00C1430A"/>
    <w:rsid w:val="00C14451"/>
    <w:rsid w:val="00C16099"/>
    <w:rsid w:val="00C16E0D"/>
    <w:rsid w:val="00C20B1C"/>
    <w:rsid w:val="00C225D3"/>
    <w:rsid w:val="00C257ED"/>
    <w:rsid w:val="00C27B64"/>
    <w:rsid w:val="00C35963"/>
    <w:rsid w:val="00C37087"/>
    <w:rsid w:val="00C4084A"/>
    <w:rsid w:val="00C56CAF"/>
    <w:rsid w:val="00C578DB"/>
    <w:rsid w:val="00C57EDD"/>
    <w:rsid w:val="00C57FA9"/>
    <w:rsid w:val="00C60C37"/>
    <w:rsid w:val="00C64E85"/>
    <w:rsid w:val="00C67831"/>
    <w:rsid w:val="00C71C76"/>
    <w:rsid w:val="00C756C6"/>
    <w:rsid w:val="00C75CF3"/>
    <w:rsid w:val="00C847E1"/>
    <w:rsid w:val="00C8717C"/>
    <w:rsid w:val="00C87F37"/>
    <w:rsid w:val="00C926B7"/>
    <w:rsid w:val="00C9385F"/>
    <w:rsid w:val="00CB22EE"/>
    <w:rsid w:val="00CC060F"/>
    <w:rsid w:val="00CC0C27"/>
    <w:rsid w:val="00CC0EF0"/>
    <w:rsid w:val="00CC586B"/>
    <w:rsid w:val="00CD5728"/>
    <w:rsid w:val="00CD6B1E"/>
    <w:rsid w:val="00CE1D71"/>
    <w:rsid w:val="00CE39CB"/>
    <w:rsid w:val="00CE3A71"/>
    <w:rsid w:val="00CE3EE3"/>
    <w:rsid w:val="00CE4F26"/>
    <w:rsid w:val="00CF680C"/>
    <w:rsid w:val="00D03F6A"/>
    <w:rsid w:val="00D10402"/>
    <w:rsid w:val="00D143FA"/>
    <w:rsid w:val="00D1584D"/>
    <w:rsid w:val="00D16192"/>
    <w:rsid w:val="00D168EA"/>
    <w:rsid w:val="00D178A6"/>
    <w:rsid w:val="00D179D5"/>
    <w:rsid w:val="00D20775"/>
    <w:rsid w:val="00D23DD5"/>
    <w:rsid w:val="00D27C2B"/>
    <w:rsid w:val="00D33743"/>
    <w:rsid w:val="00D3677B"/>
    <w:rsid w:val="00D36987"/>
    <w:rsid w:val="00D42EE9"/>
    <w:rsid w:val="00D46F34"/>
    <w:rsid w:val="00D53C77"/>
    <w:rsid w:val="00D542D6"/>
    <w:rsid w:val="00D56429"/>
    <w:rsid w:val="00D607AC"/>
    <w:rsid w:val="00D62CB1"/>
    <w:rsid w:val="00D6467F"/>
    <w:rsid w:val="00D64723"/>
    <w:rsid w:val="00D70A6B"/>
    <w:rsid w:val="00D70C27"/>
    <w:rsid w:val="00D71DA5"/>
    <w:rsid w:val="00D7586C"/>
    <w:rsid w:val="00D83BE7"/>
    <w:rsid w:val="00D84FE2"/>
    <w:rsid w:val="00D85417"/>
    <w:rsid w:val="00D871A2"/>
    <w:rsid w:val="00D90AC4"/>
    <w:rsid w:val="00D9256A"/>
    <w:rsid w:val="00D94236"/>
    <w:rsid w:val="00D97514"/>
    <w:rsid w:val="00DA0644"/>
    <w:rsid w:val="00DA26D1"/>
    <w:rsid w:val="00DA2B30"/>
    <w:rsid w:val="00DA5A9A"/>
    <w:rsid w:val="00DA761C"/>
    <w:rsid w:val="00DB0001"/>
    <w:rsid w:val="00DB063A"/>
    <w:rsid w:val="00DB0B30"/>
    <w:rsid w:val="00DB306D"/>
    <w:rsid w:val="00DB42CC"/>
    <w:rsid w:val="00DB42FE"/>
    <w:rsid w:val="00DB68F6"/>
    <w:rsid w:val="00DC16DF"/>
    <w:rsid w:val="00DC4515"/>
    <w:rsid w:val="00DC59BD"/>
    <w:rsid w:val="00DD11A8"/>
    <w:rsid w:val="00DD3C0B"/>
    <w:rsid w:val="00DD4E52"/>
    <w:rsid w:val="00DD55B5"/>
    <w:rsid w:val="00DE3F4B"/>
    <w:rsid w:val="00DE4984"/>
    <w:rsid w:val="00DE7361"/>
    <w:rsid w:val="00DE7B5F"/>
    <w:rsid w:val="00DF3793"/>
    <w:rsid w:val="00DF50C8"/>
    <w:rsid w:val="00DF6538"/>
    <w:rsid w:val="00E006F4"/>
    <w:rsid w:val="00E00FD0"/>
    <w:rsid w:val="00E0481D"/>
    <w:rsid w:val="00E04F2C"/>
    <w:rsid w:val="00E05FA0"/>
    <w:rsid w:val="00E0788D"/>
    <w:rsid w:val="00E10D2D"/>
    <w:rsid w:val="00E1247A"/>
    <w:rsid w:val="00E1273E"/>
    <w:rsid w:val="00E13AED"/>
    <w:rsid w:val="00E14BED"/>
    <w:rsid w:val="00E16120"/>
    <w:rsid w:val="00E172BF"/>
    <w:rsid w:val="00E22DD8"/>
    <w:rsid w:val="00E24FDE"/>
    <w:rsid w:val="00E279A7"/>
    <w:rsid w:val="00E378C5"/>
    <w:rsid w:val="00E37CC4"/>
    <w:rsid w:val="00E4276D"/>
    <w:rsid w:val="00E43A86"/>
    <w:rsid w:val="00E4484A"/>
    <w:rsid w:val="00E45D1D"/>
    <w:rsid w:val="00E464B7"/>
    <w:rsid w:val="00E52093"/>
    <w:rsid w:val="00E60AEA"/>
    <w:rsid w:val="00E6331D"/>
    <w:rsid w:val="00E647B7"/>
    <w:rsid w:val="00E6619F"/>
    <w:rsid w:val="00E67269"/>
    <w:rsid w:val="00E71C7B"/>
    <w:rsid w:val="00E74BD4"/>
    <w:rsid w:val="00E74EAE"/>
    <w:rsid w:val="00E777AC"/>
    <w:rsid w:val="00E77EF5"/>
    <w:rsid w:val="00E81FEF"/>
    <w:rsid w:val="00E866B4"/>
    <w:rsid w:val="00E8679A"/>
    <w:rsid w:val="00E9119F"/>
    <w:rsid w:val="00E91AAC"/>
    <w:rsid w:val="00E954B4"/>
    <w:rsid w:val="00E96C29"/>
    <w:rsid w:val="00EA0A91"/>
    <w:rsid w:val="00EA436B"/>
    <w:rsid w:val="00EA52A5"/>
    <w:rsid w:val="00EA73C6"/>
    <w:rsid w:val="00EB63EA"/>
    <w:rsid w:val="00EB7199"/>
    <w:rsid w:val="00EB77F3"/>
    <w:rsid w:val="00EC3591"/>
    <w:rsid w:val="00ED2465"/>
    <w:rsid w:val="00ED613C"/>
    <w:rsid w:val="00ED7D0F"/>
    <w:rsid w:val="00EE3349"/>
    <w:rsid w:val="00EE4222"/>
    <w:rsid w:val="00EE506E"/>
    <w:rsid w:val="00EE5834"/>
    <w:rsid w:val="00EF3648"/>
    <w:rsid w:val="00EF710A"/>
    <w:rsid w:val="00EF738E"/>
    <w:rsid w:val="00F00F64"/>
    <w:rsid w:val="00F07378"/>
    <w:rsid w:val="00F07533"/>
    <w:rsid w:val="00F13129"/>
    <w:rsid w:val="00F27BF0"/>
    <w:rsid w:val="00F30C3B"/>
    <w:rsid w:val="00F30E4E"/>
    <w:rsid w:val="00F338A7"/>
    <w:rsid w:val="00F35399"/>
    <w:rsid w:val="00F37E49"/>
    <w:rsid w:val="00F41269"/>
    <w:rsid w:val="00F44052"/>
    <w:rsid w:val="00F457EB"/>
    <w:rsid w:val="00F46789"/>
    <w:rsid w:val="00F467A8"/>
    <w:rsid w:val="00F47092"/>
    <w:rsid w:val="00F50350"/>
    <w:rsid w:val="00F50D4D"/>
    <w:rsid w:val="00F5394F"/>
    <w:rsid w:val="00F54285"/>
    <w:rsid w:val="00F56A09"/>
    <w:rsid w:val="00F6352D"/>
    <w:rsid w:val="00F66D25"/>
    <w:rsid w:val="00F72895"/>
    <w:rsid w:val="00F74055"/>
    <w:rsid w:val="00F756AF"/>
    <w:rsid w:val="00F75E2F"/>
    <w:rsid w:val="00F848B2"/>
    <w:rsid w:val="00F939DA"/>
    <w:rsid w:val="00F9534E"/>
    <w:rsid w:val="00F958CE"/>
    <w:rsid w:val="00F95D78"/>
    <w:rsid w:val="00F96E5F"/>
    <w:rsid w:val="00FA34CD"/>
    <w:rsid w:val="00FA3DD1"/>
    <w:rsid w:val="00FB0666"/>
    <w:rsid w:val="00FB6CC5"/>
    <w:rsid w:val="00FC09B1"/>
    <w:rsid w:val="00FD0E92"/>
    <w:rsid w:val="00FD2C42"/>
    <w:rsid w:val="00FD472D"/>
    <w:rsid w:val="00FD5C1A"/>
    <w:rsid w:val="00FD62F8"/>
    <w:rsid w:val="00FD777A"/>
    <w:rsid w:val="00FE2BA8"/>
    <w:rsid w:val="00FE45DE"/>
    <w:rsid w:val="00FE4921"/>
    <w:rsid w:val="00FE671A"/>
    <w:rsid w:val="00FF0A4B"/>
    <w:rsid w:val="00FF1C7F"/>
    <w:rsid w:val="00FF25A1"/>
    <w:rsid w:val="00FF3DCA"/>
    <w:rsid w:val="00FF5591"/>
    <w:rsid w:val="00FF56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C6"/>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279A7"/>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paragraph" w:styleId="Heading5">
    <w:name w:val="heading 5"/>
    <w:basedOn w:val="Normal"/>
    <w:next w:val="Normal"/>
    <w:link w:val="Heading5Char"/>
    <w:uiPriority w:val="9"/>
    <w:unhideWhenUsed/>
    <w:qFormat/>
    <w:rsid w:val="002C7900"/>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1"/>
    <w:qFormat/>
    <w:rsid w:val="005879CF"/>
    <w:pPr>
      <w:ind w:left="720"/>
      <w:contextualSpacing/>
    </w:pPr>
  </w:style>
  <w:style w:type="character" w:styleId="Hyperlink">
    <w:name w:val="Hyperlink"/>
    <w:basedOn w:val="DefaultParagraphFont"/>
    <w:uiPriority w:val="99"/>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ED7D0F"/>
    <w:pPr>
      <w:tabs>
        <w:tab w:val="center" w:pos="4680"/>
        <w:tab w:val="right" w:pos="9360"/>
      </w:tabs>
    </w:pPr>
  </w:style>
  <w:style w:type="character" w:customStyle="1" w:styleId="FooterChar">
    <w:name w:val="Footer Char"/>
    <w:basedOn w:val="DefaultParagraphFont"/>
    <w:link w:val="Footer"/>
    <w:uiPriority w:val="99"/>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Char Char"/>
    <w:basedOn w:val="Normal"/>
    <w:link w:val="NormalWebChar1"/>
    <w:uiPriority w:val="99"/>
    <w:qFormat/>
    <w:rsid w:val="00AA6C14"/>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731212"/>
    <w:rPr>
      <w:i/>
      <w:iCs/>
    </w:rPr>
  </w:style>
  <w:style w:type="character" w:customStyle="1" w:styleId="Vnbnnidung">
    <w:name w:val="Văn bản nội dung"/>
    <w:rsid w:val="006C1C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4Char">
    <w:name w:val="Heading 4 Char"/>
    <w:basedOn w:val="DefaultParagraphFont"/>
    <w:link w:val="Heading4"/>
    <w:uiPriority w:val="9"/>
    <w:rsid w:val="00E279A7"/>
    <w:rPr>
      <w:rFonts w:eastAsia="Times New Roman" w:cs="Times New Roman"/>
      <w:b/>
      <w:bCs/>
      <w:sz w:val="24"/>
      <w:szCs w:val="24"/>
    </w:rPr>
  </w:style>
  <w:style w:type="numbering" w:customStyle="1" w:styleId="NoList1">
    <w:name w:val="No List1"/>
    <w:next w:val="NoList"/>
    <w:uiPriority w:val="99"/>
    <w:semiHidden/>
    <w:unhideWhenUsed/>
    <w:rsid w:val="00E279A7"/>
  </w:style>
  <w:style w:type="character" w:styleId="Strong">
    <w:name w:val="Strong"/>
    <w:basedOn w:val="DefaultParagraphFont"/>
    <w:uiPriority w:val="22"/>
    <w:qFormat/>
    <w:rsid w:val="00E279A7"/>
    <w:rPr>
      <w:b/>
      <w:bCs/>
    </w:rPr>
  </w:style>
  <w:style w:type="character" w:customStyle="1" w:styleId="NormalWebChar1">
    <w:name w:val="Normal (Web) Char1"/>
    <w:aliases w:val="Normal (Web) Char Char,Char Char Char Char, Char Char Char Char,Обычный (веб)1 Char,Обычный (веб) Знак Char,Обычный (веб) Знак1 Char,Обычный (веб) Знак Знак Char,Char Char Char Char Char Char Char Char Char Char Char Char"/>
    <w:link w:val="NormalWeb"/>
    <w:uiPriority w:val="99"/>
    <w:rsid w:val="00E279A7"/>
    <w:rPr>
      <w:rFonts w:eastAsia="Times New Roman" w:cs="Times New Roman"/>
      <w:sz w:val="24"/>
      <w:szCs w:val="24"/>
    </w:rPr>
  </w:style>
  <w:style w:type="character" w:customStyle="1" w:styleId="FollowedHyperlink1">
    <w:name w:val="FollowedHyperlink1"/>
    <w:basedOn w:val="DefaultParagraphFont"/>
    <w:uiPriority w:val="99"/>
    <w:semiHidden/>
    <w:unhideWhenUsed/>
    <w:rsid w:val="00E279A7"/>
    <w:rPr>
      <w:color w:val="954F72"/>
      <w:u w:val="single"/>
    </w:rPr>
  </w:style>
  <w:style w:type="paragraph" w:customStyle="1" w:styleId="TableParagraph">
    <w:name w:val="Table Paragraph"/>
    <w:basedOn w:val="Normal"/>
    <w:uiPriority w:val="1"/>
    <w:qFormat/>
    <w:rsid w:val="00E279A7"/>
    <w:pPr>
      <w:autoSpaceDE w:val="0"/>
      <w:autoSpaceDN w:val="0"/>
    </w:pPr>
    <w:rPr>
      <w:rFonts w:ascii="Times New Roman" w:eastAsia="Times New Roman" w:hAnsi="Times New Roman" w:cs="Times New Roman"/>
      <w:color w:val="auto"/>
      <w:sz w:val="22"/>
      <w:szCs w:val="22"/>
      <w:lang w:val="en-US" w:eastAsia="en-US"/>
    </w:rPr>
  </w:style>
  <w:style w:type="paragraph" w:styleId="Title">
    <w:name w:val="Title"/>
    <w:basedOn w:val="Normal"/>
    <w:link w:val="TitleChar"/>
    <w:uiPriority w:val="99"/>
    <w:qFormat/>
    <w:rsid w:val="00E279A7"/>
    <w:pPr>
      <w:widowControl/>
      <w:jc w:val="center"/>
    </w:pPr>
    <w:rPr>
      <w:rFonts w:ascii="Times New Roman" w:eastAsia="Times New Roman" w:hAnsi="Times New Roman" w:cs="Times New Roman"/>
      <w:b/>
      <w:color w:val="auto"/>
      <w:sz w:val="32"/>
      <w:szCs w:val="32"/>
      <w:lang w:val="en-GB" w:eastAsia="en-US"/>
    </w:rPr>
  </w:style>
  <w:style w:type="character" w:customStyle="1" w:styleId="TitleChar">
    <w:name w:val="Title Char"/>
    <w:basedOn w:val="DefaultParagraphFont"/>
    <w:link w:val="Title"/>
    <w:uiPriority w:val="99"/>
    <w:rsid w:val="00E279A7"/>
    <w:rPr>
      <w:rFonts w:eastAsia="Times New Roman" w:cs="Times New Roman"/>
      <w:b/>
      <w:sz w:val="32"/>
      <w:szCs w:val="32"/>
      <w:lang w:val="en-GB"/>
    </w:rPr>
  </w:style>
  <w:style w:type="character" w:customStyle="1" w:styleId="dangcohieuluc">
    <w:name w:val="dangcohieuluc"/>
    <w:uiPriority w:val="99"/>
    <w:rsid w:val="00E279A7"/>
  </w:style>
  <w:style w:type="paragraph" w:customStyle="1" w:styleId="Default">
    <w:name w:val="Default"/>
    <w:rsid w:val="00E279A7"/>
    <w:pPr>
      <w:autoSpaceDE w:val="0"/>
      <w:autoSpaceDN w:val="0"/>
      <w:adjustRightInd w:val="0"/>
    </w:pPr>
    <w:rPr>
      <w:rFonts w:eastAsia="Times New Roman" w:cs="Times New Roman"/>
      <w:color w:val="000000"/>
      <w:sz w:val="24"/>
      <w:szCs w:val="24"/>
    </w:rPr>
  </w:style>
  <w:style w:type="character" w:customStyle="1" w:styleId="link">
    <w:name w:val="link"/>
    <w:rsid w:val="00E279A7"/>
  </w:style>
  <w:style w:type="character" w:styleId="FollowedHyperlink">
    <w:name w:val="FollowedHyperlink"/>
    <w:basedOn w:val="DefaultParagraphFont"/>
    <w:uiPriority w:val="99"/>
    <w:semiHidden/>
    <w:unhideWhenUsed/>
    <w:rsid w:val="00E279A7"/>
    <w:rPr>
      <w:color w:val="954F72" w:themeColor="followedHyperlink"/>
      <w:u w:val="single"/>
    </w:rPr>
  </w:style>
  <w:style w:type="character" w:customStyle="1" w:styleId="Heading5Char">
    <w:name w:val="Heading 5 Char"/>
    <w:basedOn w:val="DefaultParagraphFont"/>
    <w:link w:val="Heading5"/>
    <w:uiPriority w:val="9"/>
    <w:rsid w:val="002C7900"/>
    <w:rPr>
      <w:rFonts w:asciiTheme="majorHAnsi" w:eastAsiaTheme="majorEastAsia" w:hAnsiTheme="majorHAnsi" w:cstheme="majorBidi"/>
      <w:color w:val="1F3763" w:themeColor="accent1" w:themeShade="7F"/>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C6"/>
    <w:pPr>
      <w:widowControl w:val="0"/>
    </w:pPr>
    <w:rPr>
      <w:rFonts w:ascii="DejaVu Sans Condensed" w:eastAsia="DejaVu Sans Condensed" w:hAnsi="DejaVu Sans Condensed" w:cs="DejaVu Sans Condensed"/>
      <w:color w:val="000000"/>
      <w:sz w:val="24"/>
      <w:szCs w:val="24"/>
      <w:lang w:val="vi-VN" w:eastAsia="vi-VN"/>
    </w:rPr>
  </w:style>
  <w:style w:type="paragraph" w:styleId="Heading1">
    <w:name w:val="heading 1"/>
    <w:basedOn w:val="Normal"/>
    <w:next w:val="Normal"/>
    <w:link w:val="Heading1Char"/>
    <w:qFormat/>
    <w:rsid w:val="00392A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279A7"/>
    <w:pPr>
      <w:widowControl/>
      <w:spacing w:before="100" w:beforeAutospacing="1" w:after="100" w:afterAutospacing="1"/>
      <w:outlineLvl w:val="3"/>
    </w:pPr>
    <w:rPr>
      <w:rFonts w:ascii="Times New Roman" w:eastAsia="Times New Roman" w:hAnsi="Times New Roman" w:cs="Times New Roman"/>
      <w:b/>
      <w:bCs/>
      <w:color w:val="auto"/>
      <w:lang w:val="en-US" w:eastAsia="en-US"/>
    </w:rPr>
  </w:style>
  <w:style w:type="paragraph" w:styleId="Heading5">
    <w:name w:val="heading 5"/>
    <w:basedOn w:val="Normal"/>
    <w:next w:val="Normal"/>
    <w:link w:val="Heading5Char"/>
    <w:uiPriority w:val="9"/>
    <w:unhideWhenUsed/>
    <w:qFormat/>
    <w:rsid w:val="002C7900"/>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978B8"/>
    <w:rPr>
      <w:vertAlign w:val="superscript"/>
    </w:rPr>
  </w:style>
  <w:style w:type="paragraph" w:styleId="ListParagraph">
    <w:name w:val="List Paragraph"/>
    <w:basedOn w:val="Normal"/>
    <w:uiPriority w:val="1"/>
    <w:qFormat/>
    <w:rsid w:val="005879CF"/>
    <w:pPr>
      <w:ind w:left="720"/>
      <w:contextualSpacing/>
    </w:pPr>
  </w:style>
  <w:style w:type="character" w:styleId="Hyperlink">
    <w:name w:val="Hyperlink"/>
    <w:basedOn w:val="DefaultParagraphFont"/>
    <w:uiPriority w:val="99"/>
    <w:unhideWhenUsed/>
    <w:rsid w:val="005879CF"/>
    <w:rPr>
      <w:color w:val="0563C1" w:themeColor="hyperlink"/>
      <w:u w:val="single"/>
    </w:rPr>
  </w:style>
  <w:style w:type="paragraph" w:styleId="BalloonText">
    <w:name w:val="Balloon Text"/>
    <w:basedOn w:val="Normal"/>
    <w:link w:val="BalloonTextChar"/>
    <w:uiPriority w:val="99"/>
    <w:semiHidden/>
    <w:unhideWhenUsed/>
    <w:rsid w:val="003C70D3"/>
    <w:rPr>
      <w:rFonts w:ascii="Tahoma" w:hAnsi="Tahoma" w:cs="Tahoma"/>
      <w:sz w:val="16"/>
      <w:szCs w:val="16"/>
    </w:rPr>
  </w:style>
  <w:style w:type="character" w:customStyle="1" w:styleId="BalloonTextChar">
    <w:name w:val="Balloon Text Char"/>
    <w:basedOn w:val="DefaultParagraphFont"/>
    <w:link w:val="BalloonText"/>
    <w:uiPriority w:val="99"/>
    <w:semiHidden/>
    <w:rsid w:val="003C70D3"/>
    <w:rPr>
      <w:rFonts w:ascii="Tahoma" w:eastAsia="DejaVu Sans Condensed" w:hAnsi="Tahoma" w:cs="Tahoma"/>
      <w:color w:val="000000"/>
      <w:sz w:val="16"/>
      <w:szCs w:val="16"/>
      <w:lang w:val="vi-VN" w:eastAsia="vi-VN"/>
    </w:rPr>
  </w:style>
  <w:style w:type="paragraph" w:styleId="Header">
    <w:name w:val="header"/>
    <w:basedOn w:val="Normal"/>
    <w:link w:val="HeaderChar"/>
    <w:uiPriority w:val="99"/>
    <w:unhideWhenUsed/>
    <w:rsid w:val="00ED7D0F"/>
    <w:pPr>
      <w:tabs>
        <w:tab w:val="center" w:pos="4680"/>
        <w:tab w:val="right" w:pos="9360"/>
      </w:tabs>
    </w:pPr>
  </w:style>
  <w:style w:type="character" w:customStyle="1" w:styleId="HeaderChar">
    <w:name w:val="Header Char"/>
    <w:basedOn w:val="DefaultParagraphFont"/>
    <w:link w:val="Header"/>
    <w:uiPriority w:val="99"/>
    <w:rsid w:val="00ED7D0F"/>
    <w:rPr>
      <w:rFonts w:ascii="DejaVu Sans Condensed" w:eastAsia="DejaVu Sans Condensed" w:hAnsi="DejaVu Sans Condensed" w:cs="DejaVu Sans Condensed"/>
      <w:color w:val="000000"/>
      <w:sz w:val="24"/>
      <w:szCs w:val="24"/>
      <w:lang w:val="vi-VN" w:eastAsia="vi-VN"/>
    </w:rPr>
  </w:style>
  <w:style w:type="paragraph" w:styleId="Footer">
    <w:name w:val="footer"/>
    <w:basedOn w:val="Normal"/>
    <w:link w:val="FooterChar"/>
    <w:uiPriority w:val="99"/>
    <w:unhideWhenUsed/>
    <w:rsid w:val="00ED7D0F"/>
    <w:pPr>
      <w:tabs>
        <w:tab w:val="center" w:pos="4680"/>
        <w:tab w:val="right" w:pos="9360"/>
      </w:tabs>
    </w:pPr>
  </w:style>
  <w:style w:type="character" w:customStyle="1" w:styleId="FooterChar">
    <w:name w:val="Footer Char"/>
    <w:basedOn w:val="DefaultParagraphFont"/>
    <w:link w:val="Footer"/>
    <w:uiPriority w:val="99"/>
    <w:rsid w:val="00ED7D0F"/>
    <w:rPr>
      <w:rFonts w:ascii="DejaVu Sans Condensed" w:eastAsia="DejaVu Sans Condensed" w:hAnsi="DejaVu Sans Condensed" w:cs="DejaVu Sans Condensed"/>
      <w:color w:val="000000"/>
      <w:sz w:val="24"/>
      <w:szCs w:val="24"/>
      <w:lang w:val="vi-VN" w:eastAsia="vi-VN"/>
    </w:rPr>
  </w:style>
  <w:style w:type="paragraph" w:styleId="BodyText">
    <w:name w:val="Body Text"/>
    <w:basedOn w:val="Normal"/>
    <w:link w:val="BodyTextChar"/>
    <w:uiPriority w:val="99"/>
    <w:rsid w:val="009877D2"/>
    <w:pPr>
      <w:widowControl/>
      <w:jc w:val="both"/>
    </w:pPr>
    <w:rPr>
      <w:rFonts w:ascii="Times New Roman" w:eastAsia="Times New Roman" w:hAnsi="Times New Roman" w:cs="Times New Roman"/>
      <w:color w:val="auto"/>
      <w:sz w:val="28"/>
      <w:lang w:val="en-US" w:eastAsia="en-US"/>
    </w:rPr>
  </w:style>
  <w:style w:type="character" w:customStyle="1" w:styleId="BodyTextChar">
    <w:name w:val="Body Text Char"/>
    <w:basedOn w:val="DefaultParagraphFont"/>
    <w:link w:val="BodyText"/>
    <w:uiPriority w:val="99"/>
    <w:rsid w:val="009877D2"/>
    <w:rPr>
      <w:rFonts w:eastAsia="Times New Roman" w:cs="Times New Roman"/>
      <w:szCs w:val="24"/>
    </w:rPr>
  </w:style>
  <w:style w:type="character" w:styleId="CommentReference">
    <w:name w:val="annotation reference"/>
    <w:uiPriority w:val="99"/>
    <w:unhideWhenUsed/>
    <w:rsid w:val="00F00F64"/>
    <w:rPr>
      <w:sz w:val="16"/>
      <w:szCs w:val="16"/>
    </w:rPr>
  </w:style>
  <w:style w:type="paragraph" w:styleId="CommentText">
    <w:name w:val="annotation text"/>
    <w:basedOn w:val="Normal"/>
    <w:link w:val="CommentTextChar"/>
    <w:uiPriority w:val="99"/>
    <w:unhideWhenUsed/>
    <w:rsid w:val="00F00F64"/>
    <w:pPr>
      <w:widowControl/>
      <w:spacing w:after="200"/>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rsid w:val="00F00F64"/>
    <w:rPr>
      <w:rFonts w:ascii="Calibri" w:eastAsia="Calibri" w:hAnsi="Calibri" w:cs="Times New Roman"/>
      <w:sz w:val="20"/>
      <w:szCs w:val="20"/>
      <w:lang w:val="vi-VN" w:eastAsia="vi-VN"/>
    </w:rPr>
  </w:style>
  <w:style w:type="character" w:customStyle="1" w:styleId="Heading1Char">
    <w:name w:val="Heading 1 Char"/>
    <w:basedOn w:val="DefaultParagraphFont"/>
    <w:link w:val="Heading1"/>
    <w:rsid w:val="00392ABB"/>
    <w:rPr>
      <w:rFonts w:asciiTheme="majorHAnsi" w:eastAsiaTheme="majorEastAsia" w:hAnsiTheme="majorHAnsi" w:cstheme="majorBidi"/>
      <w:color w:val="2F5496" w:themeColor="accent1" w:themeShade="BF"/>
      <w:sz w:val="32"/>
      <w:szCs w:val="32"/>
      <w:lang w:val="vi-VN" w:eastAsia="vi-VN"/>
    </w:rPr>
  </w:style>
  <w:style w:type="character" w:customStyle="1" w:styleId="text">
    <w:name w:val="text"/>
    <w:basedOn w:val="DefaultParagraphFont"/>
    <w:rsid w:val="00114313"/>
  </w:style>
  <w:style w:type="character" w:customStyle="1" w:styleId="fontstyle01">
    <w:name w:val="fontstyle01"/>
    <w:basedOn w:val="DefaultParagraphFont"/>
    <w:rsid w:val="0029667F"/>
    <w:rPr>
      <w:rFonts w:ascii="CIDFont+F1" w:hAnsi="CIDFont+F1" w:hint="default"/>
      <w:b w:val="0"/>
      <w:bCs w:val="0"/>
      <w:i w:val="0"/>
      <w:iCs w:val="0"/>
      <w:color w:val="000000"/>
      <w:sz w:val="28"/>
      <w:szCs w:val="28"/>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Char Char"/>
    <w:basedOn w:val="Normal"/>
    <w:link w:val="NormalWebChar1"/>
    <w:uiPriority w:val="99"/>
    <w:qFormat/>
    <w:rsid w:val="00AA6C14"/>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731212"/>
    <w:rPr>
      <w:i/>
      <w:iCs/>
    </w:rPr>
  </w:style>
  <w:style w:type="character" w:customStyle="1" w:styleId="Vnbnnidung">
    <w:name w:val="Văn bản nội dung"/>
    <w:rsid w:val="006C1C9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Heading4Char">
    <w:name w:val="Heading 4 Char"/>
    <w:basedOn w:val="DefaultParagraphFont"/>
    <w:link w:val="Heading4"/>
    <w:uiPriority w:val="9"/>
    <w:rsid w:val="00E279A7"/>
    <w:rPr>
      <w:rFonts w:eastAsia="Times New Roman" w:cs="Times New Roman"/>
      <w:b/>
      <w:bCs/>
      <w:sz w:val="24"/>
      <w:szCs w:val="24"/>
    </w:rPr>
  </w:style>
  <w:style w:type="numbering" w:customStyle="1" w:styleId="NoList1">
    <w:name w:val="No List1"/>
    <w:next w:val="NoList"/>
    <w:uiPriority w:val="99"/>
    <w:semiHidden/>
    <w:unhideWhenUsed/>
    <w:rsid w:val="00E279A7"/>
  </w:style>
  <w:style w:type="character" w:styleId="Strong">
    <w:name w:val="Strong"/>
    <w:basedOn w:val="DefaultParagraphFont"/>
    <w:uiPriority w:val="22"/>
    <w:qFormat/>
    <w:rsid w:val="00E279A7"/>
    <w:rPr>
      <w:b/>
      <w:bCs/>
    </w:rPr>
  </w:style>
  <w:style w:type="character" w:customStyle="1" w:styleId="NormalWebChar1">
    <w:name w:val="Normal (Web) Char1"/>
    <w:aliases w:val="Normal (Web) Char Char,Char Char Char Char, Char Char Char Char,Обычный (веб)1 Char,Обычный (веб) Знак Char,Обычный (веб) Знак1 Char,Обычный (веб) Знак Знак Char,Char Char Char Char Char Char Char Char Char Char Char Char"/>
    <w:link w:val="NormalWeb"/>
    <w:uiPriority w:val="99"/>
    <w:rsid w:val="00E279A7"/>
    <w:rPr>
      <w:rFonts w:eastAsia="Times New Roman" w:cs="Times New Roman"/>
      <w:sz w:val="24"/>
      <w:szCs w:val="24"/>
    </w:rPr>
  </w:style>
  <w:style w:type="character" w:customStyle="1" w:styleId="FollowedHyperlink1">
    <w:name w:val="FollowedHyperlink1"/>
    <w:basedOn w:val="DefaultParagraphFont"/>
    <w:uiPriority w:val="99"/>
    <w:semiHidden/>
    <w:unhideWhenUsed/>
    <w:rsid w:val="00E279A7"/>
    <w:rPr>
      <w:color w:val="954F72"/>
      <w:u w:val="single"/>
    </w:rPr>
  </w:style>
  <w:style w:type="paragraph" w:customStyle="1" w:styleId="TableParagraph">
    <w:name w:val="Table Paragraph"/>
    <w:basedOn w:val="Normal"/>
    <w:uiPriority w:val="1"/>
    <w:qFormat/>
    <w:rsid w:val="00E279A7"/>
    <w:pPr>
      <w:autoSpaceDE w:val="0"/>
      <w:autoSpaceDN w:val="0"/>
    </w:pPr>
    <w:rPr>
      <w:rFonts w:ascii="Times New Roman" w:eastAsia="Times New Roman" w:hAnsi="Times New Roman" w:cs="Times New Roman"/>
      <w:color w:val="auto"/>
      <w:sz w:val="22"/>
      <w:szCs w:val="22"/>
      <w:lang w:val="en-US" w:eastAsia="en-US"/>
    </w:rPr>
  </w:style>
  <w:style w:type="paragraph" w:styleId="Title">
    <w:name w:val="Title"/>
    <w:basedOn w:val="Normal"/>
    <w:link w:val="TitleChar"/>
    <w:uiPriority w:val="99"/>
    <w:qFormat/>
    <w:rsid w:val="00E279A7"/>
    <w:pPr>
      <w:widowControl/>
      <w:jc w:val="center"/>
    </w:pPr>
    <w:rPr>
      <w:rFonts w:ascii="Times New Roman" w:eastAsia="Times New Roman" w:hAnsi="Times New Roman" w:cs="Times New Roman"/>
      <w:b/>
      <w:color w:val="auto"/>
      <w:sz w:val="32"/>
      <w:szCs w:val="32"/>
      <w:lang w:val="en-GB" w:eastAsia="en-US"/>
    </w:rPr>
  </w:style>
  <w:style w:type="character" w:customStyle="1" w:styleId="TitleChar">
    <w:name w:val="Title Char"/>
    <w:basedOn w:val="DefaultParagraphFont"/>
    <w:link w:val="Title"/>
    <w:uiPriority w:val="99"/>
    <w:rsid w:val="00E279A7"/>
    <w:rPr>
      <w:rFonts w:eastAsia="Times New Roman" w:cs="Times New Roman"/>
      <w:b/>
      <w:sz w:val="32"/>
      <w:szCs w:val="32"/>
      <w:lang w:val="en-GB"/>
    </w:rPr>
  </w:style>
  <w:style w:type="character" w:customStyle="1" w:styleId="dangcohieuluc">
    <w:name w:val="dangcohieuluc"/>
    <w:uiPriority w:val="99"/>
    <w:rsid w:val="00E279A7"/>
  </w:style>
  <w:style w:type="paragraph" w:customStyle="1" w:styleId="Default">
    <w:name w:val="Default"/>
    <w:rsid w:val="00E279A7"/>
    <w:pPr>
      <w:autoSpaceDE w:val="0"/>
      <w:autoSpaceDN w:val="0"/>
      <w:adjustRightInd w:val="0"/>
    </w:pPr>
    <w:rPr>
      <w:rFonts w:eastAsia="Times New Roman" w:cs="Times New Roman"/>
      <w:color w:val="000000"/>
      <w:sz w:val="24"/>
      <w:szCs w:val="24"/>
    </w:rPr>
  </w:style>
  <w:style w:type="character" w:customStyle="1" w:styleId="link">
    <w:name w:val="link"/>
    <w:rsid w:val="00E279A7"/>
  </w:style>
  <w:style w:type="character" w:styleId="FollowedHyperlink">
    <w:name w:val="FollowedHyperlink"/>
    <w:basedOn w:val="DefaultParagraphFont"/>
    <w:uiPriority w:val="99"/>
    <w:semiHidden/>
    <w:unhideWhenUsed/>
    <w:rsid w:val="00E279A7"/>
    <w:rPr>
      <w:color w:val="954F72" w:themeColor="followedHyperlink"/>
      <w:u w:val="single"/>
    </w:rPr>
  </w:style>
  <w:style w:type="character" w:customStyle="1" w:styleId="Heading5Char">
    <w:name w:val="Heading 5 Char"/>
    <w:basedOn w:val="DefaultParagraphFont"/>
    <w:link w:val="Heading5"/>
    <w:uiPriority w:val="9"/>
    <w:rsid w:val="002C7900"/>
    <w:rPr>
      <w:rFonts w:asciiTheme="majorHAnsi" w:eastAsiaTheme="majorEastAsia" w:hAnsiTheme="majorHAnsi" w:cstheme="majorBidi"/>
      <w:color w:val="1F3763" w:themeColor="accent1" w:themeShade="7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545">
      <w:bodyDiv w:val="1"/>
      <w:marLeft w:val="0"/>
      <w:marRight w:val="0"/>
      <w:marTop w:val="0"/>
      <w:marBottom w:val="0"/>
      <w:divBdr>
        <w:top w:val="none" w:sz="0" w:space="0" w:color="auto"/>
        <w:left w:val="none" w:sz="0" w:space="0" w:color="auto"/>
        <w:bottom w:val="none" w:sz="0" w:space="0" w:color="auto"/>
        <w:right w:val="none" w:sz="0" w:space="0" w:color="auto"/>
      </w:divBdr>
    </w:div>
    <w:div w:id="61417238">
      <w:bodyDiv w:val="1"/>
      <w:marLeft w:val="0"/>
      <w:marRight w:val="0"/>
      <w:marTop w:val="0"/>
      <w:marBottom w:val="0"/>
      <w:divBdr>
        <w:top w:val="none" w:sz="0" w:space="0" w:color="auto"/>
        <w:left w:val="none" w:sz="0" w:space="0" w:color="auto"/>
        <w:bottom w:val="none" w:sz="0" w:space="0" w:color="auto"/>
        <w:right w:val="none" w:sz="0" w:space="0" w:color="auto"/>
      </w:divBdr>
    </w:div>
    <w:div w:id="79912418">
      <w:bodyDiv w:val="1"/>
      <w:marLeft w:val="0"/>
      <w:marRight w:val="0"/>
      <w:marTop w:val="0"/>
      <w:marBottom w:val="0"/>
      <w:divBdr>
        <w:top w:val="none" w:sz="0" w:space="0" w:color="auto"/>
        <w:left w:val="none" w:sz="0" w:space="0" w:color="auto"/>
        <w:bottom w:val="none" w:sz="0" w:space="0" w:color="auto"/>
        <w:right w:val="none" w:sz="0" w:space="0" w:color="auto"/>
      </w:divBdr>
    </w:div>
    <w:div w:id="383988899">
      <w:bodyDiv w:val="1"/>
      <w:marLeft w:val="0"/>
      <w:marRight w:val="0"/>
      <w:marTop w:val="0"/>
      <w:marBottom w:val="0"/>
      <w:divBdr>
        <w:top w:val="none" w:sz="0" w:space="0" w:color="auto"/>
        <w:left w:val="none" w:sz="0" w:space="0" w:color="auto"/>
        <w:bottom w:val="none" w:sz="0" w:space="0" w:color="auto"/>
        <w:right w:val="none" w:sz="0" w:space="0" w:color="auto"/>
      </w:divBdr>
    </w:div>
    <w:div w:id="541481761">
      <w:bodyDiv w:val="1"/>
      <w:marLeft w:val="0"/>
      <w:marRight w:val="0"/>
      <w:marTop w:val="0"/>
      <w:marBottom w:val="0"/>
      <w:divBdr>
        <w:top w:val="none" w:sz="0" w:space="0" w:color="auto"/>
        <w:left w:val="none" w:sz="0" w:space="0" w:color="auto"/>
        <w:bottom w:val="none" w:sz="0" w:space="0" w:color="auto"/>
        <w:right w:val="none" w:sz="0" w:space="0" w:color="auto"/>
      </w:divBdr>
    </w:div>
    <w:div w:id="719129282">
      <w:bodyDiv w:val="1"/>
      <w:marLeft w:val="0"/>
      <w:marRight w:val="0"/>
      <w:marTop w:val="0"/>
      <w:marBottom w:val="0"/>
      <w:divBdr>
        <w:top w:val="none" w:sz="0" w:space="0" w:color="auto"/>
        <w:left w:val="none" w:sz="0" w:space="0" w:color="auto"/>
        <w:bottom w:val="none" w:sz="0" w:space="0" w:color="auto"/>
        <w:right w:val="none" w:sz="0" w:space="0" w:color="auto"/>
      </w:divBdr>
    </w:div>
    <w:div w:id="841354326">
      <w:bodyDiv w:val="1"/>
      <w:marLeft w:val="0"/>
      <w:marRight w:val="0"/>
      <w:marTop w:val="0"/>
      <w:marBottom w:val="0"/>
      <w:divBdr>
        <w:top w:val="none" w:sz="0" w:space="0" w:color="auto"/>
        <w:left w:val="none" w:sz="0" w:space="0" w:color="auto"/>
        <w:bottom w:val="none" w:sz="0" w:space="0" w:color="auto"/>
        <w:right w:val="none" w:sz="0" w:space="0" w:color="auto"/>
      </w:divBdr>
    </w:div>
    <w:div w:id="1423601832">
      <w:bodyDiv w:val="1"/>
      <w:marLeft w:val="0"/>
      <w:marRight w:val="0"/>
      <w:marTop w:val="0"/>
      <w:marBottom w:val="0"/>
      <w:divBdr>
        <w:top w:val="none" w:sz="0" w:space="0" w:color="auto"/>
        <w:left w:val="none" w:sz="0" w:space="0" w:color="auto"/>
        <w:bottom w:val="none" w:sz="0" w:space="0" w:color="auto"/>
        <w:right w:val="none" w:sz="0" w:space="0" w:color="auto"/>
      </w:divBdr>
    </w:div>
    <w:div w:id="17354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thuong-mai/nghi-dinh-132-2008-nd-cp-huong-dan-luat-chat-luong-san-pham-hang-hoa-83467.aspx" TargetMode="External"/><Relationship Id="rId21" Type="http://schemas.openxmlformats.org/officeDocument/2006/relationships/hyperlink" Target="https://dichvucong.quangngai.gov.vn/vi/procedure/detail/6226d770f5b1b47c066e227a" TargetMode="External"/><Relationship Id="rId42" Type="http://schemas.openxmlformats.org/officeDocument/2006/relationships/hyperlink" Target="https://dichvucong.quangngai.gov.vn/vi/procedure/detail/6226d930f5b1b47c066e2899" TargetMode="External"/><Relationship Id="rId63" Type="http://schemas.openxmlformats.org/officeDocument/2006/relationships/hyperlink" Target="https://dichvucong.gov.vn/p/home/dvc-chi-tiet-thu-tuc-hanh-chinh.html?ma_thu_tuc=1.011999" TargetMode="External"/><Relationship Id="rId84" Type="http://schemas.openxmlformats.org/officeDocument/2006/relationships/hyperlink" Target="https://dichvucong.quangngai.gov.vn/vi/procedure/detail/6646c4b79486381bf9af6a8b" TargetMode="External"/><Relationship Id="rId138" Type="http://schemas.openxmlformats.org/officeDocument/2006/relationships/hyperlink" Target="https://dichvucong.quangngai.gov.vn/vi/procedure/detail/6226d770f5b1b47c066e2276?keyword=C%C3%B4ng%20nh%E1%BA%ADn,%20c%C3%B4ng%20nh%E1%BA%ADn%20l%E1%BA%A1i%20ngu%E1%BB%93n%20gi%E1%BB%91ng%20c%C3%A2y%20tr%E1%BB%93ng%20l%C3%A2m%20nghi%E1%BB%87p&amp;page=1&amp;size=10&amp;procedure=&amp;sector=&amp;agency=&amp;tab=&amp;province=&amp;commune=&amp;department=" TargetMode="External"/><Relationship Id="rId159" Type="http://schemas.openxmlformats.org/officeDocument/2006/relationships/hyperlink" Target="https://dichvucong.gov.vn/p/home/dvc-chi-tiet-thu-tuc-hanh-chinh.html?ma_thu_tuc=1.012688" TargetMode="External"/><Relationship Id="rId170" Type="http://schemas.openxmlformats.org/officeDocument/2006/relationships/hyperlink" Target="https://dichvucong.quangngai.gov.vn/vi/procedure/detail/642a2535d47377411060a12f" TargetMode="External"/><Relationship Id="rId191" Type="http://schemas.openxmlformats.org/officeDocument/2006/relationships/hyperlink" Target="https://dichvucong.gov.vn/p/home/dvc-tthc-thu-tuc-hanh-chinh-chi-tiet.html?ma_thu_tuc=293814" TargetMode="External"/><Relationship Id="rId205" Type="http://schemas.openxmlformats.org/officeDocument/2006/relationships/hyperlink" Target="https://dichvucong.quangngai.gov.vn" TargetMode="External"/><Relationship Id="rId226" Type="http://schemas.openxmlformats.org/officeDocument/2006/relationships/hyperlink" Target="https://dichvucong.quangngai.gov.vn" TargetMode="External"/><Relationship Id="rId247" Type="http://schemas.openxmlformats.org/officeDocument/2006/relationships/hyperlink" Target="https://csdl.dichvucong.gov.vn/web/mtv/thu_tuc_hanh_chinh/chi_tiet_tthc/index?id=371925&amp;qdcbid=98905&amp;r_url=danh_sach_tthc" TargetMode="External"/><Relationship Id="rId107" Type="http://schemas.openxmlformats.org/officeDocument/2006/relationships/hyperlink" Target="https://dichvucong.quangngai.gov.vn/vi/procedure/detail/6226d8d6f5b1b47c066e2800" TargetMode="External"/><Relationship Id="rId268" Type="http://schemas.openxmlformats.org/officeDocument/2006/relationships/hyperlink" Target="https://dichvucong.quangngai.gov.vn" TargetMode="External"/><Relationship Id="rId11" Type="http://schemas.openxmlformats.org/officeDocument/2006/relationships/hyperlink" Target="https://csdl.dichvucong.gov.vn/web/mtv/thu_tuc_hanh_chinh/chi_tiet_tthc/index?id=369958&amp;qdcbid=98210&amp;r_url=danh_sach_tthc" TargetMode="External"/><Relationship Id="rId32" Type="http://schemas.openxmlformats.org/officeDocument/2006/relationships/hyperlink" Target="https://dichvucong.quangngai.gov.vn/vi/procedure/detail/6226d804f5b1b47c066e26fb" TargetMode="External"/><Relationship Id="rId53" Type="http://schemas.openxmlformats.org/officeDocument/2006/relationships/hyperlink" Target="https://dichvucong.gov.vn/p/home/dvc-tthc-thu-tuc-hanh-chinh-chi-tiet.html?ma_thu_tuc=176844" TargetMode="External"/><Relationship Id="rId74" Type="http://schemas.openxmlformats.org/officeDocument/2006/relationships/hyperlink" Target="https://thuvienphapluat.vn/van-ban/thuong-mai/nghi-dinh-84-2019-nd-cp-quy-dinh-quan-ly-phan-bon-411943.aspx" TargetMode="External"/><Relationship Id="rId128" Type="http://schemas.openxmlformats.org/officeDocument/2006/relationships/hyperlink" Target="https://thuvienphapluat.vn/van-ban/vi-pham-hanh-chinh/nghi-dinh-119-2017-nd-cp-xu-phat-vi-pham-hanh-chinh-trong-linh-vuc-tieu-chuan-do-luong-343705.aspx" TargetMode="External"/><Relationship Id="rId149" Type="http://schemas.openxmlformats.org/officeDocument/2006/relationships/hyperlink" Target="https://csdl.dichvucong.gov.vn/web/mtv/thu_tuc_hanh_chinh/chi_tiet_tthc/index?id=359790&amp;qdcbid=95768&amp;r_url=danh_sach_tthc" TargetMode="External"/><Relationship Id="rId5" Type="http://schemas.openxmlformats.org/officeDocument/2006/relationships/settings" Target="settings.xml"/><Relationship Id="rId95" Type="http://schemas.openxmlformats.org/officeDocument/2006/relationships/hyperlink" Target="https://dichvucong.gov.vn/p/home/dvc-chi-tiet-thu-tuc-hanh-chinh.html?ma_thu_tuc=1.004913" TargetMode="External"/><Relationship Id="rId160" Type="http://schemas.openxmlformats.org/officeDocument/2006/relationships/hyperlink" Target="https://dichvucong.quangngai.gov.vn/vi/procedure/detail/66bc01e36b1fe2209d82ba18" TargetMode="External"/><Relationship Id="rId181" Type="http://schemas.openxmlformats.org/officeDocument/2006/relationships/hyperlink" Target="https://dichvucong.gov.vn/p/home/dvc-tthc-thu-tuc-hanh-chinh-chi-tiet.html?ma_thu_tuc=118816" TargetMode="External"/><Relationship Id="rId216" Type="http://schemas.openxmlformats.org/officeDocument/2006/relationships/hyperlink" Target="https://csdl.dichvucong.gov.vn/web/mtv/thu_tuc_hanh_chinh/chi_tiet_tthc/index?id=298376&amp;qdcbid=57525&amp;r_url=danh_sach_tthc" TargetMode="External"/><Relationship Id="rId237" Type="http://schemas.openxmlformats.org/officeDocument/2006/relationships/hyperlink" Target="https://csdl.dichvucong.gov.vn/web/mtv/thu_tuc_hanh_chinh/chi_tiet_tthc/index?id=334485&amp;qdcbid=84967&amp;r_url=danh_sach_tthc" TargetMode="External"/><Relationship Id="rId258" Type="http://schemas.openxmlformats.org/officeDocument/2006/relationships/hyperlink" Target="https://dichvucong.quangngai.gov.vn" TargetMode="External"/><Relationship Id="rId279" Type="http://schemas.openxmlformats.org/officeDocument/2006/relationships/hyperlink" Target="https://dichvucong.gov.vn" TargetMode="External"/><Relationship Id="rId22" Type="http://schemas.openxmlformats.org/officeDocument/2006/relationships/hyperlink" Target="https://dichvucong.gov.vn/p/home/dvc-tthc-thu-tuc-hanh-chinh-chi-tiet.html?ma_thu_tuc=118836" TargetMode="External"/><Relationship Id="rId43" Type="http://schemas.openxmlformats.org/officeDocument/2006/relationships/hyperlink" Target="https://csdl.dichvucong.gov.vn/web/mtv/thu_tuc_hanh_chinh/chi_tiet_tthc/index?id=328686&amp;qdcbid=81099&amp;r_url=danh_sach_tthc" TargetMode="External"/><Relationship Id="rId64" Type="http://schemas.openxmlformats.org/officeDocument/2006/relationships/hyperlink" Target="https://dichvucong.quangngai.gov.vn/vi/procedure/detail/6569946b5c1aa513acc30f0a" TargetMode="External"/><Relationship Id="rId118" Type="http://schemas.openxmlformats.org/officeDocument/2006/relationships/hyperlink" Target="https://thuvienphapluat.vn/van-ban/thuong-mai/nghi-dinh-74-2018-nd-cp-sua-doi-nghi-dinh-132-2008-nd-cp-chat-luong-san-pham-hang-hoa-382073.aspx" TargetMode="External"/><Relationship Id="rId139" Type="http://schemas.openxmlformats.org/officeDocument/2006/relationships/hyperlink" Target="https://dichvucong.quangngai.gov.vn/vi/procedure/detail/6226d8e9f5b1b47c066e2871" TargetMode="External"/><Relationship Id="rId85" Type="http://schemas.openxmlformats.org/officeDocument/2006/relationships/hyperlink" Target="https://dichvucong.quangngai.gov.vn/vi/procedure/detail/66458b1c86af574c1cade23c" TargetMode="External"/><Relationship Id="rId150" Type="http://schemas.openxmlformats.org/officeDocument/2006/relationships/hyperlink" Target="https://dichvucong.gov.vn/p/home/dvc-tthc-thu-tuc-hanh-chinh-chi-tiet.html?ma_thu_tuc=357788&amp;open_popup=1" TargetMode="External"/><Relationship Id="rId171" Type="http://schemas.openxmlformats.org/officeDocument/2006/relationships/hyperlink" Target="https://dichvucong.gov.vn/p/home/dvc-tthc-thu-tuc-hanh-chinh-chi-tiet.html?ma_thu_tuc=117935" TargetMode="External"/><Relationship Id="rId192" Type="http://schemas.openxmlformats.org/officeDocument/2006/relationships/hyperlink" Target="https://dichvucong.quangngai.gov.vn/vi/procedure/detail/6226d8e8f5b1b47c066e2865" TargetMode="External"/><Relationship Id="rId206" Type="http://schemas.openxmlformats.org/officeDocument/2006/relationships/hyperlink" Target="https://dichvucong.quangngai.gov.vn" TargetMode="External"/><Relationship Id="rId227" Type="http://schemas.openxmlformats.org/officeDocument/2006/relationships/hyperlink" Target="https://dichvucong.gov.vn" TargetMode="External"/><Relationship Id="rId248" Type="http://schemas.openxmlformats.org/officeDocument/2006/relationships/hyperlink" Target="%20https://dichvucong.quangngai.gov.vn%20" TargetMode="External"/><Relationship Id="rId269" Type="http://schemas.openxmlformats.org/officeDocument/2006/relationships/hyperlink" Target="https://dichvucong.quangngai.gov.vn" TargetMode="External"/><Relationship Id="rId12" Type="http://schemas.openxmlformats.org/officeDocument/2006/relationships/hyperlink" Target="https://dichvucong.gov.vn/p/home/dvc-tthc-thu-tuc-hanh-chinh-chi-tiet.html?ma_thu_tuc=284178" TargetMode="External"/><Relationship Id="rId33" Type="http://schemas.openxmlformats.org/officeDocument/2006/relationships/hyperlink" Target="https://dichvucong.quangngai.gov.vn/vi/procedure/detail/6226d8e8f5b1b47c066e286a" TargetMode="External"/><Relationship Id="rId108" Type="http://schemas.openxmlformats.org/officeDocument/2006/relationships/hyperlink" Target="https://dichvucong.gov.vn/p/home/dvc-tthc-thu-tuc-hanh-chinh-chi-tiet.html?ma_thu_tuc=118976" TargetMode="External"/><Relationship Id="rId129" Type="http://schemas.openxmlformats.org/officeDocument/2006/relationships/hyperlink" Target="https://csdl.dichvucong.gov.vn/web/mtv/thu_tuc_hanh_chinh/chi_tiet_tthc/index?id=326004&amp;qdcbid=78775&amp;r_url=danh_sach_tthc" TargetMode="External"/><Relationship Id="rId280" Type="http://schemas.openxmlformats.org/officeDocument/2006/relationships/hyperlink" Target="https://dichvucong.gov.vn" TargetMode="External"/><Relationship Id="rId54" Type="http://schemas.openxmlformats.org/officeDocument/2006/relationships/hyperlink" Target="https://dichvucong.gov.vn" TargetMode="External"/><Relationship Id="rId75" Type="http://schemas.openxmlformats.org/officeDocument/2006/relationships/hyperlink" Target="https://thuvienphapluat.vn/van-ban/thue-phi-le-phi/thong-tu-14-2018-tt-btc-sua-doi-thong-tu-207-2016-tt-btc-le-phi-trong-linh-vuc-trong-trot-375121.aspx" TargetMode="External"/><Relationship Id="rId96" Type="http://schemas.openxmlformats.org/officeDocument/2006/relationships/hyperlink" Target="https://dichvucong.gov.vn/p/home/dvc-tthc-thu-tuc-hanh-chinh-chi-tiet.html?ma_thu_tuc=118921" TargetMode="External"/><Relationship Id="rId140" Type="http://schemas.openxmlformats.org/officeDocument/2006/relationships/hyperlink" Target="https://dichvucong.gov.vn/p/home/dvc-tthc-thu-tuc-hanh-chinh-chi-tiet.html?ma_thu_tuc=117954" TargetMode="External"/><Relationship Id="rId161" Type="http://schemas.openxmlformats.org/officeDocument/2006/relationships/hyperlink" Target="https://dichvucong.gov.vn/p/home/dvc-chi-tiet-thu-tuc-hanh-chinh.html?ma_thu_tuc=1.012689" TargetMode="External"/><Relationship Id="rId182" Type="http://schemas.openxmlformats.org/officeDocument/2006/relationships/hyperlink" Target="https://dichvucong.quangngai.gov.vn/vi/procedure/detail/6226d772f5b1b47c066e2289" TargetMode="External"/><Relationship Id="rId217" Type="http://schemas.openxmlformats.org/officeDocument/2006/relationships/hyperlink" Target="https://csdl.dichvucong.gov.vn/web/mtv/thu_tuc_hanh_chinh/chi_tiet_tthc/index?id=298373&amp;qdcbid=57525&amp;r_url=danh_sach_tthc" TargetMode="External"/><Relationship Id="rId6" Type="http://schemas.openxmlformats.org/officeDocument/2006/relationships/webSettings" Target="webSettings.xml"/><Relationship Id="rId238" Type="http://schemas.openxmlformats.org/officeDocument/2006/relationships/hyperlink" Target="https://csdl.dichvucong.gov.vn/web/mtv/thu_tuc_hanh_chinh/chi_tiet_tthc/index?id=333437&amp;qdcbid=84458&amp;r_url=danh_sach_tthc" TargetMode="External"/><Relationship Id="rId259" Type="http://schemas.openxmlformats.org/officeDocument/2006/relationships/hyperlink" Target="https://dichvucong.quangngai.gov.vn" TargetMode="External"/><Relationship Id="rId23" Type="http://schemas.openxmlformats.org/officeDocument/2006/relationships/hyperlink" Target="https://dichvucong.quangngai.gov.vn/vi/procedure/detail/6226d771f5b1b47c066e227c" TargetMode="External"/><Relationship Id="rId119" Type="http://schemas.openxmlformats.org/officeDocument/2006/relationships/hyperlink" Target="https://thuvienphapluat.vn/van-ban/thuong-mai/nghi-dinh-132-2008-nd-cp-huong-dan-luat-chat-luong-san-pham-hang-hoa-83467.aspx" TargetMode="External"/><Relationship Id="rId270" Type="http://schemas.openxmlformats.org/officeDocument/2006/relationships/hyperlink" Target="https://dichvucong.quangngai.gov.vn" TargetMode="External"/><Relationship Id="rId44" Type="http://schemas.openxmlformats.org/officeDocument/2006/relationships/hyperlink" Target="https://csdl.dichvucong.gov.vn/web/mtv/thu_tuc_hanh_chinh/chi_tiet_tthc/index?id=341558&amp;qdcbid=89408&amp;r_url=danh_sach_tthc" TargetMode="External"/><Relationship Id="rId65" Type="http://schemas.openxmlformats.org/officeDocument/2006/relationships/hyperlink" Target="https://dichvucong.gov.vn/p/home/dvc-chi-tiet-thu-tuc-hanh-chinh.html?ma_thu_tuc=1.012003" TargetMode="External"/><Relationship Id="rId86" Type="http://schemas.openxmlformats.org/officeDocument/2006/relationships/hyperlink" Target="https://dichvucong.quangngai.gov.vn/vi/procedure/detail/6646bd69d1c24a094a14968a" TargetMode="External"/><Relationship Id="rId130" Type="http://schemas.openxmlformats.org/officeDocument/2006/relationships/hyperlink" Target="https://csdl.dichvucong.gov.vn/web/mtv/thu_tuc_hanh_chinh/chi_tiet_tthc/index?id=118658&amp;qdcbid=764&amp;r_url=danh_sach_tthc" TargetMode="External"/><Relationship Id="rId151" Type="http://schemas.openxmlformats.org/officeDocument/2006/relationships/hyperlink" Target="https://dichvucong.gov.vn/p/home/dvc-tthc-thu-tuc-hanh-chinh-chi-tiet.html?ma_thu_tuc=295262" TargetMode="External"/><Relationship Id="rId172" Type="http://schemas.openxmlformats.org/officeDocument/2006/relationships/hyperlink" Target="https://dichvucong.gov.vn/p/home/dvc-chi-tiet-thu-tuc-hanh-chinh.html?ma_thu_tuc=1.011475" TargetMode="External"/><Relationship Id="rId193" Type="http://schemas.openxmlformats.org/officeDocument/2006/relationships/hyperlink" Target="https://dichvucong.quangngai.gov.vn/vi/procedure/detail/6226d8e8f5b1b47c066e2866" TargetMode="External"/><Relationship Id="rId207" Type="http://schemas.openxmlformats.org/officeDocument/2006/relationships/hyperlink" Target="https://dichvucong.quangngai.gov.vn" TargetMode="External"/><Relationship Id="rId228" Type="http://schemas.openxmlformats.org/officeDocument/2006/relationships/hyperlink" Target="https://csdl.dichvucong.gov.vn/web/mtv/thu_tuc_hanh_chinh/chi_tiet_tthc/index?id=299980&amp;qdcbid=58062&amp;r_url=danh_sach_tthc" TargetMode="External"/><Relationship Id="rId249" Type="http://schemas.openxmlformats.org/officeDocument/2006/relationships/hyperlink" Target="https://csdl.dichvucong.gov.vn/web/mtv/thu_tuc_hanh_chinh/chi_tiet_tthc/index?id=371953&amp;qdcbid=98905&amp;r_url=danh_sach_tthc" TargetMode="External"/><Relationship Id="rId13" Type="http://schemas.openxmlformats.org/officeDocument/2006/relationships/hyperlink" Target="https://dichvucong.gov.vn/p/home/dvc-tthc-thu-tuc-hanh-chinh-chi-tiet.html?ma_thu_tuc=118821" TargetMode="External"/><Relationship Id="rId18" Type="http://schemas.openxmlformats.org/officeDocument/2006/relationships/hyperlink" Target="https://dichvucong.quangngai.gov.vn/vi/procedure/detail/6226d771f5b1b47c066e227d" TargetMode="External"/><Relationship Id="rId39" Type="http://schemas.openxmlformats.org/officeDocument/2006/relationships/hyperlink" Target="https://dichvucong.quangngai.gov.vn/vi/procedure/detail/6226d773f5b1b47c066e229a" TargetMode="External"/><Relationship Id="rId109" Type="http://schemas.openxmlformats.org/officeDocument/2006/relationships/hyperlink" Target="https://dichvucong.quangngai.gov.vn/vi/procedure/detail/6226d770f5b1b47c066e2273" TargetMode="External"/><Relationship Id="rId260" Type="http://schemas.openxmlformats.org/officeDocument/2006/relationships/hyperlink" Target="https://dichvucong.quangngai.gov.vn" TargetMode="External"/><Relationship Id="rId265" Type="http://schemas.openxmlformats.org/officeDocument/2006/relationships/hyperlink" Target="https://dichvucong.quangngai.gov.vn" TargetMode="External"/><Relationship Id="rId281" Type="http://schemas.openxmlformats.org/officeDocument/2006/relationships/hyperlink" Target="https://dichvucong.quangngai.gov.vn" TargetMode="External"/><Relationship Id="rId286" Type="http://schemas.openxmlformats.org/officeDocument/2006/relationships/fontTable" Target="fontTable.xml"/><Relationship Id="rId34" Type="http://schemas.openxmlformats.org/officeDocument/2006/relationships/hyperlink" Target="https://dichvucong.quangngai.gov.vn/vi/procedure/detail/6226d8e8f5b1b47c066e286b" TargetMode="External"/><Relationship Id="rId50" Type="http://schemas.openxmlformats.org/officeDocument/2006/relationships/hyperlink" Target="https://dichvucong.gov.vn/p/home/dvc-tthc-thu-tuc-hanh-chinh-chi-tiet.html?ma_thu_tuc=176766" TargetMode="External"/><Relationship Id="rId55" Type="http://schemas.openxmlformats.org/officeDocument/2006/relationships/hyperlink" Target="https://dichvucong.monre.gov.vn/pages/ChiTietDichVuTrucTuyen.aspx?dv=309" TargetMode="External"/><Relationship Id="rId76" Type="http://schemas.openxmlformats.org/officeDocument/2006/relationships/hyperlink" Target="https://thuvienphapluat.vn/van-ban/thuong-mai/nghi-dinh-84-2019-nd-cp-quy-dinh-quan-ly-phan-bon-411943.aspx" TargetMode="External"/><Relationship Id="rId97" Type="http://schemas.openxmlformats.org/officeDocument/2006/relationships/hyperlink" Target="https://dichvucong.quangngai.gov.vn/vi/procedure/detail/6226d8d6f5b1b47c066e27f8" TargetMode="External"/><Relationship Id="rId104" Type="http://schemas.openxmlformats.org/officeDocument/2006/relationships/hyperlink" Target="https://dichvucong.gov.vn/p/home/dvc-tthc-thu-tuc-hanh-chinh-chi-tiet.html?ma_thu_tuc=118954" TargetMode="External"/><Relationship Id="rId120" Type="http://schemas.openxmlformats.org/officeDocument/2006/relationships/hyperlink" Target="https://thuvienphapluat.vn/van-ban/linh-vuc-khac/thong-tu-28-2012-tt-bkhcn-quy-dinh-cong-bo-hop-chuan-cong-bo-hop-quy-phuong-thuc-165233.aspx" TargetMode="External"/><Relationship Id="rId125" Type="http://schemas.openxmlformats.org/officeDocument/2006/relationships/hyperlink" Target="https://thuvienphapluat.vn/van-ban/thuong-mai/nghi-dinh-132-2008-nd-cp-huong-dan-luat-chat-luong-san-pham-hang-hoa-83467.aspx" TargetMode="External"/><Relationship Id="rId141" Type="http://schemas.openxmlformats.org/officeDocument/2006/relationships/hyperlink" Target="https://dichvucong.quangngai.gov.vn/vi/procedure/detail/6226d770f5b1b47c066e2279" TargetMode="External"/><Relationship Id="rId146" Type="http://schemas.openxmlformats.org/officeDocument/2006/relationships/hyperlink" Target="https://dichvucong.gov.vn/p/home/dvc-chi-tiet-thu-tuc-hanh-chinh.html?ma_thu_tuc=1.012687" TargetMode="External"/><Relationship Id="rId167" Type="http://schemas.openxmlformats.org/officeDocument/2006/relationships/hyperlink" Target="https://dichvucong.gov.vn/p/home/dvc-chi-tiet-thu-tuc-hanh-chinh.html?ma_thu_tuc=1.012691" TargetMode="External"/><Relationship Id="rId188" Type="http://schemas.openxmlformats.org/officeDocument/2006/relationships/hyperlink" Target="https://dichvucong.quangngai.gov.vn/vi/procedure/detail/641c081eccd2611a42e481f2" TargetMode="External"/><Relationship Id="rId7" Type="http://schemas.openxmlformats.org/officeDocument/2006/relationships/footnotes" Target="footnotes.xml"/><Relationship Id="rId71" Type="http://schemas.openxmlformats.org/officeDocument/2006/relationships/hyperlink" Target="https://dichvucong.gov.vn/p/home/dvc-tthc-thu-tuc-hanh-chinh-chi-tiet.html?ma_thu_tuc=352600&amp;open_popup=1" TargetMode="External"/><Relationship Id="rId92" Type="http://schemas.openxmlformats.org/officeDocument/2006/relationships/hyperlink" Target="https://dichvucong.quangngai.gov.vn/vi/procedure/detail/6226d8d5f5b1b47c066e27f2" TargetMode="External"/><Relationship Id="rId162" Type="http://schemas.openxmlformats.org/officeDocument/2006/relationships/hyperlink" Target="https://dichvucong.quangngai.gov.vn/vi/procedure/detail/66bc62f5744d7542a09edd7c" TargetMode="External"/><Relationship Id="rId183" Type="http://schemas.openxmlformats.org/officeDocument/2006/relationships/hyperlink" Target="https://thuvienphapluat.vn/van-ban/thue-phi-le-phi/thong-tu-285-2016-tt-btc-muc-thu-che-do-thu-nop-quan-ly-su-dung-phi-le-phi-cong-tac-thu-y-322348.aspx" TargetMode="External"/><Relationship Id="rId213" Type="http://schemas.openxmlformats.org/officeDocument/2006/relationships/hyperlink" Target="https://csdl.dichvucong.gov.vn/web/mtv/thu_tuc_hanh_chinh/chi_tiet_tthc/index?id=298368&amp;qdcbid=57525&amp;r_url=danh_sach_tthc" TargetMode="External"/><Relationship Id="rId218" Type="http://schemas.openxmlformats.org/officeDocument/2006/relationships/hyperlink" Target="https://csdl.dichvucong.gov.vn/web/mtv/thu_tuc_hanh_chinh/chi_tiet_tthc/index?id=298377&amp;qdcbid=57525&amp;r_url=danh_sach_tthc" TargetMode="External"/><Relationship Id="rId234" Type="http://schemas.openxmlformats.org/officeDocument/2006/relationships/hyperlink" Target="https://csdl.dichvucong.gov.vn/web/mtv/thu_tuc_hanh_chinh/chi_tiet_tthc/index?id=359770&amp;qdcbid=95768&amp;r_url=danh_sach_tthc" TargetMode="External"/><Relationship Id="rId239" Type="http://schemas.openxmlformats.org/officeDocument/2006/relationships/hyperlink" Target="https://csdl.dichvucong.gov.vn/web/mtv/thu_tuc_hanh_chinh/chi_tiet_tthc/index?id=346771&amp;qdcbid=91484&amp;r_url=danh_sach_tthc" TargetMode="External"/><Relationship Id="rId2" Type="http://schemas.openxmlformats.org/officeDocument/2006/relationships/numbering" Target="numbering.xml"/><Relationship Id="rId29" Type="http://schemas.openxmlformats.org/officeDocument/2006/relationships/hyperlink" Target="https://dichvucong.quangngai.gov.vn/vi/procedure/detail/6226d803f5b1b47c066e26fa" TargetMode="External"/><Relationship Id="rId250" Type="http://schemas.openxmlformats.org/officeDocument/2006/relationships/hyperlink" Target="%20https://dichvucong.quangngai.gov.vn%20" TargetMode="External"/><Relationship Id="rId255" Type="http://schemas.openxmlformats.org/officeDocument/2006/relationships/hyperlink" Target="https://dichvucong.quangngai.gov.vn" TargetMode="External"/><Relationship Id="rId271" Type="http://schemas.openxmlformats.org/officeDocument/2006/relationships/hyperlink" Target="https://dichvucong.gov.vn" TargetMode="External"/><Relationship Id="rId276" Type="http://schemas.openxmlformats.org/officeDocument/2006/relationships/hyperlink" Target="https://csdl.dichvucong.gov.vn/web/mtv/thu_tuc_hanh_chinh/chi_tiet_tthc/index?id=361150&amp;qdcbid=95923&amp;r_url=danh_sach_tthc" TargetMode="External"/><Relationship Id="rId24" Type="http://schemas.openxmlformats.org/officeDocument/2006/relationships/hyperlink" Target="https://dichvucong.gov.vn/p/home/dvc-tthc-thu-tuc-hanh-chinh-chi-tiet.html?ma_thu_tuc=118838" TargetMode="External"/><Relationship Id="rId40" Type="http://schemas.openxmlformats.org/officeDocument/2006/relationships/hyperlink" Target="https://dichvucong.quangngai.gov.vn/vi/procedure/detail/6226d930f5b1b47c066e2898" TargetMode="External"/><Relationship Id="rId45" Type="http://schemas.openxmlformats.org/officeDocument/2006/relationships/hyperlink" Target="https://dichvucong.gov.vn" TargetMode="External"/><Relationship Id="rId66" Type="http://schemas.openxmlformats.org/officeDocument/2006/relationships/hyperlink" Target="https://dichvucong.quangngai.gov.vn/vi/procedure/detail/656995145c1aa513acc30f0b" TargetMode="External"/><Relationship Id="rId87" Type="http://schemas.openxmlformats.org/officeDocument/2006/relationships/hyperlink" Target="https://thuvienphapluat.vn/van-ban/thuong-mai/nghi-dinh-132-2008-nd-cp-huong-dan-luat-chat-luong-san-pham-hang-hoa-83467.aspx" TargetMode="External"/><Relationship Id="rId110" Type="http://schemas.openxmlformats.org/officeDocument/2006/relationships/hyperlink" Target="https://dichvucong.quangngai.gov.vn/vi/procedure/detail/6226d770f5b1b47c066e2270" TargetMode="External"/><Relationship Id="rId115" Type="http://schemas.openxmlformats.org/officeDocument/2006/relationships/hyperlink" Target="https://dichvucong.quangngai.gov.vn/vi/procedure/detail/6226d8e8f5b1b47c066e2869" TargetMode="External"/><Relationship Id="rId131" Type="http://schemas.openxmlformats.org/officeDocument/2006/relationships/hyperlink" Target="https://dichvucong.gov.vn/p/home/dvc-tthc-thu-tuc-hanh-chinh-chi-tiet.html?ma_thu_tuc=118668" TargetMode="External"/><Relationship Id="rId136" Type="http://schemas.openxmlformats.org/officeDocument/2006/relationships/hyperlink" Target="https://dichvucong.quangngai.gov.vn/vi/procedure/detail/6226d770f5b1b47c066e2275" TargetMode="External"/><Relationship Id="rId157" Type="http://schemas.openxmlformats.org/officeDocument/2006/relationships/hyperlink" Target="https://dichvucong.gov.vn/p/home/dvc-chi-tiet-thu-tuc-hanh-chinh.html?ma_thu_tuc=1.012413" TargetMode="External"/><Relationship Id="rId178" Type="http://schemas.openxmlformats.org/officeDocument/2006/relationships/hyperlink" Target="https://dichvucong.gov.vn/p/home/dvc-tthc-thu-tuc-hanh-chinh-chi-tiet.html?ma_thu_tuc=118804" TargetMode="External"/><Relationship Id="rId61" Type="http://schemas.openxmlformats.org/officeDocument/2006/relationships/hyperlink" Target="https://dichvucong.gov.vn/p/home/dvc-chi-tiet-thu-tuc-hanh-chinh.html?ma_thu_tuc=1.012002" TargetMode="External"/><Relationship Id="rId82" Type="http://schemas.openxmlformats.org/officeDocument/2006/relationships/hyperlink" Target="https://dichvucong.quangngai.gov.vn/vi/procedure/detail/6646bd69d1c24a094a14968a" TargetMode="External"/><Relationship Id="rId152" Type="http://schemas.openxmlformats.org/officeDocument/2006/relationships/hyperlink" Target="https://dichvucong.quangngai.gov.vn/vi/procedure/detail/6226d8d7f5b1b47c066e280b" TargetMode="External"/><Relationship Id="rId173" Type="http://schemas.openxmlformats.org/officeDocument/2006/relationships/hyperlink" Target="https://dichvucong.quangngai.gov.vn/vi/procedure/detail/6420128cec35f47855f19331" TargetMode="External"/><Relationship Id="rId194" Type="http://schemas.openxmlformats.org/officeDocument/2006/relationships/hyperlink" Target="https://dichvucong.gov.vn/p/home/dvc-tthc-thu-tuc-hanh-chinh-chi-tiet.html?ma_thu_tuc=293832" TargetMode="External"/><Relationship Id="rId199" Type="http://schemas.openxmlformats.org/officeDocument/2006/relationships/hyperlink" Target="https://dichvucong.quangngai.gov.vn/vi/procedure/detail/671850ea02306b1c9db07d9e" TargetMode="External"/><Relationship Id="rId203" Type="http://schemas.openxmlformats.org/officeDocument/2006/relationships/hyperlink" Target="https://dichvucong.quangngai.gov.vn" TargetMode="External"/><Relationship Id="rId208" Type="http://schemas.openxmlformats.org/officeDocument/2006/relationships/hyperlink" Target="https://dichvucong.quangngai.gov.vn" TargetMode="External"/><Relationship Id="rId229" Type="http://schemas.openxmlformats.org/officeDocument/2006/relationships/hyperlink" Target="https://csdl.dichvucong.gov.vn/web/mtv/thu_tuc_hanh_chinh/chi_tiet_tthc/index?id=176279&amp;qdcbid=2648&amp;r_url=danh_sach_tthc" TargetMode="External"/><Relationship Id="rId19" Type="http://schemas.openxmlformats.org/officeDocument/2006/relationships/hyperlink" Target="https://dichvucong.gov.vn/p/home/dvc-tthc-thu-tuc-hanh-chinh-chi-tiet.html?ma_thu_tuc=118832" TargetMode="External"/><Relationship Id="rId224" Type="http://schemas.openxmlformats.org/officeDocument/2006/relationships/hyperlink" Target="https://dichvucong.gov.vn/p/home/dvc-tthc-thu-tuc-hanh-chinh-chi-tiet.html?ma_thu_tuc=358180" TargetMode="External"/><Relationship Id="rId240" Type="http://schemas.openxmlformats.org/officeDocument/2006/relationships/hyperlink" Target="https://csdl.dichvucong.gov.vn/web/mtv/thu_tuc_hanh_chinh/chi_tiet_tthc/index?id=346754&amp;qdcbid=91484&amp;r_url=danh_sach_tthc" TargetMode="External"/><Relationship Id="rId245" Type="http://schemas.openxmlformats.org/officeDocument/2006/relationships/hyperlink" Target="https://csdl.dichvucong.gov.vn/web/mtv/thu_tuc_hanh_chinh/chi_tiet_tthc/index?id=339996&amp;qdcbid=88240&amp;r_url=danh_sach_tthc" TargetMode="External"/><Relationship Id="rId261" Type="http://schemas.openxmlformats.org/officeDocument/2006/relationships/hyperlink" Target="https://dichvucong.quangngai.gov.vn" TargetMode="External"/><Relationship Id="rId266" Type="http://schemas.openxmlformats.org/officeDocument/2006/relationships/hyperlink" Target="https://dichvucong.quangngai.gov.vn" TargetMode="External"/><Relationship Id="rId287" Type="http://schemas.openxmlformats.org/officeDocument/2006/relationships/theme" Target="theme/theme1.xml"/><Relationship Id="rId14" Type="http://schemas.openxmlformats.org/officeDocument/2006/relationships/hyperlink" Target="https://thuvienphapluat.vn/van-ban/tai-nguyen-moi-truong/nghi-dinh-67-2018-nd-cp-huong-dan-luat-thuy-loi-356281.aspx" TargetMode="External"/><Relationship Id="rId30" Type="http://schemas.openxmlformats.org/officeDocument/2006/relationships/hyperlink" Target="https://dichvucong.quangngai.gov.vn/vi/procedure/detail/6226d803f5b1b47c066e26f8" TargetMode="External"/><Relationship Id="rId35" Type="http://schemas.openxmlformats.org/officeDocument/2006/relationships/hyperlink" Target="https://dichvucong.quangngai.gov.vn/vi/procedure/detail/6226d8e8f5b1b47c066e286c" TargetMode="External"/><Relationship Id="rId56" Type="http://schemas.openxmlformats.org/officeDocument/2006/relationships/hyperlink" Target="https://dichvucong.monre.gov.vn/pages/ChiTietDichVuTrucTuyen.aspx?dv=309" TargetMode="External"/><Relationship Id="rId77" Type="http://schemas.openxmlformats.org/officeDocument/2006/relationships/hyperlink" Target="https://thuvienphapluat.vn/van-ban/thue-phi-le-phi/thong-tu-14-2018-tt-btc-sua-doi-thong-tu-207-2016-tt-btc-le-phi-trong-linh-vuc-trong-trot-375121.aspx" TargetMode="External"/><Relationship Id="rId100" Type="http://schemas.openxmlformats.org/officeDocument/2006/relationships/hyperlink" Target="https://dichvucong.quangngai.gov.vn/vi/procedure/detail/6226d8d6f5b1b47c066e27fd" TargetMode="External"/><Relationship Id="rId105" Type="http://schemas.openxmlformats.org/officeDocument/2006/relationships/hyperlink" Target="https://dichvucong.quangngai.gov.vn/vi/procedure/detail/6226d805f5b1b47c066e2711" TargetMode="External"/><Relationship Id="rId126" Type="http://schemas.openxmlformats.org/officeDocument/2006/relationships/hyperlink" Target="https://thuvienphapluat.vn/van-ban/thuong-mai/nghi-dinh-74-2018-nd-cp-sua-doi-nghi-dinh-132-2008-nd-cp-chat-luong-san-pham-hang-hoa-382073.aspx" TargetMode="External"/><Relationship Id="rId147" Type="http://schemas.openxmlformats.org/officeDocument/2006/relationships/hyperlink" Target="https://dichvucong.quangngai.gov.vn/vi/procedure/detail/66bb18a6a79049120cdf2fae" TargetMode="External"/><Relationship Id="rId168" Type="http://schemas.openxmlformats.org/officeDocument/2006/relationships/hyperlink" Target="https://dichvucong.quangngai.gov.vn/vi/procedure/detail/66bd5d84cbef9619a6fdddca" TargetMode="External"/><Relationship Id="rId282" Type="http://schemas.openxmlformats.org/officeDocument/2006/relationships/hyperlink" Target="https://thuvienphapluat.vn/van-ban/linh-vuc-khac/nghi-dinh-83-2018-nd-cp-hoat-dong-khuyen-nong-382798.aspx" TargetMode="External"/><Relationship Id="rId8" Type="http://schemas.openxmlformats.org/officeDocument/2006/relationships/endnotes" Target="endnotes.xml"/><Relationship Id="rId51" Type="http://schemas.openxmlformats.org/officeDocument/2006/relationships/hyperlink" Target="https://motcua.quangngai.gov.vn/trang-chu?p_p_id=tracuutthc_WAR_egovtracuuportlet&amp;p_p_lifecycle=0&amp;p_p_state=maximized&amp;p_p_mode=view&amp;_tracuutthc_WAR_egovtracuuportlet_jspPage=%2Fhtml%2Ftracuutthc%2Fdetailtthc.jsp&amp;_tracuutthc_WAR_egovtracuuportlet_idtthc=15506&amp;_tracuutthc_WAR_egovtracuuportlet_coQuanQuanLy=194603&amp;_tracuutthc_WAR_egovtracuuportlet_linhVuc=13219" TargetMode="External"/><Relationship Id="rId72" Type="http://schemas.openxmlformats.org/officeDocument/2006/relationships/hyperlink" Target="https://csdl.dichvucong.gov.vn/web/mtv/thu_tuc_hanh_chinh/chi_tiet_tthc/index?id=354564&amp;qdcbid=94446&amp;r_url=danh_sach_tthc" TargetMode="External"/><Relationship Id="rId93" Type="http://schemas.openxmlformats.org/officeDocument/2006/relationships/hyperlink" Target="https://dichvucong.quangngai.gov.vn/vi/procedure/detail/6226d8d5f5b1b47c066e27f3" TargetMode="External"/><Relationship Id="rId98" Type="http://schemas.openxmlformats.org/officeDocument/2006/relationships/hyperlink" Target="https://dichvucong.quangngai.gov.vn/vi/procedure/detail/6226d8d6f5b1b47c066e27f9" TargetMode="External"/><Relationship Id="rId121" Type="http://schemas.openxmlformats.org/officeDocument/2006/relationships/hyperlink" Target="https://thuvienphapluat.vn/van-ban/linh-vuc-khac/thong-tu-02-2017-tt-bkhcn-sua-doi-thong-tu-28-2012-tt-bkhcn-cong-bo-hop-chuan-hop-quy-350642.aspx" TargetMode="External"/><Relationship Id="rId142" Type="http://schemas.openxmlformats.org/officeDocument/2006/relationships/hyperlink" Target="https://dichvucong.quangngai.gov.vn/vi/procedure/detail/6226d8d7f5b1b47c066e280a" TargetMode="External"/><Relationship Id="rId163" Type="http://schemas.openxmlformats.org/officeDocument/2006/relationships/hyperlink" Target="https://dichvucong.gov.vn/p/home/dvc-chi-tiet-thu-tuc-hanh-chinh.html?ma_thu_tuc=1.012690" TargetMode="External"/><Relationship Id="rId184" Type="http://schemas.openxmlformats.org/officeDocument/2006/relationships/hyperlink" Target="https://thuvienphapluat.vn/van-ban/thue-phi-le-phi/thong-tu-285-2016-tt-btc-muc-thu-che-do-thu-nop-quan-ly-su-dung-phi-le-phi-cong-tac-thu-y-322348.aspx" TargetMode="External"/><Relationship Id="rId189" Type="http://schemas.openxmlformats.org/officeDocument/2006/relationships/hyperlink" Target="https://dichvucong.gov.vn/p/home/dvc-tthc-thu-tuc-hanh-chinh-chi-tiet.html?ma_thu_tuc=293813" TargetMode="External"/><Relationship Id="rId219" Type="http://schemas.openxmlformats.org/officeDocument/2006/relationships/hyperlink" Target="https://dichvucong.gov.vn" TargetMode="External"/><Relationship Id="rId3" Type="http://schemas.openxmlformats.org/officeDocument/2006/relationships/styles" Target="styles.xml"/><Relationship Id="rId214" Type="http://schemas.openxmlformats.org/officeDocument/2006/relationships/hyperlink" Target="https://csdl.dichvucong.gov.vn/web/mtv/thu_tuc_hanh_chinh/chi_tiet_tthc/index?id=298370&amp;qdcbid=57525&amp;r_url=danh_sach_tthc" TargetMode="External"/><Relationship Id="rId230" Type="http://schemas.openxmlformats.org/officeDocument/2006/relationships/hyperlink" Target="https://dichvucong.quangngai.gov.vn" TargetMode="External"/><Relationship Id="rId235" Type="http://schemas.openxmlformats.org/officeDocument/2006/relationships/hyperlink" Target="https://csdl.dichvucong.gov.vn/web/mtv/thu_tuc_hanh_chinh/chi_tiet_tthc/index?id=342302&amp;qdcbid=89941&amp;r_url=danh_sach_tthc" TargetMode="External"/><Relationship Id="rId251" Type="http://schemas.openxmlformats.org/officeDocument/2006/relationships/hyperlink" Target="https://dichvucong.quangngai.gov.vn" TargetMode="External"/><Relationship Id="rId256" Type="http://schemas.openxmlformats.org/officeDocument/2006/relationships/hyperlink" Target="https://dichvucong.quangngai.gov.vn" TargetMode="External"/><Relationship Id="rId277" Type="http://schemas.openxmlformats.org/officeDocument/2006/relationships/hyperlink" Target="https://dichvucong.quangngai.gov.vn" TargetMode="External"/><Relationship Id="rId25" Type="http://schemas.openxmlformats.org/officeDocument/2006/relationships/hyperlink" Target="https://dichvucong.quangngai.gov.vn/vi/procedure/detail/6226d771f5b1b47c066e227b" TargetMode="External"/><Relationship Id="rId46" Type="http://schemas.openxmlformats.org/officeDocument/2006/relationships/hyperlink" Target="https://csdl.dichvucong.gov.vn/web/mtv/thu_tuc_hanh_chinh/chi_tiet_tthc/index?id=341560&amp;qdcbid=89408&amp;r_url=danh_sach_tthc" TargetMode="External"/><Relationship Id="rId67" Type="http://schemas.openxmlformats.org/officeDocument/2006/relationships/hyperlink" Target="https://dichvucong.gov.vn/p/home/dvc-tthc-thu-tuc-hanh-chinh-chi-tiet.html?ma_thu_tuc=328579&amp;open_popup=1" TargetMode="External"/><Relationship Id="rId116" Type="http://schemas.openxmlformats.org/officeDocument/2006/relationships/hyperlink" Target="https://thuvienphapluat.vn/van-ban/linh-vuc-khac/nghi-dinh-127-2007-nd-cp-huong-dan-luat-tieu-chuan-va-quy-chuan-ky-thuat-54148.aspx" TargetMode="External"/><Relationship Id="rId137" Type="http://schemas.openxmlformats.org/officeDocument/2006/relationships/hyperlink" Target="https://dichvucong.gov.vn/p/home/dvc-chi-tiet-thu-tuc-hanh-chinh.html?ma_thu_tuc=3.000198" TargetMode="External"/><Relationship Id="rId158" Type="http://schemas.openxmlformats.org/officeDocument/2006/relationships/hyperlink" Target="https://dichvucong.quangngai.gov.vn/vi/procedure/detail/660371aa69050251c3a5b1ee" TargetMode="External"/><Relationship Id="rId272" Type="http://schemas.openxmlformats.org/officeDocument/2006/relationships/hyperlink" Target="https://csdl.dichvucong.gov.vn/web/mtv/thu_tuc_hanh_chinh/chi_tiet_tthc/index?id=348396&amp;qdcbid=99640&amp;r_url=tra_cuu_tthc_bg" TargetMode="External"/><Relationship Id="rId20" Type="http://schemas.openxmlformats.org/officeDocument/2006/relationships/hyperlink" Target="https://dichvucong.quangngai.gov.vn/vi/procedure/detail/6226d771f5b1b47c066e227c" TargetMode="External"/><Relationship Id="rId41" Type="http://schemas.openxmlformats.org/officeDocument/2006/relationships/hyperlink" Target="https://dichvucong.gov.vn/p/home/dvc-tthc-thu-tuc-hanh-chinh-chi-tiet.html?ma_thu_tuc=293684" TargetMode="External"/><Relationship Id="rId62" Type="http://schemas.openxmlformats.org/officeDocument/2006/relationships/hyperlink" Target="https://dichvucong.quangngai.gov.vn/vi/procedure/detail/65699390b2a4391b53c717bd" TargetMode="External"/><Relationship Id="rId83" Type="http://schemas.openxmlformats.org/officeDocument/2006/relationships/hyperlink" Target="https://dichvucong.quangngai.gov.vn/vi/procedure/detail/6646c4b79486381bf9af6a8b" TargetMode="External"/><Relationship Id="rId88" Type="http://schemas.openxmlformats.org/officeDocument/2006/relationships/hyperlink" Target="https://thuvienphapluat.vn/van-ban/linh-vuc-khac/thong-tu-28-2012-tt-bkhcn-quy-dinh-cong-bo-hop-chuan-cong-bo-hop-quy-phuong-thuc-165233.aspx" TargetMode="External"/><Relationship Id="rId111" Type="http://schemas.openxmlformats.org/officeDocument/2006/relationships/hyperlink" Target="https://dichvucong.gov.vn/p/home/dvc-tthc-thu-tuc-hanh-chinh-chi-tiet.html?ma_thu_tuc=117900" TargetMode="External"/><Relationship Id="rId132" Type="http://schemas.openxmlformats.org/officeDocument/2006/relationships/hyperlink" Target="https://dichvucong.quangngai.gov.vn/vi/procedure/detail/6226d8d8f5b1b47c066e2810" TargetMode="External"/><Relationship Id="rId153" Type="http://schemas.openxmlformats.org/officeDocument/2006/relationships/hyperlink" Target="https://dichvucong.gov.vn/p/home/dvc-tthc-thu-tuc-hanh-chinh-chi-tiet.html?ma_thu_tuc=295231" TargetMode="External"/><Relationship Id="rId174" Type="http://schemas.openxmlformats.org/officeDocument/2006/relationships/hyperlink" Target="https://csdl.dichvucong.gov.vn/web/mtv/thu_tuc_hanh_chinh/chi_tiet_tthc/index?id=346143&amp;qdcbid=71831&amp;r_url=danh_sach_tthc" TargetMode="External"/><Relationship Id="rId179" Type="http://schemas.openxmlformats.org/officeDocument/2006/relationships/hyperlink" Target="https://dichvucong.quangngai.gov.vn/vi/procedure/detail/6226d772f5b1b47c066e228e" TargetMode="External"/><Relationship Id="rId195" Type="http://schemas.openxmlformats.org/officeDocument/2006/relationships/hyperlink" Target="https://dichvucong.quangngai.gov.vn/vi/procedure/detail/6226d8e8f5b1b47c066e2867" TargetMode="External"/><Relationship Id="rId209" Type="http://schemas.openxmlformats.org/officeDocument/2006/relationships/hyperlink" Target="https://dichvucong.quangngai.gov.vn" TargetMode="External"/><Relationship Id="rId190" Type="http://schemas.openxmlformats.org/officeDocument/2006/relationships/hyperlink" Target="https://dichvucong.quangngai.gov.vn/vi/procedure/detail/6226d8e8f5b1b47c066e2864" TargetMode="External"/><Relationship Id="rId204" Type="http://schemas.openxmlformats.org/officeDocument/2006/relationships/hyperlink" Target="https://dichvucong.quangngai.gov.vn" TargetMode="External"/><Relationship Id="rId220" Type="http://schemas.openxmlformats.org/officeDocument/2006/relationships/hyperlink" Target="https://csdl.dichvucong.gov.vn/web/mtv/thu_tuc_hanh_chinh/chi_tiet_tthc/index?id=206430&amp;qdcbid=56812&amp;r_url=danh_sach_tthc" TargetMode="External"/><Relationship Id="rId225" Type="http://schemas.openxmlformats.org/officeDocument/2006/relationships/hyperlink" Target="https://csdl.dichvucong.gov.vn/web/mtv/thu_tuc_hanh_chinh/chi_tiet_tthc/index?id=323420&amp;qdcbid=76559&amp;r_url=danh_sach_tthc" TargetMode="External"/><Relationship Id="rId241" Type="http://schemas.openxmlformats.org/officeDocument/2006/relationships/hyperlink" Target="https://csdl.dichvucong.gov.vn/web/mtv/thu_tuc_hanh_chinh/chi_tiet_tthc/index?id=334513&amp;qdcbid=84967&amp;r_url=danh_sach_tthc" TargetMode="External"/><Relationship Id="rId246" Type="http://schemas.openxmlformats.org/officeDocument/2006/relationships/hyperlink" Target="%20https://dichvucong.quangngai.gov.vn%20" TargetMode="External"/><Relationship Id="rId267" Type="http://schemas.openxmlformats.org/officeDocument/2006/relationships/hyperlink" Target="https://dichvucong.quangngai.gov.vn" TargetMode="External"/><Relationship Id="rId15" Type="http://schemas.openxmlformats.org/officeDocument/2006/relationships/hyperlink" Target="https://dichvucong.gov.vn/p/home/dvc-tthc-thu-tuc-hanh-chinh-chi-tiet.html?ma_thu_tuc=118823" TargetMode="External"/><Relationship Id="rId36" Type="http://schemas.openxmlformats.org/officeDocument/2006/relationships/hyperlink" Target="https://dichvucong.quangngai.gov.vn/vi/procedure/detail/6226d8e8f5b1b47c066e286d" TargetMode="External"/><Relationship Id="rId57" Type="http://schemas.openxmlformats.org/officeDocument/2006/relationships/hyperlink" Target="https://dichvucong.monre.gov.vn/pages/ChiTietDichVuTrucTuyen.aspx?dv=309" TargetMode="External"/><Relationship Id="rId106" Type="http://schemas.openxmlformats.org/officeDocument/2006/relationships/hyperlink" Target="https://dichvucong.quangngai.gov.vn/vi/procedure/detail/6226d8d6f5b1b47c066e27ff" TargetMode="External"/><Relationship Id="rId127" Type="http://schemas.openxmlformats.org/officeDocument/2006/relationships/hyperlink" Target="https://thuvienphapluat.vn/van-ban/thuong-mai/nghi-dinh-154-2018-nd-cp-dieu-kien-dau-tu-kinh-doanh-trong-linh-vuc-quan-ly-cua-bo-khoa-hoc-399619.aspx" TargetMode="External"/><Relationship Id="rId262" Type="http://schemas.openxmlformats.org/officeDocument/2006/relationships/hyperlink" Target="https://dichvucong.quangngai.gov.vn" TargetMode="External"/><Relationship Id="rId283" Type="http://schemas.openxmlformats.org/officeDocument/2006/relationships/hyperlink" Target="https://csdl.dichvucong.gov.vn/web/mtv/thu_tuc_hanh_chinh/chi_tiet_tthc/index?id=346670&amp;qdcbid=91484&amp;r_url=danh_sach_tthc" TargetMode="External"/><Relationship Id="rId10" Type="http://schemas.openxmlformats.org/officeDocument/2006/relationships/hyperlink" Target="https://dichvucong.quangngai.gov.vn" TargetMode="External"/><Relationship Id="rId31" Type="http://schemas.openxmlformats.org/officeDocument/2006/relationships/hyperlink" Target="https://dichvucong.quangngai.gov.vn/vi/procedure/detail/6226d804f5b1b47c066e26fc" TargetMode="External"/><Relationship Id="rId52" Type="http://schemas.openxmlformats.org/officeDocument/2006/relationships/hyperlink" Target="https://dichvucong.gov.vn/p/home/dvc-tthc-thu-tuc-hanh-chinh-chi-tiet.html?ma_thu_tuc=176840" TargetMode="External"/><Relationship Id="rId73" Type="http://schemas.openxmlformats.org/officeDocument/2006/relationships/hyperlink" Target="https://thuvienphapluat.vn/van-ban/thuong-mai/nghi-dinh-84-2019-nd-cp-quy-dinh-quan-ly-phan-bon-411943.aspx" TargetMode="External"/><Relationship Id="rId78" Type="http://schemas.openxmlformats.org/officeDocument/2006/relationships/hyperlink" Target="https://dichvucong.gov.vn/p/home/dvc-tthc-thu-tuc-hanh-chinh-chi-tiet.html?ma_thu_tuc=116670" TargetMode="External"/><Relationship Id="rId94" Type="http://schemas.openxmlformats.org/officeDocument/2006/relationships/hyperlink" Target="https://dichvucong.quangngai.gov.vn/vi/procedure/detail/6226d8d5f5b1b47c066e27f4" TargetMode="External"/><Relationship Id="rId99" Type="http://schemas.openxmlformats.org/officeDocument/2006/relationships/hyperlink" Target="https://dichvucong.quangngai.gov.vn/vi/procedure/detail/6226d8d6f5b1b47c066e27fb" TargetMode="External"/><Relationship Id="rId101" Type="http://schemas.openxmlformats.org/officeDocument/2006/relationships/hyperlink" Target="https://dichvucong.quangngai.gov.vn/vi/procedure/detail/6226d770f5b1b47c066e2272" TargetMode="External"/><Relationship Id="rId122" Type="http://schemas.openxmlformats.org/officeDocument/2006/relationships/hyperlink" Target="https://thuvienphapluat.vn/van-ban/linh-vuc-khac/thong-tu-28-2012-tt-bkhcn-quy-dinh-cong-bo-hop-chuan-cong-bo-hop-quy-phuong-thuc-165233.aspx" TargetMode="External"/><Relationship Id="rId143" Type="http://schemas.openxmlformats.org/officeDocument/2006/relationships/hyperlink" Target="https://dichvucong.quangngai.gov.vn/vi/procedure/detail/6226d8d4f5b1b47c066e27ec" TargetMode="External"/><Relationship Id="rId148" Type="http://schemas.openxmlformats.org/officeDocument/2006/relationships/hyperlink" Target="https://dichvucong.gov.vn/p/home/dvc-chi-tiet-thu-tuc-hanh-chinh.html?ma_thu_tuc=1.000084" TargetMode="External"/><Relationship Id="rId164" Type="http://schemas.openxmlformats.org/officeDocument/2006/relationships/hyperlink" Target="https://dichvucong.quangngai.gov.vn/vi/procedure/detail/66bd56166b1fe2209d82d73c" TargetMode="External"/><Relationship Id="rId169" Type="http://schemas.openxmlformats.org/officeDocument/2006/relationships/hyperlink" Target="https://dichvucong.gov.vn/p/home/dvc-chi-tiet-thu-tuc-hanh-chinh.html?ma_thu_tuc=1.000045" TargetMode="External"/><Relationship Id="rId185" Type="http://schemas.openxmlformats.org/officeDocument/2006/relationships/hyperlink" Target="https://dichvucong.gov.vn/p/home/dvc-tthc-thu-tuc-hanh-chinh-chi-tiet.html?ma_thu_tuc=317807" TargetMode="External"/><Relationship Id="rId4" Type="http://schemas.microsoft.com/office/2007/relationships/stylesWithEffects" Target="stylesWithEffects.xml"/><Relationship Id="rId9" Type="http://schemas.openxmlformats.org/officeDocument/2006/relationships/hyperlink" Target="https://csdl.dichvucong.gov.vn/web/mtv/thu_tuc_hanh_chinh/chi_tiet_tthc/index?id=369957&amp;qdcbid=98210&amp;r_url=danh_sach_tthc" TargetMode="External"/><Relationship Id="rId180" Type="http://schemas.openxmlformats.org/officeDocument/2006/relationships/hyperlink" Target="https://dichvucong.quangngai.gov.vn/vi/procedure/detail/6226d772f5b1b47c066e228d" TargetMode="External"/><Relationship Id="rId210" Type="http://schemas.openxmlformats.org/officeDocument/2006/relationships/hyperlink" Target="https://dichvucong.quangngai.gov.vn" TargetMode="External"/><Relationship Id="rId215" Type="http://schemas.openxmlformats.org/officeDocument/2006/relationships/hyperlink" Target="https://csdl.dichvucong.gov.vn/web/mtv/thu_tuc_hanh_chinh/chi_tiet_tthc/index?id=298375&amp;qdcbid=57525&amp;r_url=danh_sach_tthc" TargetMode="External"/><Relationship Id="rId236" Type="http://schemas.openxmlformats.org/officeDocument/2006/relationships/hyperlink" Target="https://csdl.dichvucong.gov.vn/web/mtv/thu_tuc_hanh_chinh/chi_tiet_tthc/index?id=342285&amp;qdcbid=89941&amp;r_url=danh_sach_tthc" TargetMode="External"/><Relationship Id="rId257" Type="http://schemas.openxmlformats.org/officeDocument/2006/relationships/hyperlink" Target="https://dichvucong.quangngai.gov.vn" TargetMode="External"/><Relationship Id="rId278" Type="http://schemas.openxmlformats.org/officeDocument/2006/relationships/hyperlink" Target="https://dichvucong.gov.vn" TargetMode="External"/><Relationship Id="rId26" Type="http://schemas.openxmlformats.org/officeDocument/2006/relationships/hyperlink" Target="https://dichvucong.gov.vn/p/home/dvc-tthc-thu-tuc-hanh-chinh-chi-tiet.html?ma_thu_tuc=118839" TargetMode="External"/><Relationship Id="rId231" Type="http://schemas.openxmlformats.org/officeDocument/2006/relationships/hyperlink" Target="https://dichvucong.gov.vn" TargetMode="External"/><Relationship Id="rId252" Type="http://schemas.openxmlformats.org/officeDocument/2006/relationships/hyperlink" Target="https://dichvucong.quangngai.gov.vn" TargetMode="External"/><Relationship Id="rId273" Type="http://schemas.openxmlformats.org/officeDocument/2006/relationships/hyperlink" Target="https://csdl.dichvucong.gov.vn/web/mtv/thu_tuc_hanh_chinh/chi_tiet_tthc/index?id=359097&amp;qdcbid=95654&amp;r_url=tra_cuu_tthc_bg" TargetMode="External"/><Relationship Id="rId47" Type="http://schemas.openxmlformats.org/officeDocument/2006/relationships/hyperlink" Target="https://csdl.dichvucong.gov.vn/web/mtv/thu_tuc_hanh_chinh/chi_tiet_tthc/index?id=341555&amp;qdcbid=89408&amp;r_url=danh_sach_tthc" TargetMode="External"/><Relationship Id="rId68" Type="http://schemas.openxmlformats.org/officeDocument/2006/relationships/hyperlink" Target="https://dichvucong.quangngai.gov.vn/vi/procedure/detail/656996755c1aa513acc30f0e" TargetMode="External"/><Relationship Id="rId89" Type="http://schemas.openxmlformats.org/officeDocument/2006/relationships/hyperlink" Target="https://csdl.dichvucong.gov.vn/web/mtv/thu_tuc_hanh_chinh/chi_tiet_tthc/index?id=333436&amp;qdcbid=84458&amp;r_url=danh_sach_tthc" TargetMode="External"/><Relationship Id="rId112" Type="http://schemas.openxmlformats.org/officeDocument/2006/relationships/hyperlink" Target="https://dichvucong.quangngai.gov.vn/vi/procedure/detail/6226d770f5b1b47c066e2271" TargetMode="External"/><Relationship Id="rId133" Type="http://schemas.openxmlformats.org/officeDocument/2006/relationships/hyperlink" Target="https://thuvienphapluat.vn/van-ban/thue-phi-le-phi/thong-tu-44-2018-tt-btc-sua-doi-thong-tu-285-2016-tt-btc-le-phi-trong-cong-tac-thu-y-383145.aspx" TargetMode="External"/><Relationship Id="rId154" Type="http://schemas.openxmlformats.org/officeDocument/2006/relationships/hyperlink" Target="https://dichvucong.gov.vn/p/home/dvc-tthc-thu-tuc-hanh-chinh-chi-tiet.html?ma_thu_tuc=294619" TargetMode="External"/><Relationship Id="rId175" Type="http://schemas.openxmlformats.org/officeDocument/2006/relationships/hyperlink" Target="https://dichvucong.quangngai.gov.vn/vi/procedure/detail/6424020beaef9f5928f0b913" TargetMode="External"/><Relationship Id="rId196" Type="http://schemas.openxmlformats.org/officeDocument/2006/relationships/hyperlink" Target="https://dichvucong.gov.vn/p/home/dvc-tthc-thu-tuc-hanh-chinh-chi-tiet.html?ma_thu_tuc=353453" TargetMode="External"/><Relationship Id="rId200" Type="http://schemas.openxmlformats.org/officeDocument/2006/relationships/hyperlink" Target="https://dichvucong.gov.vn/p/home/dvc-tthc-thu-tuc-hanh-chinh-chi-tiet.html?ma_thu_tuc=353475" TargetMode="External"/><Relationship Id="rId16" Type="http://schemas.openxmlformats.org/officeDocument/2006/relationships/hyperlink" Target="https://dichvucong.quangngai.gov.vn/vi/procedure/detail/6226d804f5b1b47c066e2703" TargetMode="External"/><Relationship Id="rId221" Type="http://schemas.openxmlformats.org/officeDocument/2006/relationships/hyperlink" Target="https://dichvucong.gov.vn/p/home/dvc-tthc-thu-tuc-hanh-chinh-chi-tiet.html?ma_thu_tuc=1009" TargetMode="External"/><Relationship Id="rId242" Type="http://schemas.openxmlformats.org/officeDocument/2006/relationships/hyperlink" Target="https://csdl.dichvucong.gov.vn/web/mtv/thu_tuc_hanh_chinh/chi_tiet_tthc/index?id=117935&amp;qdcbid=71831&amp;r_url=danh_sach_tthc" TargetMode="External"/><Relationship Id="rId263" Type="http://schemas.openxmlformats.org/officeDocument/2006/relationships/hyperlink" Target="https://dichvucong.quangngai.gov.vn" TargetMode="External"/><Relationship Id="rId284" Type="http://schemas.openxmlformats.org/officeDocument/2006/relationships/hyperlink" Target="https://thuvienphapluat.vn/van-ban/linh-vuc-khac/nghi-dinh-83-2018-nd-cp-hoat-dong-khuyen-nong-382798.aspx" TargetMode="External"/><Relationship Id="rId37" Type="http://schemas.openxmlformats.org/officeDocument/2006/relationships/hyperlink" Target="https://dichvucong.quangngai.gov.vn/vi/procedure/detail/6226d773f5b1b47c066e2296" TargetMode="External"/><Relationship Id="rId58" Type="http://schemas.openxmlformats.org/officeDocument/2006/relationships/hyperlink" Target="https://dichvucong.monre.gov.vn/pages/ChiTietDichVuTrucTuyen.aspx?dv=309" TargetMode="External"/><Relationship Id="rId79" Type="http://schemas.openxmlformats.org/officeDocument/2006/relationships/hyperlink" Target="https://dichvucong.gov.vn/p/home/dvc-tthc-thu-tuc-hanh-chinh-chi-tiet.html?ma_thu_tuc=116671" TargetMode="External"/><Relationship Id="rId102" Type="http://schemas.openxmlformats.org/officeDocument/2006/relationships/hyperlink" Target="https://dichvucong.quangngai.gov.vn/vi/procedure/detail/6226d930f5b1b47c066e28a1" TargetMode="External"/><Relationship Id="rId123" Type="http://schemas.openxmlformats.org/officeDocument/2006/relationships/hyperlink" Target="https://thuvienphapluat.vn/van-ban/thue-phi-le-phi/thong-tu-183-2016-tt-btc-le-phi-cap-giay-dang-ky-cong-bo-hop-chuan-hop-quy-333810.aspx" TargetMode="External"/><Relationship Id="rId144" Type="http://schemas.openxmlformats.org/officeDocument/2006/relationships/hyperlink" Target="https://dichvucong.gov.vn/p/home/dvc-chi-tiet-thu-tuc-hanh-chinh.html?ma_thu_tuc=1.011470" TargetMode="External"/><Relationship Id="rId90" Type="http://schemas.openxmlformats.org/officeDocument/2006/relationships/hyperlink" Target="https://csdl.dichvucong.gov.vn/web/mtv/thu_tuc_hanh_chinh/chi_tiet_tthc/index?id=206633&amp;qdcbid=764&amp;r_url=danh_sach_tthc" TargetMode="External"/><Relationship Id="rId165" Type="http://schemas.openxmlformats.org/officeDocument/2006/relationships/hyperlink" Target="https://dichvucong.gov.vn/p/home/dvc-chi-tiet-thu-tuc-hanh-chinh.html?ma_thu_tuc=1.012691" TargetMode="External"/><Relationship Id="rId186" Type="http://schemas.openxmlformats.org/officeDocument/2006/relationships/hyperlink" Target="https://dichvucong.quangngai.gov.vn/vi/procedure/detail/6417c4c9cbf2512c11dc7abd" TargetMode="External"/><Relationship Id="rId211" Type="http://schemas.openxmlformats.org/officeDocument/2006/relationships/hyperlink" Target="https://dichvucong.quangngai.gov.vn" TargetMode="External"/><Relationship Id="rId232" Type="http://schemas.openxmlformats.org/officeDocument/2006/relationships/hyperlink" Target="https://csdl.dichvucong.gov.vn/web/mtv/thu_tuc_hanh_chinh/chi_tiet_tthc/index?id=326041&amp;qdcbid=78775&amp;r_url=danh_sach_tthc" TargetMode="External"/><Relationship Id="rId253" Type="http://schemas.openxmlformats.org/officeDocument/2006/relationships/hyperlink" Target="https://dichvucong.quangngai.gov.vn" TargetMode="External"/><Relationship Id="rId274" Type="http://schemas.openxmlformats.org/officeDocument/2006/relationships/hyperlink" Target="https://dichvucong.quangngai.gov.vn" TargetMode="External"/><Relationship Id="rId27" Type="http://schemas.openxmlformats.org/officeDocument/2006/relationships/hyperlink" Target="https://dichvucong.quangngai.gov.vn/vi/procedure/detail/6226d771f5b1b47c066e227e" TargetMode="External"/><Relationship Id="rId48" Type="http://schemas.openxmlformats.org/officeDocument/2006/relationships/hyperlink" Target="https://csdl.dichvucong.gov.vn/web/mtv/thu_tuc_hanh_chinh/chi_tiet_tthc/index?id=341557&amp;qdcbid=89408&amp;r_url=danh_sach_tthc" TargetMode="External"/><Relationship Id="rId69" Type="http://schemas.openxmlformats.org/officeDocument/2006/relationships/hyperlink" Target="https://dichvucong.gov.vn/p/home/dvc-chi-tiet-thu-tuc-hanh-chinh.html?ma_thu_tuc=1.012000" TargetMode="External"/><Relationship Id="rId113" Type="http://schemas.openxmlformats.org/officeDocument/2006/relationships/hyperlink" Target="https://dichvucong.gov.vn/p/home/dvc-tthc-thu-tuc-hanh-chinh-chi-tiet.html?ma_thu_tuc=117922" TargetMode="External"/><Relationship Id="rId134" Type="http://schemas.openxmlformats.org/officeDocument/2006/relationships/hyperlink" Target="https://thuvienphapluat.vn/van-ban/thue-phi-le-phi/thong-tu-285-2016-tt-btc-muc-thu-che-do-thu-nop-quan-ly-su-dung-phi-le-phi-cong-tac-thu-y-322348.aspx" TargetMode="External"/><Relationship Id="rId80" Type="http://schemas.openxmlformats.org/officeDocument/2006/relationships/hyperlink" Target="https://dichvucong.gov.vn/p/home/dvc-tthc-thu-tuc-hanh-chinh-chi-tiet.html?ma_thu_tuc=116674" TargetMode="External"/><Relationship Id="rId155" Type="http://schemas.openxmlformats.org/officeDocument/2006/relationships/hyperlink" Target="https://dichvucong.quangngai.gov.vn/vi/procedure/detail/658d1b3be26bd814d456ce63" TargetMode="External"/><Relationship Id="rId176" Type="http://schemas.openxmlformats.org/officeDocument/2006/relationships/hyperlink" Target="https://dichvucong.quangngai.gov.vn/vi/procedure/detail/6226d772f5b1b47c066e228a" TargetMode="External"/><Relationship Id="rId197" Type="http://schemas.openxmlformats.org/officeDocument/2006/relationships/hyperlink" Target="https://dichvucong.quangngai.gov.vn/vi/procedure/detail/6718491c3cd2e12383201a0a" TargetMode="External"/><Relationship Id="rId201" Type="http://schemas.openxmlformats.org/officeDocument/2006/relationships/hyperlink" Target="https://dichvucong.quangngai.gov.vn/vi/procedure/detail/67185283f7b86d56277a01f4" TargetMode="External"/><Relationship Id="rId222" Type="http://schemas.openxmlformats.org/officeDocument/2006/relationships/hyperlink" Target="https://dichvucong.gov.vn/p/home/dvc-tthc-thu-tuc-hanh-chinh-chi-tiet.html?ma_thu_tuc=341319" TargetMode="External"/><Relationship Id="rId243" Type="http://schemas.openxmlformats.org/officeDocument/2006/relationships/hyperlink" Target="https://csdl.dichvucong.gov.vn/web/mtv/thu_tuc_hanh_chinh/chi_tiet_tthc/index?id=353478&amp;qdcbid=93879&amp;r_url=danh_sach_tthc" TargetMode="External"/><Relationship Id="rId264" Type="http://schemas.openxmlformats.org/officeDocument/2006/relationships/hyperlink" Target="https://dichvucong.quangngai.gov.vn" TargetMode="External"/><Relationship Id="rId285" Type="http://schemas.openxmlformats.org/officeDocument/2006/relationships/header" Target="header1.xml"/><Relationship Id="rId17" Type="http://schemas.openxmlformats.org/officeDocument/2006/relationships/hyperlink" Target="https://dichvucong.quangngai.gov.vn/vi/procedure/detail/6226d804f5b1b47c066e2701" TargetMode="External"/><Relationship Id="rId38" Type="http://schemas.openxmlformats.org/officeDocument/2006/relationships/hyperlink" Target="https://dichvucong.quangngai.gov.vn/vi/procedure/detail/6226d773f5b1b47c066e2299" TargetMode="External"/><Relationship Id="rId59" Type="http://schemas.openxmlformats.org/officeDocument/2006/relationships/hyperlink" Target="https://dichvucong.monre.gov.vn/pages/ChiTietDichVuTrucTuyen.aspx?dv=309" TargetMode="External"/><Relationship Id="rId103" Type="http://schemas.openxmlformats.org/officeDocument/2006/relationships/hyperlink" Target="https://dichvucong.quangngai.gov.vn/vi/procedure/detail/6226d8d6f5b1b47c066e27fe" TargetMode="External"/><Relationship Id="rId124" Type="http://schemas.openxmlformats.org/officeDocument/2006/relationships/hyperlink" Target="https://thuvienphapluat.vn/van-ban/thuong-mai/thong-tu-06-2020-tt-bkhcn-huong-dan-va-bien-phap-thi-hanh-nghi-dinh-132-2008-nd-cp-460758.aspx" TargetMode="External"/><Relationship Id="rId70" Type="http://schemas.openxmlformats.org/officeDocument/2006/relationships/hyperlink" Target="https://dichvucong.quangngai.gov.vn/vi/procedure/detail/656998d38811b74ad9b8c922" TargetMode="External"/><Relationship Id="rId91" Type="http://schemas.openxmlformats.org/officeDocument/2006/relationships/hyperlink" Target="https://thuvienphapluat.vn/van-ban/doanh-nghiep/quyet-dinh-19-2018-qd-ttg-thu-tuc-cong-nhan-doanh-nghiep-nong-nghiep-ung-dung-cong-nghe-cao-354597.aspx" TargetMode="External"/><Relationship Id="rId145" Type="http://schemas.openxmlformats.org/officeDocument/2006/relationships/hyperlink" Target="https://dichvucong.quangngai.gov.vn/vi/procedure/detail/641e5894ec35f47855f19330" TargetMode="External"/><Relationship Id="rId166" Type="http://schemas.openxmlformats.org/officeDocument/2006/relationships/hyperlink" Target="https://dichvucong.quangngai.gov.vn/vi/procedure/detail/66bd58e93ae9290862d24415" TargetMode="External"/><Relationship Id="rId187" Type="http://schemas.openxmlformats.org/officeDocument/2006/relationships/hyperlink" Target="https://dichvucong.gov.vn/p/home/dvc-tthc-thu-tuc-hanh-chinh-chi-tiet.html?ma_thu_tuc=317793" TargetMode="External"/><Relationship Id="rId1" Type="http://schemas.openxmlformats.org/officeDocument/2006/relationships/customXml" Target="../customXml/item1.xml"/><Relationship Id="rId212" Type="http://schemas.openxmlformats.org/officeDocument/2006/relationships/hyperlink" Target="https://csdl.dichvucong.gov.vn/web/mtv/thu_tuc_hanh_chinh/chi_tiet_tthc/index?id=298365&amp;qdcbid=57525&amp;r_url=danh_sach_tthc" TargetMode="External"/><Relationship Id="rId233" Type="http://schemas.openxmlformats.org/officeDocument/2006/relationships/hyperlink" Target="https://csdl.dichvucong.gov.vn/web/mtv/thu_tuc_hanh_chinh/chi_tiet_tthc/index?id=326005&amp;qdcbid=83396&amp;r_url=danh_sach_tthc" TargetMode="External"/><Relationship Id="rId254" Type="http://schemas.openxmlformats.org/officeDocument/2006/relationships/hyperlink" Target="https://dichvucong.quangngai.gov.vn" TargetMode="External"/><Relationship Id="rId28" Type="http://schemas.openxmlformats.org/officeDocument/2006/relationships/hyperlink" Target="https://dichvucong.quangngai.gov.vn/vi/procedure/detail/6226d771f5b1b47c066e227f" TargetMode="External"/><Relationship Id="rId49" Type="http://schemas.openxmlformats.org/officeDocument/2006/relationships/hyperlink" Target="https://dichvucong.gov.vn/p/home/dvc-tthc-thu-tuc-hanh-chinh-chi-tiet.html?ma_thu_tuc=176765" TargetMode="External"/><Relationship Id="rId114" Type="http://schemas.openxmlformats.org/officeDocument/2006/relationships/hyperlink" Target="https://dichvucong.quangngai.gov.vn/vi/procedure/detail/6226d8e8f5b1b47c066e2868" TargetMode="External"/><Relationship Id="rId275" Type="http://schemas.openxmlformats.org/officeDocument/2006/relationships/hyperlink" Target="https://dichvucong.gov.vn" TargetMode="External"/><Relationship Id="rId60" Type="http://schemas.openxmlformats.org/officeDocument/2006/relationships/hyperlink" Target="https://dichvucong.gov.vn/p/home/dvc-chi-tiet-thu-tuc-hanh-chinh.html?ma_thu_tuc=1.012001" TargetMode="External"/><Relationship Id="rId81" Type="http://schemas.openxmlformats.org/officeDocument/2006/relationships/hyperlink" Target="https://dichvucong.gov.vn/p/home/dvc-tthc-thu-tuc-hanh-chinh-chi-tiet.html?ma_thu_tuc=116675" TargetMode="External"/><Relationship Id="rId135" Type="http://schemas.openxmlformats.org/officeDocument/2006/relationships/hyperlink" Target="https://thuvienphapluat.vn/van-ban/thue-phi-le-phi/thong-tu-285-2016-tt-btc-muc-thu-che-do-thu-nop-quan-ly-su-dung-phi-le-phi-cong-tac-thu-y-322348.aspx" TargetMode="External"/><Relationship Id="rId156" Type="http://schemas.openxmlformats.org/officeDocument/2006/relationships/hyperlink" Target="https://csdl.dichvucong.gov.vn/web/mtv/thu_tuc_hanh_chinh/chi_tiet_tthc/index?id=117933&amp;qdcbid=55930&amp;r_url=danh_sach_tthc" TargetMode="External"/><Relationship Id="rId177" Type="http://schemas.openxmlformats.org/officeDocument/2006/relationships/hyperlink" Target="https://dichvucong.quangngai.gov.vn/vi/procedure/detail/6226d772f5b1b47c066e228b" TargetMode="External"/><Relationship Id="rId198" Type="http://schemas.openxmlformats.org/officeDocument/2006/relationships/hyperlink" Target="https://dichvucong.gov.vn/p/home/dvc-tthc-thu-tuc-hanh-chinh-chi-tiet.html?ma_thu_tuc=353454" TargetMode="External"/><Relationship Id="rId202" Type="http://schemas.openxmlformats.org/officeDocument/2006/relationships/hyperlink" Target="https://dichvucong.quangngai.gov.vn" TargetMode="External"/><Relationship Id="rId223" Type="http://schemas.openxmlformats.org/officeDocument/2006/relationships/hyperlink" Target="https://dichvucong.gov.vn/p/home/dvc-tthc-thu-tuc-hanh-chinh-chi-tiet.html?ma_thu_tuc=358179" TargetMode="External"/><Relationship Id="rId244" Type="http://schemas.openxmlformats.org/officeDocument/2006/relationships/hyperlink" Target="https://csdl.dichvucong.gov.vn/web/mtv/thu_tuc_hanh_chinh/chi_tiet_tthc/index?id=353477&amp;qdcbid=93879&amp;r_url=danh_sach_tt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543E-37AB-4844-84BB-2DAAC435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41360</Words>
  <Characters>235754</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276561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 Duc Tri</cp:lastModifiedBy>
  <cp:revision>7</cp:revision>
  <cp:lastPrinted>2025-03-20T10:58:00Z</cp:lastPrinted>
  <dcterms:created xsi:type="dcterms:W3CDTF">2025-03-20T08:57:00Z</dcterms:created>
  <dcterms:modified xsi:type="dcterms:W3CDTF">2025-03-20T11:00:00Z</dcterms:modified>
</cp:coreProperties>
</file>