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B6104" w14:textId="6395DD46" w:rsidR="00821BB5" w:rsidRPr="00507D4F" w:rsidRDefault="00821BB5" w:rsidP="0015553C">
      <w:pPr>
        <w:jc w:val="center"/>
        <w:rPr>
          <w:rFonts w:ascii="Times New Roman" w:hAnsi="Times New Roman" w:cs="Times New Roman"/>
          <w:b/>
          <w:color w:val="auto"/>
          <w:sz w:val="28"/>
          <w:szCs w:val="28"/>
          <w:lang w:val="en-US"/>
        </w:rPr>
      </w:pPr>
      <w:r w:rsidRPr="00507D4F">
        <w:rPr>
          <w:rFonts w:ascii="Times New Roman" w:hAnsi="Times New Roman" w:cs="Times New Roman"/>
          <w:b/>
          <w:color w:val="auto"/>
          <w:sz w:val="28"/>
          <w:szCs w:val="28"/>
        </w:rPr>
        <w:t>PHỤ LỤC</w:t>
      </w:r>
    </w:p>
    <w:p w14:paraId="57D92B5B" w14:textId="77777777" w:rsidR="008F14CC" w:rsidRPr="00507D4F" w:rsidRDefault="008F14CC" w:rsidP="008F14CC">
      <w:pPr>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 xml:space="preserve">DANH MỤC THỦ TỤC HÀNH CHÍNH </w:t>
      </w:r>
      <w:r w:rsidRPr="00507D4F">
        <w:rPr>
          <w:rFonts w:ascii="Times New Roman" w:hAnsi="Times New Roman" w:cs="Times New Roman"/>
          <w:b/>
          <w:color w:val="auto"/>
          <w:sz w:val="28"/>
          <w:szCs w:val="28"/>
          <w:lang w:val="en-US"/>
        </w:rPr>
        <w:t xml:space="preserve">CHUẨN HÓA TRONG LĨNH VỰC ĐẤT ĐAI </w:t>
      </w:r>
      <w:r w:rsidRPr="00507D4F">
        <w:rPr>
          <w:rFonts w:ascii="Times New Roman" w:hAnsi="Times New Roman" w:cs="Times New Roman"/>
          <w:b/>
          <w:color w:val="000000" w:themeColor="text1"/>
          <w:sz w:val="28"/>
          <w:szCs w:val="28"/>
          <w:lang w:val="en-US"/>
        </w:rPr>
        <w:t xml:space="preserve">THUỘC THẨM QUYỀN </w:t>
      </w:r>
    </w:p>
    <w:p w14:paraId="781241FE" w14:textId="2237CF33" w:rsidR="008F14CC" w:rsidRPr="00507D4F" w:rsidRDefault="008F14CC" w:rsidP="008F14CC">
      <w:pPr>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GIẢI QUYẾT CỦA SỞ NÔNG NGHIỆP VÀ MÔI TRƯỜNG, UBND CẤP HUYỆN,</w:t>
      </w:r>
    </w:p>
    <w:p w14:paraId="43B8B00E" w14:textId="343F3648" w:rsidR="008F14CC" w:rsidRPr="00507D4F" w:rsidRDefault="008F14CC" w:rsidP="008F14CC">
      <w:pPr>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 xml:space="preserve"> UBND CẤP XÃ TRÊN ĐỊA BÀN TỈNH QUẢNG NGÃI</w:t>
      </w:r>
    </w:p>
    <w:p w14:paraId="1F46E879" w14:textId="70F1AAA9" w:rsidR="008F14CC" w:rsidRPr="00507D4F" w:rsidRDefault="008F14CC" w:rsidP="008F14CC">
      <w:pPr>
        <w:jc w:val="center"/>
        <w:rPr>
          <w:rFonts w:ascii="Times New Roman" w:hAnsi="Times New Roman" w:cs="Times New Roman"/>
          <w:i/>
          <w:color w:val="000000" w:themeColor="text1"/>
          <w:sz w:val="28"/>
          <w:szCs w:val="28"/>
          <w:lang w:val="en-US"/>
        </w:rPr>
      </w:pPr>
      <w:r w:rsidRPr="00507D4F">
        <w:rPr>
          <w:rFonts w:ascii="Times New Roman" w:hAnsi="Times New Roman" w:cs="Times New Roman"/>
          <w:i/>
          <w:color w:val="000000" w:themeColor="text1"/>
          <w:sz w:val="28"/>
          <w:szCs w:val="28"/>
          <w:lang w:val="en-US"/>
        </w:rPr>
        <w:t>(Công bố kèm theo Quyết định số        /QĐ-UBND ngày      /</w:t>
      </w:r>
      <w:r w:rsidR="00507D4F">
        <w:rPr>
          <w:rFonts w:ascii="Times New Roman" w:hAnsi="Times New Roman" w:cs="Times New Roman"/>
          <w:i/>
          <w:color w:val="000000" w:themeColor="text1"/>
          <w:sz w:val="28"/>
          <w:szCs w:val="28"/>
          <w:lang w:val="en-US"/>
        </w:rPr>
        <w:t>4</w:t>
      </w:r>
      <w:r w:rsidRPr="00507D4F">
        <w:rPr>
          <w:rFonts w:ascii="Times New Roman" w:hAnsi="Times New Roman" w:cs="Times New Roman"/>
          <w:i/>
          <w:color w:val="000000" w:themeColor="text1"/>
          <w:sz w:val="28"/>
          <w:szCs w:val="28"/>
          <w:lang w:val="en-US"/>
        </w:rPr>
        <w:t>/2025 của Chủ tịch UBND tỉnh Quảng Ngãi)</w:t>
      </w:r>
    </w:p>
    <w:p w14:paraId="79067DD6" w14:textId="2E3C2CE5" w:rsidR="00EA436B" w:rsidRPr="00507D4F" w:rsidRDefault="008F14CC" w:rsidP="008F14CC">
      <w:pPr>
        <w:jc w:val="center"/>
        <w:rPr>
          <w:rFonts w:ascii="Times New Roman" w:hAnsi="Times New Roman" w:cs="Times New Roman"/>
          <w:b/>
          <w:color w:val="auto"/>
          <w:sz w:val="28"/>
          <w:szCs w:val="28"/>
          <w:lang w:val="en-US"/>
        </w:rPr>
      </w:pPr>
      <w:r w:rsidRPr="00507D4F">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6704" behindDoc="0" locked="0" layoutInCell="1" allowOverlap="1" wp14:anchorId="35460424" wp14:editId="776F50CD">
                <wp:simplePos x="0" y="0"/>
                <wp:positionH relativeFrom="column">
                  <wp:posOffset>3704234</wp:posOffset>
                </wp:positionH>
                <wp:positionV relativeFrom="paragraph">
                  <wp:posOffset>37465</wp:posOffset>
                </wp:positionV>
                <wp:extent cx="1533525" cy="0"/>
                <wp:effectExtent l="0" t="0" r="0" b="0"/>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B956D4" id="_x0000_t32" coordsize="21600,21600" o:spt="32" o:oned="t" path="m,l21600,21600e" filled="f">
                <v:path arrowok="t" fillok="f" o:connecttype="none"/>
                <o:lock v:ext="edit" shapetype="t"/>
              </v:shapetype>
              <v:shape id="Straight Arrow Connector 1" o:spid="_x0000_s1026" type="#_x0000_t32" style="position:absolute;margin-left:291.65pt;margin-top:2.95pt;width:120.7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L4tQEAAFYDAAAOAAAAZHJzL2Uyb0RvYy54bWysU8Fu2zAMvQ/YPwi6L45TZNiMOD2k6y7d&#10;FqDdBzCSbAuVRYFU4uTvJ6lJOnS3oT4Qoig+Pj7Sq9vj6MTBEFv0raxncymMV6it71v5++n+0xcp&#10;OILX4NCbVp4My9v1xw+rKTRmgQM6bUgkEM/NFFo5xBiaqmI1mBF4hsH4FOyQRojJpb7SBFNCH121&#10;mM8/VxOSDoTKMKfbu5egXBf8rjMq/uo6NlG4ViZusVgqdpdttV5B0xOEwaozDfgPFiNYn4peoe4g&#10;gtiT/QdqtIqQsYszhWOFXWeVKT2kbur5m24eBwim9JLE4XCVid8PVv08bPyWMnV19I/hAdUzC4+b&#10;AXxvCoGnU0iDq7NU1RS4uaZkh8OWxG76gTq9gX3EosKxozFDpv7EsYh9uoptjlGodFkvb26Wi6UU&#10;6hKroLkkBuL43eAo8qGVHAlsP8QNep9GilSXMnB44JhpQXNJyFU93lvnymSdF1Mrv+Y6OcLorM7B&#10;4lC/2zgSB8i7Ub7S45tnhHuvC9hgQH87nyNY93JOxZ0/S5PVyKvHzQ71aUsXydLwCsvzouXt+Nsv&#10;2a+/w/oPAAAA//8DAFBLAwQUAAYACAAAACEAUiByet0AAAAHAQAADwAAAGRycy9kb3ducmV2Lnht&#10;bEyPzW7CMBCE75X6DtZW6qUqDqFUIcRBqBKHHvmRejXxkqSN11HskMDTd+mF3nY0o9lvstVoG3HG&#10;zteOFEwnEQikwpmaSgWH/eY1AeGDJqMbR6jggh5W+eNDplPjBtrieRdKwSXkU62gCqFNpfRFhVb7&#10;iWuR2Du5zurAsiul6fTA5baRcRS9S6tr4g+VbvGjwuJn11sF6Pv5NFovbHn4vA4vX/H1e2j3Sj0/&#10;jesliIBjuIfhhs/okDPT0fVkvGgUzJPZjKN8LECwn8RvPOX4p2Weyf/8+S8AAAD//wMAUEsBAi0A&#10;FAAGAAgAAAAhALaDOJL+AAAA4QEAABMAAAAAAAAAAAAAAAAAAAAAAFtDb250ZW50X1R5cGVzXS54&#10;bWxQSwECLQAUAAYACAAAACEAOP0h/9YAAACUAQAACwAAAAAAAAAAAAAAAAAvAQAAX3JlbHMvLnJl&#10;bHNQSwECLQAUAAYACAAAACEAXBvS+LUBAABWAwAADgAAAAAAAAAAAAAAAAAuAgAAZHJzL2Uyb0Rv&#10;Yy54bWxQSwECLQAUAAYACAAAACEAUiByet0AAAAHAQAADwAAAAAAAAAAAAAAAAAPBAAAZHJzL2Rv&#10;d25yZXYueG1sUEsFBgAAAAAEAAQA8wAAABkFAAAAAA==&#10;"/>
            </w:pict>
          </mc:Fallback>
        </mc:AlternateContent>
      </w:r>
    </w:p>
    <w:p w14:paraId="50CAA6DE" w14:textId="7D42FEAB" w:rsidR="008F14CC" w:rsidRPr="00507D4F" w:rsidRDefault="00967AFC" w:rsidP="00507D4F">
      <w:pPr>
        <w:spacing w:before="120" w:after="120"/>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I</w:t>
      </w:r>
      <w:r w:rsidR="008F14CC" w:rsidRPr="00507D4F">
        <w:rPr>
          <w:rFonts w:ascii="Times New Roman" w:hAnsi="Times New Roman" w:cs="Times New Roman"/>
          <w:b/>
          <w:color w:val="000000" w:themeColor="text1"/>
          <w:sz w:val="28"/>
          <w:szCs w:val="28"/>
          <w:lang w:val="pt-BR"/>
        </w:rPr>
        <w:t xml:space="preserve">. DANH MỤC THỦ TỤC HÀNH CHÍNH THUỘC THẨM QUYỀN GIẢI QUYẾT CỦA </w:t>
      </w:r>
      <w:r>
        <w:rPr>
          <w:rFonts w:ascii="Times New Roman" w:hAnsi="Times New Roman" w:cs="Times New Roman"/>
          <w:b/>
          <w:color w:val="000000" w:themeColor="text1"/>
          <w:sz w:val="28"/>
          <w:szCs w:val="28"/>
          <w:lang w:val="pt-BR"/>
        </w:rPr>
        <w:br/>
      </w:r>
      <w:r w:rsidR="008F14CC" w:rsidRPr="00507D4F">
        <w:rPr>
          <w:rFonts w:ascii="Times New Roman" w:hAnsi="Times New Roman" w:cs="Times New Roman"/>
          <w:b/>
          <w:color w:val="000000" w:themeColor="text1"/>
          <w:sz w:val="28"/>
          <w:szCs w:val="28"/>
          <w:lang w:val="pt-BR"/>
        </w:rPr>
        <w:t>SỞ NÔNG</w:t>
      </w:r>
      <w:r w:rsidR="00507D4F">
        <w:rPr>
          <w:rFonts w:ascii="Times New Roman" w:hAnsi="Times New Roman" w:cs="Times New Roman"/>
          <w:b/>
          <w:color w:val="000000" w:themeColor="text1"/>
          <w:sz w:val="28"/>
          <w:szCs w:val="28"/>
          <w:lang w:val="pt-BR"/>
        </w:rPr>
        <w:t xml:space="preserve"> </w:t>
      </w:r>
      <w:r w:rsidR="008F14CC" w:rsidRPr="00507D4F">
        <w:rPr>
          <w:rFonts w:ascii="Times New Roman" w:hAnsi="Times New Roman" w:cs="Times New Roman"/>
          <w:b/>
          <w:color w:val="000000" w:themeColor="text1"/>
          <w:sz w:val="28"/>
          <w:szCs w:val="28"/>
          <w:lang w:val="pt-BR"/>
        </w:rPr>
        <w:t>NGHIỆP VÀ MÔI TRƯỜNG</w:t>
      </w:r>
    </w:p>
    <w:tbl>
      <w:tblPr>
        <w:tblW w:w="546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1843"/>
        <w:gridCol w:w="2835"/>
        <w:gridCol w:w="1938"/>
        <w:gridCol w:w="3163"/>
        <w:gridCol w:w="1277"/>
        <w:gridCol w:w="3402"/>
      </w:tblGrid>
      <w:tr w:rsidR="00967AFC" w:rsidRPr="00507D4F" w14:paraId="3905E8AF" w14:textId="77777777" w:rsidTr="00967AFC">
        <w:trPr>
          <w:tblHeader/>
        </w:trPr>
        <w:tc>
          <w:tcPr>
            <w:tcW w:w="278" w:type="pct"/>
            <w:shd w:val="clear" w:color="auto" w:fill="FFFFFF"/>
            <w:vAlign w:val="center"/>
          </w:tcPr>
          <w:p w14:paraId="20949D58" w14:textId="7EB55C90" w:rsidR="00B253DE" w:rsidRPr="00507D4F" w:rsidRDefault="00E83BD3" w:rsidP="00967AFC">
            <w:pPr>
              <w:spacing w:before="80" w:after="80"/>
              <w:ind w:left="57" w:right="57"/>
              <w:jc w:val="center"/>
              <w:rPr>
                <w:rFonts w:ascii="Times New Roman" w:hAnsi="Times New Roman" w:cs="Times New Roman"/>
                <w:b/>
                <w:color w:val="000000" w:themeColor="text1"/>
                <w:sz w:val="28"/>
                <w:szCs w:val="28"/>
              </w:rPr>
            </w:pPr>
            <w:bookmarkStart w:id="0" w:name="_Hlk192083306"/>
            <w:r w:rsidRPr="00507D4F">
              <w:rPr>
                <w:rFonts w:ascii="Times New Roman" w:hAnsi="Times New Roman" w:cs="Times New Roman"/>
                <w:b/>
                <w:color w:val="000000" w:themeColor="text1"/>
                <w:sz w:val="28"/>
                <w:szCs w:val="28"/>
                <w:lang w:val="en-US"/>
              </w:rPr>
              <w:t>S</w:t>
            </w:r>
            <w:r w:rsidR="00B253DE" w:rsidRPr="00507D4F">
              <w:rPr>
                <w:rFonts w:ascii="Times New Roman" w:hAnsi="Times New Roman" w:cs="Times New Roman"/>
                <w:b/>
                <w:color w:val="000000" w:themeColor="text1"/>
                <w:sz w:val="28"/>
                <w:szCs w:val="28"/>
              </w:rPr>
              <w:t>TT</w:t>
            </w:r>
          </w:p>
        </w:tc>
        <w:tc>
          <w:tcPr>
            <w:tcW w:w="602" w:type="pct"/>
            <w:shd w:val="clear" w:color="auto" w:fill="FFFFFF"/>
          </w:tcPr>
          <w:p w14:paraId="1F9EC78D" w14:textId="3BA05CF3" w:rsidR="00B253DE" w:rsidRPr="00507D4F" w:rsidRDefault="00B253DE" w:rsidP="00967AFC">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 xml:space="preserve">Mã hồ sơ </w:t>
            </w:r>
            <w:r w:rsidR="00967AFC">
              <w:rPr>
                <w:rFonts w:ascii="Times New Roman" w:hAnsi="Times New Roman" w:cs="Times New Roman"/>
                <w:b/>
                <w:color w:val="000000" w:themeColor="text1"/>
                <w:sz w:val="28"/>
                <w:szCs w:val="28"/>
                <w:lang w:val="en-US"/>
              </w:rPr>
              <w:br/>
              <w:t>TTHC</w:t>
            </w:r>
          </w:p>
        </w:tc>
        <w:tc>
          <w:tcPr>
            <w:tcW w:w="926" w:type="pct"/>
            <w:shd w:val="clear" w:color="auto" w:fill="FFFFFF"/>
            <w:vAlign w:val="center"/>
          </w:tcPr>
          <w:p w14:paraId="0064FAC3" w14:textId="03F315FA" w:rsidR="00B253DE" w:rsidRPr="00507D4F" w:rsidRDefault="00B253DE" w:rsidP="00967AFC">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rPr>
              <w:t xml:space="preserve">Tên </w:t>
            </w:r>
            <w:r w:rsidRPr="00507D4F">
              <w:rPr>
                <w:rFonts w:ascii="Times New Roman" w:hAnsi="Times New Roman" w:cs="Times New Roman"/>
                <w:b/>
                <w:color w:val="000000" w:themeColor="text1"/>
                <w:sz w:val="28"/>
                <w:szCs w:val="28"/>
                <w:lang w:val="en-US"/>
              </w:rPr>
              <w:t>thủ tục</w:t>
            </w:r>
            <w:r w:rsidRPr="00507D4F">
              <w:rPr>
                <w:rFonts w:ascii="Times New Roman" w:hAnsi="Times New Roman" w:cs="Times New Roman"/>
                <w:b/>
                <w:color w:val="000000" w:themeColor="text1"/>
                <w:sz w:val="28"/>
                <w:szCs w:val="28"/>
                <w:lang w:val="en-US"/>
              </w:rPr>
              <w:br/>
              <w:t xml:space="preserve"> hành chính</w:t>
            </w:r>
          </w:p>
        </w:tc>
        <w:tc>
          <w:tcPr>
            <w:tcW w:w="633" w:type="pct"/>
            <w:shd w:val="clear" w:color="auto" w:fill="FFFFFF"/>
            <w:vAlign w:val="center"/>
          </w:tcPr>
          <w:p w14:paraId="11395D81" w14:textId="203970C4" w:rsidR="00B253DE" w:rsidRPr="00507D4F" w:rsidRDefault="00B253DE" w:rsidP="00967AFC">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 xml:space="preserve">Thời hạn </w:t>
            </w:r>
            <w:r w:rsidRPr="00507D4F">
              <w:rPr>
                <w:rFonts w:ascii="Times New Roman" w:hAnsi="Times New Roman" w:cs="Times New Roman"/>
                <w:b/>
                <w:color w:val="000000" w:themeColor="text1"/>
                <w:sz w:val="28"/>
                <w:szCs w:val="28"/>
                <w:lang w:val="en-US"/>
              </w:rPr>
              <w:br/>
              <w:t>giải quyết</w:t>
            </w:r>
          </w:p>
        </w:tc>
        <w:tc>
          <w:tcPr>
            <w:tcW w:w="1033" w:type="pct"/>
            <w:shd w:val="clear" w:color="auto" w:fill="FFFFFF"/>
            <w:vAlign w:val="center"/>
          </w:tcPr>
          <w:p w14:paraId="61F93F53" w14:textId="4B2BCAD3" w:rsidR="00B253DE" w:rsidRPr="00507D4F" w:rsidRDefault="00B253DE" w:rsidP="00967AFC">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Địa điểm, cách thức</w:t>
            </w:r>
            <w:r w:rsidR="00967AFC">
              <w:rPr>
                <w:rFonts w:ascii="Times New Roman" w:hAnsi="Times New Roman" w:cs="Times New Roman"/>
                <w:b/>
                <w:color w:val="000000" w:themeColor="text1"/>
                <w:sz w:val="28"/>
                <w:szCs w:val="28"/>
                <w:lang w:val="en-US"/>
              </w:rPr>
              <w:br/>
            </w:r>
            <w:r w:rsidRPr="00507D4F">
              <w:rPr>
                <w:rFonts w:ascii="Times New Roman" w:hAnsi="Times New Roman" w:cs="Times New Roman"/>
                <w:b/>
                <w:color w:val="000000" w:themeColor="text1"/>
                <w:sz w:val="28"/>
                <w:szCs w:val="28"/>
                <w:lang w:val="en-US"/>
              </w:rPr>
              <w:t xml:space="preserve"> thực hiện</w:t>
            </w:r>
          </w:p>
        </w:tc>
        <w:tc>
          <w:tcPr>
            <w:tcW w:w="417" w:type="pct"/>
            <w:shd w:val="clear" w:color="auto" w:fill="FFFFFF"/>
            <w:vAlign w:val="center"/>
          </w:tcPr>
          <w:p w14:paraId="75F0B4B9" w14:textId="2CA0EDD0" w:rsidR="00B253DE" w:rsidRPr="00507D4F" w:rsidRDefault="00B253DE" w:rsidP="00967AFC">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Phí, lệ phí</w:t>
            </w:r>
          </w:p>
        </w:tc>
        <w:tc>
          <w:tcPr>
            <w:tcW w:w="1111" w:type="pct"/>
            <w:shd w:val="clear" w:color="auto" w:fill="FFFFFF"/>
            <w:vAlign w:val="center"/>
          </w:tcPr>
          <w:p w14:paraId="60C4CEF1" w14:textId="65D6A123" w:rsidR="00B253DE" w:rsidRPr="00507D4F" w:rsidRDefault="00B253DE" w:rsidP="00967AFC">
            <w:pPr>
              <w:spacing w:before="80" w:after="80"/>
              <w:ind w:left="57" w:right="57"/>
              <w:jc w:val="center"/>
              <w:rPr>
                <w:rFonts w:ascii="Times New Roman" w:hAnsi="Times New Roman" w:cs="Times New Roman"/>
                <w:color w:val="000000" w:themeColor="text1"/>
                <w:sz w:val="28"/>
                <w:szCs w:val="28"/>
                <w:lang w:val="en-US"/>
              </w:rPr>
            </w:pPr>
            <w:r w:rsidRPr="00507D4F">
              <w:rPr>
                <w:rFonts w:ascii="Times New Roman" w:hAnsi="Times New Roman" w:cs="Times New Roman"/>
                <w:b/>
                <w:color w:val="000000" w:themeColor="text1"/>
                <w:sz w:val="28"/>
                <w:szCs w:val="28"/>
                <w:lang w:val="en-US"/>
              </w:rPr>
              <w:t>Căn cứ pháp lý</w:t>
            </w:r>
          </w:p>
        </w:tc>
      </w:tr>
      <w:tr w:rsidR="00967AFC" w:rsidRPr="00507D4F" w14:paraId="6A2A46B7" w14:textId="77777777" w:rsidTr="00967AFC">
        <w:tc>
          <w:tcPr>
            <w:tcW w:w="278" w:type="pct"/>
            <w:shd w:val="clear" w:color="auto" w:fill="FFFFFF"/>
            <w:vAlign w:val="center"/>
          </w:tcPr>
          <w:p w14:paraId="4F9F2062" w14:textId="7D0B274B"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t>1</w:t>
            </w:r>
          </w:p>
        </w:tc>
        <w:tc>
          <w:tcPr>
            <w:tcW w:w="602" w:type="pct"/>
            <w:shd w:val="clear" w:color="auto" w:fill="FFFFFF"/>
            <w:vAlign w:val="center"/>
          </w:tcPr>
          <w:p w14:paraId="058C9904" w14:textId="4E2E4803" w:rsidR="00B253DE" w:rsidRPr="00507D4F" w:rsidRDefault="003703ED"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lang w:val="en-US"/>
              </w:rPr>
              <w:t>1.012752.H48</w:t>
            </w:r>
          </w:p>
        </w:tc>
        <w:tc>
          <w:tcPr>
            <w:tcW w:w="926" w:type="pct"/>
            <w:shd w:val="clear" w:color="auto" w:fill="FFFFFF"/>
            <w:vAlign w:val="center"/>
          </w:tcPr>
          <w:p w14:paraId="26AA373B" w14:textId="5BFFB4F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Giao đất, cho thuê đất không thông qua hình</w:t>
            </w:r>
            <w:r w:rsidR="001E5CE5" w:rsidRPr="00507D4F">
              <w:rPr>
                <w:rFonts w:ascii="Times New Roman" w:hAnsi="Times New Roman" w:cs="Times New Roman"/>
                <w:bCs/>
                <w:sz w:val="28"/>
                <w:szCs w:val="28"/>
                <w:lang w:val="en-US"/>
              </w:rPr>
              <w:t xml:space="preserve"> </w:t>
            </w:r>
            <w:r w:rsidRPr="00507D4F">
              <w:rPr>
                <w:rFonts w:ascii="Times New Roman" w:hAnsi="Times New Roman" w:cs="Times New Roman"/>
                <w:bCs/>
                <w:sz w:val="28"/>
                <w:szCs w:val="28"/>
              </w:rPr>
              <w:t xml:space="preserve">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w:t>
            </w:r>
            <w:r w:rsidRPr="00507D4F">
              <w:rPr>
                <w:rFonts w:ascii="Times New Roman" w:hAnsi="Times New Roman" w:cs="Times New Roman"/>
                <w:bCs/>
                <w:sz w:val="28"/>
                <w:szCs w:val="28"/>
              </w:rPr>
              <w:lastRenderedPageBreak/>
              <w:t>nước ngoài, tổ chức nước ngoài có chức năng ngoại giao</w:t>
            </w:r>
          </w:p>
        </w:tc>
        <w:tc>
          <w:tcPr>
            <w:tcW w:w="633" w:type="pct"/>
            <w:shd w:val="clear" w:color="auto" w:fill="FFFFFF"/>
            <w:vAlign w:val="center"/>
          </w:tcPr>
          <w:p w14:paraId="6B158DED" w14:textId="123FC59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Không quá 20 ngày kể từ ngày nhận đủ hồ sơ hợp lệ</w:t>
            </w:r>
          </w:p>
        </w:tc>
        <w:tc>
          <w:tcPr>
            <w:tcW w:w="1033" w:type="pct"/>
            <w:vMerge w:val="restart"/>
            <w:shd w:val="clear" w:color="auto" w:fill="FFFFFF"/>
            <w:vAlign w:val="center"/>
          </w:tcPr>
          <w:p w14:paraId="7DB7B40A"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0B82D00F"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34747CA2"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73DE1AA1"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1AACDB2E" w14:textId="2AB0932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xml:space="preserve">+ Trực tuyến tại địa chỉ: https://dichvucong.quangngai.gov.vn; </w:t>
            </w:r>
            <w:r w:rsidRPr="00507D4F">
              <w:rPr>
                <w:rFonts w:ascii="Times New Roman" w:eastAsia="Times New Roman" w:hAnsi="Times New Roman" w:cs="Times New Roman"/>
                <w:bCs/>
                <w:color w:val="auto"/>
                <w:sz w:val="28"/>
                <w:szCs w:val="28"/>
                <w:lang w:val="en-US" w:eastAsia="en-US"/>
              </w:rPr>
              <w:lastRenderedPageBreak/>
              <w:t>https://dichvucong.gov.vn.</w:t>
            </w:r>
          </w:p>
        </w:tc>
        <w:tc>
          <w:tcPr>
            <w:tcW w:w="417" w:type="pct"/>
            <w:shd w:val="clear" w:color="auto" w:fill="FFFFFF"/>
            <w:vAlign w:val="center"/>
          </w:tcPr>
          <w:p w14:paraId="209556EA" w14:textId="1B1426AE"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44A9C0E6" w14:textId="60C92B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3F5A130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4F29F7B" w14:textId="7D995E8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(3) Nghị định số 102/2024/NĐ-CP ngày 30/7/2024 của Chính phủ quy định chi tiết thi hành </w:t>
            </w:r>
            <w:r w:rsidRPr="00507D4F">
              <w:rPr>
                <w:rFonts w:ascii="Times New Roman" w:hAnsi="Times New Roman" w:cs="Times New Roman"/>
                <w:bCs/>
                <w:sz w:val="28"/>
                <w:szCs w:val="28"/>
              </w:rPr>
              <w:lastRenderedPageBreak/>
              <w:t>một số điều của Luật Đất đai.</w:t>
            </w:r>
          </w:p>
        </w:tc>
      </w:tr>
      <w:tr w:rsidR="00967AFC" w:rsidRPr="00507D4F" w14:paraId="1E6CD3A5" w14:textId="77777777" w:rsidTr="00967AFC">
        <w:tc>
          <w:tcPr>
            <w:tcW w:w="278" w:type="pct"/>
            <w:shd w:val="clear" w:color="auto" w:fill="FFFFFF"/>
            <w:vAlign w:val="center"/>
          </w:tcPr>
          <w:p w14:paraId="72E7CF4A" w14:textId="75B35D31"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2</w:t>
            </w:r>
          </w:p>
        </w:tc>
        <w:tc>
          <w:tcPr>
            <w:tcW w:w="602" w:type="pct"/>
            <w:shd w:val="clear" w:color="auto" w:fill="FFFFFF"/>
            <w:vAlign w:val="center"/>
          </w:tcPr>
          <w:p w14:paraId="38D9CB4C" w14:textId="088B2103" w:rsidR="00B253DE" w:rsidRPr="00507D4F" w:rsidRDefault="00B865A0"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1.012755.H48</w:t>
            </w:r>
          </w:p>
        </w:tc>
        <w:tc>
          <w:tcPr>
            <w:tcW w:w="926" w:type="pct"/>
            <w:shd w:val="clear" w:color="auto" w:fill="FFFFFF"/>
            <w:vAlign w:val="center"/>
          </w:tcPr>
          <w:p w14:paraId="420850E7" w14:textId="7DD6E9F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633" w:type="pct"/>
            <w:shd w:val="clear" w:color="auto" w:fill="FFFFFF"/>
            <w:vAlign w:val="center"/>
          </w:tcPr>
          <w:p w14:paraId="5414940B" w14:textId="4F6360A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Không quá 20 ngày kể từ ngày nhận đủ hồ sơ hợp lệ</w:t>
            </w:r>
          </w:p>
        </w:tc>
        <w:tc>
          <w:tcPr>
            <w:tcW w:w="1033" w:type="pct"/>
            <w:vMerge/>
            <w:shd w:val="clear" w:color="auto" w:fill="FFFFFF"/>
            <w:vAlign w:val="center"/>
          </w:tcPr>
          <w:p w14:paraId="52989B06"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1394F21C" w14:textId="259200C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7FCBDFC4" w14:textId="1C340AF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4B545F1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48059F1" w14:textId="7ED1873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3E64CC5F" w14:textId="77777777" w:rsidTr="00967AFC">
        <w:tc>
          <w:tcPr>
            <w:tcW w:w="278" w:type="pct"/>
            <w:shd w:val="clear" w:color="auto" w:fill="FFFFFF"/>
            <w:vAlign w:val="center"/>
          </w:tcPr>
          <w:p w14:paraId="50002A98" w14:textId="775AE941"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3</w:t>
            </w:r>
          </w:p>
        </w:tc>
        <w:tc>
          <w:tcPr>
            <w:tcW w:w="602" w:type="pct"/>
            <w:shd w:val="clear" w:color="auto" w:fill="FFFFFF"/>
            <w:vAlign w:val="center"/>
          </w:tcPr>
          <w:p w14:paraId="6BF3FAD0" w14:textId="5F118E0B" w:rsidR="00B253DE" w:rsidRPr="00507D4F" w:rsidRDefault="00681771"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1.012757.H48</w:t>
            </w:r>
          </w:p>
        </w:tc>
        <w:tc>
          <w:tcPr>
            <w:tcW w:w="926" w:type="pct"/>
            <w:shd w:val="clear" w:color="auto" w:fill="FFFFFF"/>
            <w:vAlign w:val="center"/>
          </w:tcPr>
          <w:p w14:paraId="316EF844" w14:textId="1658E91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Giao đất, cho thuê đất thông qua đấu thầu lựa chọn nhà đầu tư thực hiện dự án có sử dụng đất</w:t>
            </w:r>
          </w:p>
        </w:tc>
        <w:tc>
          <w:tcPr>
            <w:tcW w:w="633" w:type="pct"/>
            <w:shd w:val="clear" w:color="auto" w:fill="FFFFFF"/>
            <w:vAlign w:val="center"/>
          </w:tcPr>
          <w:p w14:paraId="09370387" w14:textId="7EBBC41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rPr>
              <w:t>Không quá 20 ngày kể từ ngày nhận đủ hồ sơ hợp lệ</w:t>
            </w:r>
          </w:p>
        </w:tc>
        <w:tc>
          <w:tcPr>
            <w:tcW w:w="1033" w:type="pct"/>
            <w:vMerge/>
            <w:shd w:val="clear" w:color="auto" w:fill="FFFFFF"/>
            <w:vAlign w:val="center"/>
          </w:tcPr>
          <w:p w14:paraId="26031F81"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56058EEF" w14:textId="6D34962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473D4536" w14:textId="5418C9E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149508C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47D895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(3) Luật Đấu thầu số 22/2023/QH15 ngày 23/6/2023. </w:t>
            </w:r>
          </w:p>
          <w:p w14:paraId="1E8EF5B6" w14:textId="4F099A8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(4) Nghị định số 102/2024/NĐ-CP ngày 30/7/2024 của Chính phủ quy định chi tiết thi hành một số điều của Luật Đất đai.</w:t>
            </w:r>
          </w:p>
        </w:tc>
      </w:tr>
      <w:tr w:rsidR="00967AFC" w:rsidRPr="00507D4F" w14:paraId="551D938A" w14:textId="77777777" w:rsidTr="00967AFC">
        <w:tc>
          <w:tcPr>
            <w:tcW w:w="278" w:type="pct"/>
            <w:shd w:val="clear" w:color="auto" w:fill="FFFFFF"/>
            <w:vAlign w:val="center"/>
          </w:tcPr>
          <w:p w14:paraId="3C012491" w14:textId="23A12025"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t>4</w:t>
            </w:r>
          </w:p>
        </w:tc>
        <w:tc>
          <w:tcPr>
            <w:tcW w:w="602" w:type="pct"/>
            <w:shd w:val="clear" w:color="auto" w:fill="FFFFFF"/>
            <w:vAlign w:val="center"/>
          </w:tcPr>
          <w:p w14:paraId="6F042D9B" w14:textId="1524B0E9" w:rsidR="00B253DE" w:rsidRPr="00507D4F" w:rsidRDefault="00681771"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1.012758.H48</w:t>
            </w:r>
          </w:p>
        </w:tc>
        <w:tc>
          <w:tcPr>
            <w:tcW w:w="926" w:type="pct"/>
            <w:shd w:val="clear" w:color="auto" w:fill="FFFFFF"/>
            <w:vAlign w:val="center"/>
          </w:tcPr>
          <w:p w14:paraId="12E4902B" w14:textId="09E9F26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Cho phép chuyển mục đích sử dụng đất đối </w:t>
            </w:r>
            <w:r w:rsidRPr="00507D4F">
              <w:rPr>
                <w:rFonts w:ascii="Times New Roman" w:hAnsi="Times New Roman" w:cs="Times New Roman"/>
                <w:bCs/>
                <w:sz w:val="28"/>
                <w:szCs w:val="28"/>
              </w:rPr>
              <w:lastRenderedPageBreak/>
              <w:t>với trường hợp thuộc diện chấp thuận chủ trương đầu tư, chấp thuận nhà đầu tư theo quy định của pháp luật về đầu tư mà người xin chuyển mục đích sử dụng đất là tổ chức trong nước</w:t>
            </w:r>
          </w:p>
        </w:tc>
        <w:tc>
          <w:tcPr>
            <w:tcW w:w="633" w:type="pct"/>
            <w:shd w:val="clear" w:color="auto" w:fill="FFFFFF"/>
            <w:vAlign w:val="center"/>
          </w:tcPr>
          <w:p w14:paraId="657B6BA7" w14:textId="7212B85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rPr>
              <w:lastRenderedPageBreak/>
              <w:t xml:space="preserve">Không quá 20 ngày kể từ ngày </w:t>
            </w:r>
            <w:r w:rsidRPr="00507D4F">
              <w:rPr>
                <w:rFonts w:ascii="Times New Roman" w:eastAsia="Times New Roman" w:hAnsi="Times New Roman" w:cs="Times New Roman"/>
                <w:bCs/>
                <w:color w:val="auto"/>
                <w:sz w:val="28"/>
                <w:szCs w:val="28"/>
                <w:lang w:val="en-US"/>
              </w:rPr>
              <w:lastRenderedPageBreak/>
              <w:t>nhận đủ hồ sơ hợp lệ</w:t>
            </w:r>
          </w:p>
        </w:tc>
        <w:tc>
          <w:tcPr>
            <w:tcW w:w="1033" w:type="pct"/>
            <w:vMerge/>
            <w:shd w:val="clear" w:color="auto" w:fill="FFFFFF"/>
            <w:vAlign w:val="center"/>
          </w:tcPr>
          <w:p w14:paraId="7FCA08AF"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4CC0DA3B" w14:textId="15722BE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 xml:space="preserve">Theo quy định hiện </w:t>
            </w:r>
            <w:r w:rsidRPr="00507D4F">
              <w:rPr>
                <w:rFonts w:ascii="Times New Roman" w:hAnsi="Times New Roman" w:cs="Times New Roman"/>
                <w:bCs/>
                <w:sz w:val="28"/>
                <w:szCs w:val="28"/>
                <w:lang w:val="en-US"/>
              </w:rPr>
              <w:lastRenderedPageBreak/>
              <w:t>hành</w:t>
            </w:r>
          </w:p>
        </w:tc>
        <w:tc>
          <w:tcPr>
            <w:tcW w:w="1111" w:type="pct"/>
            <w:shd w:val="clear" w:color="auto" w:fill="FFFFFF"/>
            <w:vAlign w:val="center"/>
          </w:tcPr>
          <w:p w14:paraId="3E7B00EB" w14:textId="2E494AA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xml:space="preserve">(1) Luật Đất đai số 31/2024/QH15 ngày </w:t>
            </w:r>
            <w:r w:rsidRPr="00507D4F">
              <w:rPr>
                <w:rFonts w:ascii="Times New Roman" w:hAnsi="Times New Roman" w:cs="Times New Roman"/>
                <w:bCs/>
                <w:sz w:val="28"/>
                <w:szCs w:val="28"/>
              </w:rPr>
              <w:lastRenderedPageBreak/>
              <w:t xml:space="preserve">18/01/2024. </w:t>
            </w:r>
          </w:p>
          <w:p w14:paraId="0FDF0E37"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ADDE20C" w14:textId="7B311B7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4E91B5FB" w14:textId="77777777" w:rsidTr="00967AFC">
        <w:tc>
          <w:tcPr>
            <w:tcW w:w="278" w:type="pct"/>
            <w:shd w:val="clear" w:color="auto" w:fill="FFFFFF"/>
            <w:vAlign w:val="center"/>
          </w:tcPr>
          <w:p w14:paraId="6AB1F69D" w14:textId="64BC3744"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5</w:t>
            </w:r>
          </w:p>
        </w:tc>
        <w:tc>
          <w:tcPr>
            <w:tcW w:w="602" w:type="pct"/>
            <w:shd w:val="clear" w:color="auto" w:fill="FFFFFF"/>
            <w:vAlign w:val="center"/>
          </w:tcPr>
          <w:p w14:paraId="27831BA6" w14:textId="4FE1E1C5" w:rsidR="00B253DE" w:rsidRPr="00507D4F" w:rsidRDefault="001C7E7E" w:rsidP="00967AFC">
            <w:pPr>
              <w:spacing w:before="80" w:after="80"/>
              <w:ind w:left="57" w:right="57"/>
              <w:jc w:val="center"/>
              <w:rPr>
                <w:rFonts w:ascii="Times New Roman" w:eastAsia="Times New Roman" w:hAnsi="Times New Roman" w:cs="Times New Roman"/>
                <w:bCs/>
                <w:color w:val="auto"/>
                <w:sz w:val="28"/>
                <w:szCs w:val="28"/>
              </w:rPr>
            </w:pPr>
            <w:r w:rsidRPr="00507D4F">
              <w:rPr>
                <w:rFonts w:ascii="Times New Roman" w:eastAsia="Times New Roman" w:hAnsi="Times New Roman" w:cs="Times New Roman"/>
                <w:bCs/>
                <w:color w:val="auto"/>
                <w:sz w:val="28"/>
                <w:szCs w:val="28"/>
              </w:rPr>
              <w:t>1.012759.H48</w:t>
            </w:r>
          </w:p>
        </w:tc>
        <w:tc>
          <w:tcPr>
            <w:tcW w:w="926" w:type="pct"/>
            <w:shd w:val="clear" w:color="auto" w:fill="FFFFFF"/>
            <w:vAlign w:val="center"/>
          </w:tcPr>
          <w:p w14:paraId="484ECAF0" w14:textId="0E568042" w:rsidR="00B253DE" w:rsidRPr="00507D4F" w:rsidRDefault="00B253DE" w:rsidP="00967AFC">
            <w:pPr>
              <w:spacing w:before="80" w:after="80"/>
              <w:ind w:left="57" w:right="57"/>
              <w:jc w:val="both"/>
              <w:rPr>
                <w:rFonts w:ascii="Times New Roman" w:hAnsi="Times New Roman" w:cs="Times New Roman"/>
                <w:bCs/>
                <w:color w:val="FF0000"/>
                <w:sz w:val="28"/>
                <w:szCs w:val="28"/>
              </w:rPr>
            </w:pPr>
            <w:r w:rsidRPr="00507D4F">
              <w:rPr>
                <w:rFonts w:ascii="Times New Roman" w:eastAsia="Times New Roman" w:hAnsi="Times New Roman" w:cs="Times New Roman"/>
                <w:bCs/>
                <w:color w:val="auto"/>
                <w:sz w:val="28"/>
                <w:szCs w:val="28"/>
              </w:rPr>
              <w:t>Cho phép chuyển mục đích sử dụng đất đối với trường hợp không thuộc diện chấp thuận chủ</w:t>
            </w:r>
            <w:r w:rsidRPr="00507D4F">
              <w:rPr>
                <w:rFonts w:ascii="Times New Roman" w:eastAsia="Times New Roman" w:hAnsi="Times New Roman" w:cs="Times New Roman"/>
                <w:bCs/>
                <w:color w:val="auto"/>
                <w:sz w:val="28"/>
                <w:szCs w:val="28"/>
                <w:lang w:val="en-US"/>
              </w:rPr>
              <w:t xml:space="preserve"> </w:t>
            </w:r>
            <w:r w:rsidRPr="00507D4F">
              <w:rPr>
                <w:rFonts w:ascii="Times New Roman" w:eastAsia="Times New Roman" w:hAnsi="Times New Roman" w:cs="Times New Roman"/>
                <w:bCs/>
                <w:color w:val="auto"/>
                <w:sz w:val="28"/>
                <w:szCs w:val="28"/>
              </w:rPr>
              <w:t>trương đầu tư, chấp</w:t>
            </w:r>
            <w:r w:rsidRPr="00507D4F">
              <w:rPr>
                <w:rFonts w:ascii="Times New Roman" w:eastAsia="Times New Roman" w:hAnsi="Times New Roman" w:cs="Times New Roman"/>
                <w:bCs/>
                <w:color w:val="auto"/>
                <w:sz w:val="28"/>
                <w:szCs w:val="28"/>
                <w:lang w:val="en-US"/>
              </w:rPr>
              <w:t xml:space="preserve"> </w:t>
            </w:r>
            <w:r w:rsidRPr="00507D4F">
              <w:rPr>
                <w:rFonts w:ascii="Times New Roman" w:eastAsia="Times New Roman" w:hAnsi="Times New Roman" w:cs="Times New Roman"/>
                <w:bCs/>
                <w:color w:val="auto"/>
                <w:sz w:val="28"/>
                <w:szCs w:val="28"/>
              </w:rPr>
              <w:t>thuận nhà đầu tư theo quy định của pháp luật về đầu tư mà người xin</w:t>
            </w:r>
            <w:r w:rsidRPr="00507D4F">
              <w:rPr>
                <w:rFonts w:ascii="Times New Roman" w:eastAsia="Times New Roman" w:hAnsi="Times New Roman" w:cs="Times New Roman"/>
                <w:bCs/>
                <w:color w:val="auto"/>
                <w:sz w:val="28"/>
                <w:szCs w:val="28"/>
                <w:lang w:val="en-US"/>
              </w:rPr>
              <w:t xml:space="preserve"> </w:t>
            </w:r>
            <w:r w:rsidRPr="00507D4F">
              <w:rPr>
                <w:rFonts w:ascii="Times New Roman" w:eastAsia="Times New Roman" w:hAnsi="Times New Roman" w:cs="Times New Roman"/>
                <w:bCs/>
                <w:color w:val="auto"/>
                <w:sz w:val="28"/>
                <w:szCs w:val="28"/>
              </w:rPr>
              <w:lastRenderedPageBreak/>
              <w:t>chuyển mục đích sử dụng đất là tổ chức trong nước</w:t>
            </w:r>
          </w:p>
        </w:tc>
        <w:tc>
          <w:tcPr>
            <w:tcW w:w="633" w:type="pct"/>
            <w:shd w:val="clear" w:color="auto" w:fill="FFFFFF"/>
            <w:vAlign w:val="center"/>
          </w:tcPr>
          <w:p w14:paraId="11CC343B" w14:textId="26585C3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rPr>
              <w:lastRenderedPageBreak/>
              <w:t>Không quá 20 ngày kể từ ngày nhận đủ hồ sơ hợp lệ</w:t>
            </w:r>
          </w:p>
        </w:tc>
        <w:tc>
          <w:tcPr>
            <w:tcW w:w="1033" w:type="pct"/>
            <w:vMerge/>
            <w:shd w:val="clear" w:color="auto" w:fill="FFFFFF"/>
            <w:vAlign w:val="center"/>
          </w:tcPr>
          <w:p w14:paraId="429647F3"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72E3F9E3" w14:textId="580B9BA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25F762A6" w14:textId="1D80D7D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(1) Luật Đất đai số 31/2024/QH15 ngày 18/01/2024.</w:t>
            </w:r>
          </w:p>
          <w:p w14:paraId="1E90399F"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w:t>
            </w:r>
            <w:r w:rsidRPr="00507D4F">
              <w:rPr>
                <w:rFonts w:ascii="Times New Roman" w:hAnsi="Times New Roman" w:cs="Times New Roman"/>
                <w:bCs/>
                <w:sz w:val="28"/>
                <w:szCs w:val="28"/>
              </w:rPr>
              <w:lastRenderedPageBreak/>
              <w:t xml:space="preserve">27/2023/QH15, Luật Kinh doanh bất động sản số 29/2023/QH15 và Luật Các tổ chức tín dụng số 32/2024/QH15. </w:t>
            </w:r>
          </w:p>
          <w:p w14:paraId="61FC6325" w14:textId="1DFF4EE6"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60692EB3" w14:textId="77777777" w:rsidTr="00967AFC">
        <w:tc>
          <w:tcPr>
            <w:tcW w:w="278" w:type="pct"/>
            <w:shd w:val="clear" w:color="auto" w:fill="FFFFFF"/>
            <w:vAlign w:val="center"/>
          </w:tcPr>
          <w:p w14:paraId="46FF3E51" w14:textId="184D3378"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6</w:t>
            </w:r>
          </w:p>
        </w:tc>
        <w:tc>
          <w:tcPr>
            <w:tcW w:w="602" w:type="pct"/>
            <w:shd w:val="clear" w:color="auto" w:fill="FFFFFF"/>
            <w:vAlign w:val="center"/>
          </w:tcPr>
          <w:p w14:paraId="0705C4D5" w14:textId="3B4C9553" w:rsidR="00B253DE" w:rsidRPr="00507D4F" w:rsidRDefault="00777DD5"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1.012760.H48</w:t>
            </w:r>
          </w:p>
        </w:tc>
        <w:tc>
          <w:tcPr>
            <w:tcW w:w="926" w:type="pct"/>
            <w:shd w:val="clear" w:color="auto" w:fill="FFFFFF"/>
            <w:vAlign w:val="center"/>
          </w:tcPr>
          <w:p w14:paraId="490684FD" w14:textId="6BC8879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633" w:type="pct"/>
            <w:shd w:val="clear" w:color="auto" w:fill="FFFFFF"/>
            <w:vAlign w:val="center"/>
          </w:tcPr>
          <w:p w14:paraId="1A28B667" w14:textId="59E229E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rPr>
              <w:t>Không quá 20 ngày</w:t>
            </w:r>
            <w:r w:rsidRPr="00507D4F">
              <w:rPr>
                <w:rFonts w:ascii="Times New Roman" w:eastAsia="Times New Roman" w:hAnsi="Times New Roman" w:cs="Times New Roman"/>
                <w:bCs/>
                <w:color w:val="auto"/>
                <w:sz w:val="28"/>
                <w:szCs w:val="28"/>
                <w:lang w:val="en-US"/>
              </w:rPr>
              <w:t xml:space="preserve"> </w:t>
            </w:r>
            <w:r w:rsidRPr="00507D4F">
              <w:rPr>
                <w:rFonts w:ascii="Times New Roman" w:eastAsia="Times New Roman" w:hAnsi="Times New Roman" w:cs="Times New Roman"/>
                <w:bCs/>
                <w:color w:val="auto"/>
                <w:sz w:val="28"/>
                <w:szCs w:val="28"/>
              </w:rPr>
              <w:t>kể từ ngày nhận đủ hồ sơ hợp lệ</w:t>
            </w:r>
          </w:p>
        </w:tc>
        <w:tc>
          <w:tcPr>
            <w:tcW w:w="1033" w:type="pct"/>
            <w:vMerge/>
            <w:shd w:val="clear" w:color="auto" w:fill="FFFFFF"/>
            <w:vAlign w:val="center"/>
          </w:tcPr>
          <w:p w14:paraId="015D8DB8"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3D566CF2" w14:textId="50603CB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668281A1" w14:textId="2EF6639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37B3E08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6EA54C0" w14:textId="0ABA134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(3) Nghị định số </w:t>
            </w:r>
            <w:r w:rsidRPr="00507D4F">
              <w:rPr>
                <w:rFonts w:ascii="Times New Roman" w:hAnsi="Times New Roman" w:cs="Times New Roman"/>
                <w:bCs/>
                <w:sz w:val="28"/>
                <w:szCs w:val="28"/>
              </w:rPr>
              <w:lastRenderedPageBreak/>
              <w:t>102/2024/NĐ-CP ngày 30/7/2024 của Chính phủ quy định chi tiết thi hành một số điều của Luật Đất đai.</w:t>
            </w:r>
          </w:p>
        </w:tc>
      </w:tr>
      <w:tr w:rsidR="00967AFC" w:rsidRPr="00507D4F" w14:paraId="10E5ACDF" w14:textId="77777777" w:rsidTr="00967AFC">
        <w:tc>
          <w:tcPr>
            <w:tcW w:w="278" w:type="pct"/>
            <w:shd w:val="clear" w:color="auto" w:fill="FFFFFF"/>
            <w:vAlign w:val="center"/>
          </w:tcPr>
          <w:p w14:paraId="3E316DCE" w14:textId="3D0F8AD0"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7</w:t>
            </w:r>
          </w:p>
        </w:tc>
        <w:tc>
          <w:tcPr>
            <w:tcW w:w="602" w:type="pct"/>
            <w:shd w:val="clear" w:color="auto" w:fill="FFFFFF"/>
            <w:vAlign w:val="center"/>
          </w:tcPr>
          <w:p w14:paraId="1C7C1CF0" w14:textId="0B2E50A3" w:rsidR="00B253DE" w:rsidRPr="00507D4F" w:rsidRDefault="00214872"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1.012761.H48</w:t>
            </w:r>
          </w:p>
        </w:tc>
        <w:tc>
          <w:tcPr>
            <w:tcW w:w="926" w:type="pct"/>
            <w:shd w:val="clear" w:color="auto" w:fill="FFFFFF"/>
            <w:vAlign w:val="center"/>
          </w:tcPr>
          <w:p w14:paraId="094E5D71" w14:textId="035CDC4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w:t>
            </w:r>
          </w:p>
        </w:tc>
        <w:tc>
          <w:tcPr>
            <w:tcW w:w="633" w:type="pct"/>
            <w:shd w:val="clear" w:color="auto" w:fill="FFFFFF"/>
            <w:vAlign w:val="center"/>
          </w:tcPr>
          <w:p w14:paraId="1E637738" w14:textId="33E6BA2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rPr>
              <w:t>Không quá 20 ngày kể từ ngày nhận đủ hồ sơ hợp lệ</w:t>
            </w:r>
          </w:p>
        </w:tc>
        <w:tc>
          <w:tcPr>
            <w:tcW w:w="1033" w:type="pct"/>
            <w:vMerge/>
            <w:shd w:val="clear" w:color="auto" w:fill="FFFFFF"/>
            <w:vAlign w:val="center"/>
          </w:tcPr>
          <w:p w14:paraId="48B6E974"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4F0BC820" w14:textId="17066F3C"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1F828261" w14:textId="379E4D6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CD0992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8E1578A" w14:textId="199160A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27C601A6" w14:textId="77777777" w:rsidTr="00967AFC">
        <w:tc>
          <w:tcPr>
            <w:tcW w:w="278" w:type="pct"/>
            <w:shd w:val="clear" w:color="auto" w:fill="FFFFFF"/>
            <w:vAlign w:val="center"/>
          </w:tcPr>
          <w:p w14:paraId="5625A67A" w14:textId="3B6F6F59"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8</w:t>
            </w:r>
          </w:p>
        </w:tc>
        <w:tc>
          <w:tcPr>
            <w:tcW w:w="602" w:type="pct"/>
            <w:shd w:val="clear" w:color="auto" w:fill="FFFFFF"/>
            <w:vAlign w:val="center"/>
          </w:tcPr>
          <w:p w14:paraId="19C8EB6E" w14:textId="6BC0401E" w:rsidR="00B253DE" w:rsidRPr="00507D4F" w:rsidRDefault="00B25A84"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1.012762.H48</w:t>
            </w:r>
          </w:p>
        </w:tc>
        <w:tc>
          <w:tcPr>
            <w:tcW w:w="926" w:type="pct"/>
            <w:shd w:val="clear" w:color="auto" w:fill="FFFFFF"/>
            <w:vAlign w:val="center"/>
          </w:tcPr>
          <w:p w14:paraId="7D706A63" w14:textId="606EE80C"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633" w:type="pct"/>
            <w:shd w:val="clear" w:color="auto" w:fill="FFFFFF"/>
            <w:vAlign w:val="center"/>
          </w:tcPr>
          <w:p w14:paraId="5CAE5086" w14:textId="3CF56AB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rPr>
              <w:t xml:space="preserve">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khăn; vùng có điều kiện kinh </w:t>
            </w:r>
            <w:r w:rsidRPr="00507D4F">
              <w:rPr>
                <w:rFonts w:ascii="Times New Roman" w:eastAsia="Times New Roman" w:hAnsi="Times New Roman" w:cs="Times New Roman"/>
                <w:bCs/>
                <w:color w:val="auto"/>
                <w:sz w:val="28"/>
                <w:szCs w:val="28"/>
                <w:lang w:val="en-US"/>
              </w:rPr>
              <w:lastRenderedPageBreak/>
              <w:t>tế - xã hội đặc biệt khó khăn.</w:t>
            </w:r>
          </w:p>
        </w:tc>
        <w:tc>
          <w:tcPr>
            <w:tcW w:w="1033" w:type="pct"/>
            <w:vMerge/>
            <w:shd w:val="clear" w:color="auto" w:fill="FFFFFF"/>
            <w:vAlign w:val="center"/>
          </w:tcPr>
          <w:p w14:paraId="6CFEB2EB"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084712EB" w14:textId="6CE6051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79362369" w14:textId="1209427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2CF9623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6540890" w14:textId="7638ACC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7DDEF27F" w14:textId="77777777" w:rsidTr="00967AFC">
        <w:tc>
          <w:tcPr>
            <w:tcW w:w="278" w:type="pct"/>
            <w:shd w:val="clear" w:color="auto" w:fill="FFFFFF"/>
            <w:vAlign w:val="center"/>
          </w:tcPr>
          <w:p w14:paraId="723A175E" w14:textId="223DE463"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9</w:t>
            </w:r>
          </w:p>
        </w:tc>
        <w:tc>
          <w:tcPr>
            <w:tcW w:w="602" w:type="pct"/>
            <w:shd w:val="clear" w:color="auto" w:fill="FFFFFF"/>
            <w:vAlign w:val="center"/>
          </w:tcPr>
          <w:p w14:paraId="3352EBF7" w14:textId="414E65BA" w:rsidR="00B253DE" w:rsidRPr="00507D4F" w:rsidRDefault="00BE294C"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1.012763.H48</w:t>
            </w:r>
          </w:p>
        </w:tc>
        <w:tc>
          <w:tcPr>
            <w:tcW w:w="926" w:type="pct"/>
            <w:shd w:val="clear" w:color="auto" w:fill="FFFFFF"/>
            <w:vAlign w:val="center"/>
          </w:tcPr>
          <w:p w14:paraId="399F633A" w14:textId="4BFC90FC"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w:t>
            </w:r>
            <w:r w:rsidRPr="00507D4F">
              <w:rPr>
                <w:rFonts w:ascii="Times New Roman" w:hAnsi="Times New Roman" w:cs="Times New Roman"/>
                <w:bCs/>
                <w:sz w:val="28"/>
                <w:szCs w:val="28"/>
              </w:rPr>
              <w:lastRenderedPageBreak/>
              <w:t>ngoại giao</w:t>
            </w:r>
          </w:p>
        </w:tc>
        <w:tc>
          <w:tcPr>
            <w:tcW w:w="633" w:type="pct"/>
            <w:shd w:val="clear" w:color="auto" w:fill="FFFFFF"/>
            <w:vAlign w:val="center"/>
          </w:tcPr>
          <w:p w14:paraId="32AE83DC" w14:textId="4CCC1B76"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rPr>
              <w:lastRenderedPageBreak/>
              <w:t>Không quá 20 ngày kể từ ngày nhận đủ hồ sơ hợp lệ</w:t>
            </w:r>
          </w:p>
        </w:tc>
        <w:tc>
          <w:tcPr>
            <w:tcW w:w="1033" w:type="pct"/>
            <w:vMerge/>
            <w:shd w:val="clear" w:color="auto" w:fill="FFFFFF"/>
            <w:vAlign w:val="center"/>
          </w:tcPr>
          <w:p w14:paraId="0DF86461"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7D23A91D" w14:textId="4F5E61A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7748D987" w14:textId="29AD6C6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40CE19D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C0555F4" w14:textId="3DC2021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1F2E9EE7" w14:textId="77777777" w:rsidTr="00967AFC">
        <w:tc>
          <w:tcPr>
            <w:tcW w:w="278" w:type="pct"/>
            <w:shd w:val="clear" w:color="auto" w:fill="FFFFFF"/>
            <w:vAlign w:val="center"/>
          </w:tcPr>
          <w:p w14:paraId="6D09DC62" w14:textId="5A379AE3"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10</w:t>
            </w:r>
          </w:p>
        </w:tc>
        <w:tc>
          <w:tcPr>
            <w:tcW w:w="602" w:type="pct"/>
            <w:shd w:val="clear" w:color="auto" w:fill="FFFFFF"/>
            <w:vAlign w:val="center"/>
          </w:tcPr>
          <w:p w14:paraId="37D62AAF" w14:textId="18EB6C03" w:rsidR="00B253DE" w:rsidRPr="00507D4F" w:rsidRDefault="00FF56BC" w:rsidP="00967AFC">
            <w:pPr>
              <w:spacing w:before="80" w:after="80"/>
              <w:ind w:left="57" w:right="57"/>
              <w:jc w:val="center"/>
              <w:rPr>
                <w:rFonts w:ascii="Times New Roman" w:hAnsi="Times New Roman" w:cs="Times New Roman"/>
                <w:bCs/>
                <w:color w:val="000000" w:themeColor="text1"/>
                <w:sz w:val="28"/>
                <w:szCs w:val="28"/>
              </w:rPr>
            </w:pPr>
            <w:r w:rsidRPr="00507D4F">
              <w:rPr>
                <w:rFonts w:ascii="Times New Roman" w:hAnsi="Times New Roman" w:cs="Times New Roman"/>
                <w:bCs/>
                <w:color w:val="000000" w:themeColor="text1"/>
                <w:sz w:val="28"/>
                <w:szCs w:val="28"/>
              </w:rPr>
              <w:t>1.012764.H48</w:t>
            </w:r>
          </w:p>
        </w:tc>
        <w:tc>
          <w:tcPr>
            <w:tcW w:w="926" w:type="pct"/>
            <w:shd w:val="clear" w:color="auto" w:fill="FFFFFF"/>
            <w:vAlign w:val="center"/>
          </w:tcPr>
          <w:p w14:paraId="2E588B52" w14:textId="0F33231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color w:val="000000" w:themeColor="text1"/>
                <w:sz w:val="28"/>
                <w:szCs w:val="28"/>
              </w:rPr>
              <w:t>Chấp thuận tổ chức kinh tế nhận chuyển nhượng, thuê quyền sử dụng đất, nhận góp vốn bằng quyền sử dụng đất để thực hiện dự án</w:t>
            </w:r>
          </w:p>
        </w:tc>
        <w:tc>
          <w:tcPr>
            <w:tcW w:w="633" w:type="pct"/>
            <w:shd w:val="clear" w:color="auto" w:fill="FFFFFF"/>
            <w:vAlign w:val="center"/>
          </w:tcPr>
          <w:p w14:paraId="651CDA67" w14:textId="0E9BF810" w:rsidR="00B253DE" w:rsidRPr="00507D4F" w:rsidRDefault="00B253DE" w:rsidP="00967AFC">
            <w:pPr>
              <w:spacing w:before="80" w:after="80"/>
              <w:ind w:left="57" w:right="57"/>
              <w:jc w:val="both"/>
              <w:rPr>
                <w:rFonts w:ascii="Times New Roman" w:eastAsia="Cambria Math" w:hAnsi="Times New Roman" w:cs="Times New Roman"/>
                <w:bCs/>
                <w:color w:val="auto"/>
                <w:sz w:val="28"/>
                <w:szCs w:val="28"/>
              </w:rPr>
            </w:pPr>
            <w:r w:rsidRPr="00507D4F">
              <w:rPr>
                <w:rFonts w:ascii="Times New Roman" w:eastAsia="Cambria Math" w:hAnsi="Times New Roman" w:cs="Times New Roman"/>
                <w:bCs/>
                <w:color w:val="auto"/>
                <w:sz w:val="28"/>
                <w:szCs w:val="28"/>
              </w:rPr>
              <w:t xml:space="preserve">- Thời hạn </w:t>
            </w:r>
            <w:r w:rsidRPr="00507D4F">
              <w:rPr>
                <w:rFonts w:ascii="Times New Roman" w:eastAsia="Cambria Math" w:hAnsi="Times New Roman" w:cs="Times New Roman"/>
                <w:bCs/>
                <w:color w:val="auto"/>
                <w:sz w:val="28"/>
                <w:szCs w:val="28"/>
                <w:lang w:val="en-US"/>
              </w:rPr>
              <w:t xml:space="preserve">UBND </w:t>
            </w:r>
            <w:r w:rsidRPr="00507D4F">
              <w:rPr>
                <w:rFonts w:ascii="Times New Roman" w:eastAsia="Cambria Math" w:hAnsi="Times New Roman" w:cs="Times New Roman"/>
                <w:bCs/>
                <w:color w:val="auto"/>
                <w:sz w:val="28"/>
                <w:szCs w:val="28"/>
              </w:rPr>
              <w:t xml:space="preserve"> tỉnh giao cơ quan có chức năng quản lý đất đai cấp tỉnh chủ trì, phối hợp với các cơ quan liên quan thẩm định là không quá 03 ngày làm việc kể từ ngày nhận được văn bản đề nghị.</w:t>
            </w:r>
          </w:p>
          <w:p w14:paraId="1EF38C0B" w14:textId="709E0E86" w:rsidR="00B253DE" w:rsidRPr="00507D4F" w:rsidRDefault="00B253DE" w:rsidP="00967AFC">
            <w:pPr>
              <w:spacing w:before="80" w:after="80"/>
              <w:ind w:left="57" w:right="57"/>
              <w:jc w:val="both"/>
              <w:rPr>
                <w:rFonts w:ascii="Times New Roman" w:eastAsia="Cambria Math" w:hAnsi="Times New Roman" w:cs="Times New Roman"/>
                <w:bCs/>
                <w:color w:val="auto"/>
                <w:sz w:val="28"/>
                <w:szCs w:val="28"/>
              </w:rPr>
            </w:pPr>
            <w:r w:rsidRPr="00507D4F">
              <w:rPr>
                <w:rFonts w:ascii="Times New Roman" w:eastAsia="Cambria Math" w:hAnsi="Times New Roman" w:cs="Times New Roman"/>
                <w:bCs/>
                <w:color w:val="auto"/>
                <w:sz w:val="28"/>
                <w:szCs w:val="28"/>
              </w:rPr>
              <w:t xml:space="preserve">- Thời hạn cơ quan có chức năng quản lý đất đai cấp tỉnh chủ trì, phối hợp với các cơ quan có liên quan thực hiện thẩm định và có </w:t>
            </w:r>
            <w:r w:rsidRPr="00507D4F">
              <w:rPr>
                <w:rFonts w:ascii="Times New Roman" w:eastAsia="Cambria Math" w:hAnsi="Times New Roman" w:cs="Times New Roman"/>
                <w:bCs/>
                <w:color w:val="auto"/>
                <w:sz w:val="28"/>
                <w:szCs w:val="28"/>
              </w:rPr>
              <w:lastRenderedPageBreak/>
              <w:t xml:space="preserve">văn bản thẩm định là 15 ngày kể từ ngày nhận được chỉ đạo của </w:t>
            </w:r>
            <w:r w:rsidRPr="00507D4F">
              <w:rPr>
                <w:rFonts w:ascii="Times New Roman" w:eastAsia="Cambria Math" w:hAnsi="Times New Roman" w:cs="Times New Roman"/>
                <w:bCs/>
                <w:color w:val="auto"/>
                <w:sz w:val="28"/>
                <w:szCs w:val="28"/>
                <w:lang w:val="en-US"/>
              </w:rPr>
              <w:t xml:space="preserve">UBND </w:t>
            </w:r>
            <w:r w:rsidRPr="00507D4F">
              <w:rPr>
                <w:rFonts w:ascii="Times New Roman" w:eastAsia="Cambria Math" w:hAnsi="Times New Roman" w:cs="Times New Roman"/>
                <w:bCs/>
                <w:color w:val="auto"/>
                <w:sz w:val="28"/>
                <w:szCs w:val="28"/>
              </w:rPr>
              <w:t xml:space="preserve"> tỉnh. </w:t>
            </w:r>
          </w:p>
          <w:p w14:paraId="15E59C0A" w14:textId="6DB99846" w:rsidR="00B253DE" w:rsidRPr="00507D4F" w:rsidRDefault="00B253DE" w:rsidP="00967AFC">
            <w:pPr>
              <w:spacing w:before="80" w:after="80"/>
              <w:ind w:left="57" w:right="57"/>
              <w:jc w:val="both"/>
              <w:rPr>
                <w:rFonts w:ascii="Times New Roman" w:eastAsia="Cambria Math" w:hAnsi="Times New Roman" w:cs="Times New Roman"/>
                <w:bCs/>
                <w:color w:val="auto"/>
                <w:sz w:val="28"/>
                <w:szCs w:val="28"/>
              </w:rPr>
            </w:pPr>
            <w:r w:rsidRPr="00507D4F">
              <w:rPr>
                <w:rFonts w:ascii="Times New Roman" w:eastAsia="Cambria Math" w:hAnsi="Times New Roman" w:cs="Times New Roman"/>
                <w:bCs/>
                <w:color w:val="auto"/>
                <w:sz w:val="28"/>
                <w:szCs w:val="28"/>
              </w:rPr>
              <w:t xml:space="preserve">- Thời hạn </w:t>
            </w:r>
            <w:r w:rsidRPr="00507D4F">
              <w:rPr>
                <w:rFonts w:ascii="Times New Roman" w:eastAsia="Cambria Math" w:hAnsi="Times New Roman" w:cs="Times New Roman"/>
                <w:bCs/>
                <w:color w:val="auto"/>
                <w:sz w:val="28"/>
                <w:szCs w:val="28"/>
                <w:lang w:val="en-US"/>
              </w:rPr>
              <w:t xml:space="preserve">UBND </w:t>
            </w:r>
            <w:r w:rsidRPr="00507D4F">
              <w:rPr>
                <w:rFonts w:ascii="Times New Roman" w:eastAsia="Cambria Math" w:hAnsi="Times New Roman" w:cs="Times New Roman"/>
                <w:bCs/>
                <w:color w:val="auto"/>
                <w:sz w:val="28"/>
                <w:szCs w:val="28"/>
              </w:rPr>
              <w:t xml:space="preserve"> tỉnh</w:t>
            </w:r>
            <w:r w:rsidRPr="00507D4F">
              <w:rPr>
                <w:rFonts w:ascii="Times New Roman" w:eastAsia="Cambria Math" w:hAnsi="Times New Roman" w:cs="Times New Roman"/>
                <w:bCs/>
                <w:color w:val="auto"/>
                <w:sz w:val="28"/>
                <w:szCs w:val="28"/>
                <w:lang w:val="en-US"/>
              </w:rPr>
              <w:t xml:space="preserve"> </w:t>
            </w:r>
            <w:r w:rsidRPr="00507D4F">
              <w:rPr>
                <w:rFonts w:ascii="Times New Roman" w:eastAsia="Cambria Math" w:hAnsi="Times New Roman" w:cs="Times New Roman"/>
                <w:bCs/>
                <w:color w:val="auto"/>
                <w:sz w:val="28"/>
                <w:szCs w:val="28"/>
              </w:rPr>
              <w:t xml:space="preserve">xem xét và có 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là không quá 05 ngày làm việc </w:t>
            </w:r>
            <w:r w:rsidRPr="00507D4F">
              <w:rPr>
                <w:rFonts w:ascii="Times New Roman" w:eastAsia="Cambria Math" w:hAnsi="Times New Roman" w:cs="Times New Roman"/>
                <w:bCs/>
                <w:color w:val="auto"/>
                <w:sz w:val="28"/>
                <w:szCs w:val="28"/>
              </w:rPr>
              <w:lastRenderedPageBreak/>
              <w:t>kể từ ngày nhận được văn bản thẩm định của cơ quan có chức năng quản lý đất đai.</w:t>
            </w:r>
          </w:p>
        </w:tc>
        <w:tc>
          <w:tcPr>
            <w:tcW w:w="1033" w:type="pct"/>
            <w:vMerge/>
            <w:shd w:val="clear" w:color="auto" w:fill="FFFFFF"/>
            <w:vAlign w:val="center"/>
          </w:tcPr>
          <w:p w14:paraId="74BB860F"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3005A4ED" w14:textId="72D622B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56D6A337" w14:textId="5C1BC29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034048A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49FD78B" w14:textId="5430EA9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32EB0B74" w14:textId="77777777" w:rsidTr="00967AFC">
        <w:tc>
          <w:tcPr>
            <w:tcW w:w="278" w:type="pct"/>
            <w:shd w:val="clear" w:color="auto" w:fill="FFFFFF"/>
            <w:vAlign w:val="center"/>
          </w:tcPr>
          <w:p w14:paraId="5A92D2AB" w14:textId="6E8E0A8C"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11</w:t>
            </w:r>
          </w:p>
        </w:tc>
        <w:tc>
          <w:tcPr>
            <w:tcW w:w="602" w:type="pct"/>
            <w:shd w:val="clear" w:color="auto" w:fill="FFFFFF"/>
            <w:vAlign w:val="center"/>
          </w:tcPr>
          <w:p w14:paraId="0C7AF584" w14:textId="3CDD74F3" w:rsidR="00B253DE" w:rsidRPr="00507D4F" w:rsidRDefault="006500DD"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1.012804.H48</w:t>
            </w:r>
          </w:p>
        </w:tc>
        <w:tc>
          <w:tcPr>
            <w:tcW w:w="926" w:type="pct"/>
            <w:shd w:val="clear" w:color="auto" w:fill="FFFFFF"/>
            <w:vAlign w:val="center"/>
          </w:tcPr>
          <w:p w14:paraId="4DA8C04A" w14:textId="2E3042A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Giao đất, cho thuê đất, giao khu vực biển để thực hiện hoạt động lấn biển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633" w:type="pct"/>
            <w:shd w:val="clear" w:color="auto" w:fill="FFFFFF"/>
            <w:vAlign w:val="center"/>
          </w:tcPr>
          <w:p w14:paraId="5DE5AC60" w14:textId="2EE4438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ahoma" w:hAnsi="Times New Roman" w:cs="Times New Roman"/>
                <w:bCs/>
                <w:color w:val="auto"/>
                <w:sz w:val="28"/>
                <w:szCs w:val="28"/>
              </w:rPr>
              <w:t xml:space="preserve">Không quá 20 ngày </w:t>
            </w:r>
            <w:r w:rsidRPr="00507D4F">
              <w:rPr>
                <w:rFonts w:ascii="Times New Roman" w:hAnsi="Times New Roman" w:cs="Times New Roman"/>
                <w:bCs/>
                <w:color w:val="auto"/>
                <w:sz w:val="28"/>
                <w:szCs w:val="28"/>
              </w:rPr>
              <w:t>kể từ ngày nhận đủ hồ sơ hợp lệ</w:t>
            </w:r>
          </w:p>
        </w:tc>
        <w:tc>
          <w:tcPr>
            <w:tcW w:w="1033" w:type="pct"/>
            <w:vMerge/>
            <w:shd w:val="clear" w:color="auto" w:fill="FFFFFF"/>
            <w:vAlign w:val="center"/>
          </w:tcPr>
          <w:p w14:paraId="4359D243"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417" w:type="pct"/>
            <w:shd w:val="clear" w:color="auto" w:fill="FFFFFF"/>
            <w:vAlign w:val="center"/>
          </w:tcPr>
          <w:p w14:paraId="641AF578" w14:textId="1BFE531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73A38EB9" w14:textId="6394F22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4A73C1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F12C261" w14:textId="7EB8A24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1F8826CF" w14:textId="77777777" w:rsidTr="00967AFC">
        <w:tc>
          <w:tcPr>
            <w:tcW w:w="278" w:type="pct"/>
            <w:shd w:val="clear" w:color="auto" w:fill="FFFFFF"/>
            <w:vAlign w:val="center"/>
          </w:tcPr>
          <w:p w14:paraId="32BC43E3" w14:textId="037CB0B5"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12</w:t>
            </w:r>
          </w:p>
        </w:tc>
        <w:tc>
          <w:tcPr>
            <w:tcW w:w="602" w:type="pct"/>
            <w:shd w:val="clear" w:color="auto" w:fill="FFFFFF"/>
            <w:vAlign w:val="center"/>
          </w:tcPr>
          <w:p w14:paraId="25B163FB" w14:textId="39F10EEF" w:rsidR="00B253DE" w:rsidRPr="00507D4F" w:rsidRDefault="00053734" w:rsidP="00967AFC">
            <w:pPr>
              <w:spacing w:before="80" w:after="80"/>
              <w:ind w:left="57" w:right="57"/>
              <w:jc w:val="center"/>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1.012753.H48</w:t>
            </w:r>
          </w:p>
        </w:tc>
        <w:tc>
          <w:tcPr>
            <w:tcW w:w="926" w:type="pct"/>
            <w:shd w:val="clear" w:color="auto" w:fill="FFFFFF"/>
            <w:vAlign w:val="center"/>
          </w:tcPr>
          <w:p w14:paraId="7B852BC9" w14:textId="6429766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color w:val="auto"/>
                <w:sz w:val="28"/>
                <w:szCs w:val="28"/>
                <w:lang w:val="en-US"/>
              </w:rPr>
              <w:t xml:space="preserve">Đăng </w:t>
            </w:r>
            <w:r w:rsidRPr="00507D4F">
              <w:rPr>
                <w:rFonts w:ascii="Times New Roman" w:hAnsi="Times New Roman" w:cs="Times New Roman"/>
                <w:bCs/>
                <w:color w:val="auto"/>
                <w:sz w:val="28"/>
                <w:szCs w:val="28"/>
              </w:rPr>
              <w:t xml:space="preserve">ký đất đai, tài sản gắn liền với đất, cấp Giấy chứng nhận lần đầu đối với tổ chức đang sử dụng </w:t>
            </w:r>
            <w:r w:rsidRPr="00507D4F">
              <w:rPr>
                <w:rFonts w:ascii="Times New Roman" w:hAnsi="Times New Roman" w:cs="Times New Roman"/>
                <w:bCs/>
                <w:sz w:val="28"/>
                <w:szCs w:val="28"/>
              </w:rPr>
              <w:t>đất</w:t>
            </w:r>
          </w:p>
          <w:p w14:paraId="3EEDB36F" w14:textId="77777777" w:rsidR="00B253DE" w:rsidRPr="00507D4F" w:rsidRDefault="00B253DE" w:rsidP="00967AFC">
            <w:pPr>
              <w:spacing w:before="80" w:after="80"/>
              <w:ind w:left="57" w:right="57"/>
              <w:jc w:val="both"/>
              <w:rPr>
                <w:rFonts w:ascii="Times New Roman" w:hAnsi="Times New Roman" w:cs="Times New Roman"/>
                <w:bCs/>
                <w:sz w:val="28"/>
                <w:szCs w:val="28"/>
              </w:rPr>
            </w:pPr>
          </w:p>
        </w:tc>
        <w:tc>
          <w:tcPr>
            <w:tcW w:w="633" w:type="pct"/>
            <w:shd w:val="clear" w:color="auto" w:fill="FFFFFF"/>
            <w:vAlign w:val="center"/>
          </w:tcPr>
          <w:p w14:paraId="55C2C768" w14:textId="7E3DBCA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K</w:t>
            </w:r>
            <w:r w:rsidRPr="00507D4F">
              <w:rPr>
                <w:rFonts w:ascii="Times New Roman" w:hAnsi="Times New Roman" w:cs="Times New Roman"/>
                <w:bCs/>
                <w:sz w:val="28"/>
                <w:szCs w:val="28"/>
              </w:rPr>
              <w:t>hông quá 20 ngày làm việc đối với trường hợp đăng ký đất đai, tài sản gắn liền với đất lần đầu; không quá 23 ngày làm việc đối với trường hợp đăng ký đất đai, tài sản gắn liền với đất, cấp Giấy chứng nhận quyền sử dụng đất, quyền sở hữu tài sản gắn liền với đất lần đầu (</w:t>
            </w:r>
            <w:r w:rsidRPr="00507D4F">
              <w:rPr>
                <w:rFonts w:ascii="Times New Roman" w:hAnsi="Times New Roman" w:cs="Times New Roman"/>
                <w:bCs/>
                <w:i/>
                <w:sz w:val="28"/>
                <w:szCs w:val="28"/>
              </w:rPr>
              <w:t xml:space="preserve">trong đó đăng ký đất đai, tài sản gắn liền với đất lần đầu là không quá 20 ngày làm việc; cấp Giấy chứng </w:t>
            </w:r>
            <w:r w:rsidRPr="00507D4F">
              <w:rPr>
                <w:rFonts w:ascii="Times New Roman" w:hAnsi="Times New Roman" w:cs="Times New Roman"/>
                <w:bCs/>
                <w:i/>
                <w:sz w:val="28"/>
                <w:szCs w:val="28"/>
              </w:rPr>
              <w:lastRenderedPageBreak/>
              <w:t>nhận lần đầu là không quá 03 ngày làm việc</w:t>
            </w:r>
            <w:r w:rsidRPr="00507D4F">
              <w:rPr>
                <w:rFonts w:ascii="Times New Roman" w:hAnsi="Times New Roman" w:cs="Times New Roman"/>
                <w:bCs/>
                <w:sz w:val="28"/>
                <w:szCs w:val="28"/>
              </w:rPr>
              <w:t xml:space="preserve">). </w:t>
            </w:r>
          </w:p>
        </w:tc>
        <w:tc>
          <w:tcPr>
            <w:tcW w:w="1033" w:type="pct"/>
            <w:shd w:val="clear" w:color="auto" w:fill="FFFFFF"/>
            <w:vAlign w:val="center"/>
          </w:tcPr>
          <w:p w14:paraId="0EF9B599"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Địa điểm thực hiện:</w:t>
            </w:r>
          </w:p>
          <w:p w14:paraId="1CB8715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Nộp hồ sơ, nhận kết quả giải quyết tại Trung tâm Phục vụ - Kiểm soát thủ tục hành chính tỉnh, địa chỉ: Số 54 đường Hùng Vương, thành phố Quảng Ngãi, tỉnh Quảng Ngãi.</w:t>
            </w:r>
          </w:p>
          <w:p w14:paraId="6AE110B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574BFF5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198FC75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3A6A2E40" w14:textId="3BDEE51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color w:val="000000" w:themeColor="text1"/>
                <w:sz w:val="28"/>
                <w:szCs w:val="28"/>
                <w:lang w:val="en-US"/>
              </w:rPr>
              <w:t xml:space="preserve">+ Trực tuyến tại địa chỉ: </w:t>
            </w:r>
            <w:hyperlink r:id="rId9" w:history="1">
              <w:r w:rsidRPr="00507D4F">
                <w:rPr>
                  <w:rStyle w:val="Hyperlink"/>
                  <w:rFonts w:ascii="Times New Roman" w:hAnsi="Times New Roman" w:cs="Times New Roman"/>
                  <w:bCs/>
                  <w:color w:val="000000" w:themeColor="text1"/>
                  <w:sz w:val="28"/>
                  <w:szCs w:val="28"/>
                  <w:u w:val="none"/>
                  <w:lang w:val="en-US"/>
                </w:rPr>
                <w:t>https://dichvucong.quangngai.gov.vn</w:t>
              </w:r>
            </w:hyperlink>
            <w:r w:rsidRPr="00507D4F">
              <w:rPr>
                <w:rFonts w:ascii="Times New Roman" w:hAnsi="Times New Roman" w:cs="Times New Roman"/>
                <w:bCs/>
                <w:color w:val="000000" w:themeColor="text1"/>
                <w:sz w:val="28"/>
                <w:szCs w:val="28"/>
                <w:lang w:val="en-US"/>
              </w:rPr>
              <w:t xml:space="preserve">; </w:t>
            </w:r>
            <w:hyperlink r:id="rId10" w:history="1">
              <w:r w:rsidRPr="00507D4F">
                <w:rPr>
                  <w:rStyle w:val="Hyperlink"/>
                  <w:rFonts w:ascii="Times New Roman" w:hAnsi="Times New Roman" w:cs="Times New Roman"/>
                  <w:bCs/>
                  <w:color w:val="000000" w:themeColor="text1"/>
                  <w:sz w:val="28"/>
                  <w:szCs w:val="28"/>
                  <w:u w:val="none"/>
                  <w:lang w:val="en-US"/>
                </w:rPr>
                <w:t>https://dichvucong. gov.vn</w:t>
              </w:r>
            </w:hyperlink>
          </w:p>
        </w:tc>
        <w:tc>
          <w:tcPr>
            <w:tcW w:w="417" w:type="pct"/>
            <w:shd w:val="clear" w:color="auto" w:fill="FFFFFF"/>
            <w:vAlign w:val="center"/>
          </w:tcPr>
          <w:p w14:paraId="57CE65E5" w14:textId="06C5A0C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7E646639" w14:textId="7947EFF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CB2A56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0E7DA4F" w14:textId="1C80FED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69A829E0" w14:textId="77777777" w:rsidTr="00967AFC">
        <w:tc>
          <w:tcPr>
            <w:tcW w:w="278" w:type="pct"/>
            <w:shd w:val="clear" w:color="auto" w:fill="FFFFFF"/>
            <w:vAlign w:val="center"/>
          </w:tcPr>
          <w:p w14:paraId="454597E9" w14:textId="07AB0C9B"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13</w:t>
            </w:r>
          </w:p>
        </w:tc>
        <w:tc>
          <w:tcPr>
            <w:tcW w:w="602" w:type="pct"/>
            <w:shd w:val="clear" w:color="auto" w:fill="FFFFFF"/>
            <w:vAlign w:val="center"/>
          </w:tcPr>
          <w:p w14:paraId="63038987" w14:textId="5BC5CE37" w:rsidR="00B253DE" w:rsidRPr="00507D4F" w:rsidRDefault="000B4A9C"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1.012754.H48</w:t>
            </w:r>
          </w:p>
        </w:tc>
        <w:tc>
          <w:tcPr>
            <w:tcW w:w="926" w:type="pct"/>
            <w:shd w:val="clear" w:color="auto" w:fill="FFFFFF"/>
            <w:vAlign w:val="center"/>
          </w:tcPr>
          <w:p w14:paraId="19E18EC7" w14:textId="21555DFD"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color w:val="auto"/>
                <w:sz w:val="28"/>
                <w:szCs w:val="28"/>
                <w:lang w:val="en-US"/>
              </w:rPr>
              <w:t xml:space="preserve">Đăng </w:t>
            </w:r>
            <w:r w:rsidRPr="00507D4F">
              <w:rPr>
                <w:rFonts w:ascii="Times New Roman" w:hAnsi="Times New Roman" w:cs="Times New Roman"/>
                <w:bCs/>
                <w:color w:val="auto"/>
                <w:sz w:val="28"/>
                <w:szCs w:val="28"/>
              </w:rPr>
              <w:t xml:space="preserve">ký đất đai, tài sản gắn liền với đất, cấp Giấy chứng </w:t>
            </w:r>
            <w:r w:rsidRPr="00507D4F">
              <w:rPr>
                <w:rFonts w:ascii="Times New Roman" w:hAnsi="Times New Roman" w:cs="Times New Roman"/>
                <w:bCs/>
                <w:sz w:val="28"/>
                <w:szCs w:val="28"/>
              </w:rPr>
              <w:t>nhận lần đầu đối với người gốc Việt Nam định cư ở nước ngoài</w:t>
            </w:r>
          </w:p>
        </w:tc>
        <w:tc>
          <w:tcPr>
            <w:tcW w:w="633" w:type="pct"/>
            <w:shd w:val="clear" w:color="auto" w:fill="FFFFFF"/>
            <w:vAlign w:val="center"/>
          </w:tcPr>
          <w:p w14:paraId="7FE85BF4" w14:textId="1BB7982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K</w:t>
            </w:r>
            <w:r w:rsidRPr="00507D4F">
              <w:rPr>
                <w:rFonts w:ascii="Times New Roman" w:hAnsi="Times New Roman" w:cs="Times New Roman"/>
                <w:bCs/>
                <w:sz w:val="28"/>
                <w:szCs w:val="28"/>
              </w:rPr>
              <w:t>hông quá 20 ngày làm việc đối với trường hợp đăng ký đất đai, tài sản gắn liền với đất lần đầu; không quá 23 ngày làm việc đối với trường hợp đăng ký đất đai, tài sản gắn liền với đất,</w:t>
            </w:r>
            <w:r w:rsidRPr="00507D4F">
              <w:rPr>
                <w:rFonts w:ascii="Times New Roman" w:hAnsi="Times New Roman" w:cs="Times New Roman"/>
                <w:bCs/>
                <w:sz w:val="28"/>
                <w:szCs w:val="28"/>
                <w:lang w:val="en-US"/>
              </w:rPr>
              <w:t xml:space="preserve"> </w:t>
            </w:r>
            <w:r w:rsidRPr="00507D4F">
              <w:rPr>
                <w:rFonts w:ascii="Times New Roman" w:hAnsi="Times New Roman" w:cs="Times New Roman"/>
                <w:bCs/>
                <w:sz w:val="28"/>
                <w:szCs w:val="28"/>
              </w:rPr>
              <w:t>cấp Giấy chứng nhận quyền sử dụng đất, quyền sở hữu tài sản gắn liền với đất lần đầu</w:t>
            </w:r>
            <w:r w:rsidRPr="00507D4F">
              <w:rPr>
                <w:rFonts w:ascii="Times New Roman" w:hAnsi="Times New Roman" w:cs="Times New Roman"/>
                <w:bCs/>
                <w:sz w:val="28"/>
                <w:szCs w:val="28"/>
                <w:lang w:val="en-US"/>
              </w:rPr>
              <w:t xml:space="preserve"> </w:t>
            </w:r>
            <w:r w:rsidRPr="00507D4F">
              <w:rPr>
                <w:rFonts w:ascii="Times New Roman" w:hAnsi="Times New Roman" w:cs="Times New Roman"/>
                <w:bCs/>
                <w:sz w:val="28"/>
                <w:szCs w:val="28"/>
              </w:rPr>
              <w:t>(</w:t>
            </w:r>
            <w:r w:rsidRPr="00507D4F">
              <w:rPr>
                <w:rFonts w:ascii="Times New Roman" w:hAnsi="Times New Roman" w:cs="Times New Roman"/>
                <w:bCs/>
                <w:i/>
                <w:sz w:val="28"/>
                <w:szCs w:val="28"/>
              </w:rPr>
              <w:t xml:space="preserve">trong đó đăng ký đất đai, tài sản gắn liền với đất lần </w:t>
            </w:r>
            <w:r w:rsidRPr="00507D4F">
              <w:rPr>
                <w:rFonts w:ascii="Times New Roman" w:hAnsi="Times New Roman" w:cs="Times New Roman"/>
                <w:bCs/>
                <w:i/>
                <w:sz w:val="28"/>
                <w:szCs w:val="28"/>
              </w:rPr>
              <w:lastRenderedPageBreak/>
              <w:t>đầu là không quá 20 ngày làm việc; cấp Giấy chứng nhận quyền sử dụng đất, quyền sở hữu tài sản gắn liền với đất lần đầu là không quá 03 ngày làm việc</w:t>
            </w:r>
            <w:r w:rsidRPr="00507D4F">
              <w:rPr>
                <w:rFonts w:ascii="Times New Roman" w:hAnsi="Times New Roman" w:cs="Times New Roman"/>
                <w:bCs/>
                <w:sz w:val="28"/>
                <w:szCs w:val="28"/>
                <w:lang w:val="en-US"/>
              </w:rPr>
              <w:t>).</w:t>
            </w:r>
          </w:p>
        </w:tc>
        <w:tc>
          <w:tcPr>
            <w:tcW w:w="1033" w:type="pct"/>
            <w:shd w:val="clear" w:color="auto" w:fill="FFFFFF"/>
            <w:vAlign w:val="center"/>
          </w:tcPr>
          <w:p w14:paraId="71077BB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Địa điểm thực hiện:</w:t>
            </w:r>
          </w:p>
          <w:p w14:paraId="47213B6C" w14:textId="15D89332" w:rsidR="00B253DE" w:rsidRPr="00507D4F" w:rsidRDefault="00B253DE" w:rsidP="00967AFC">
            <w:pPr>
              <w:spacing w:before="80" w:after="80"/>
              <w:ind w:left="57" w:right="57"/>
              <w:jc w:val="both"/>
              <w:rPr>
                <w:rFonts w:ascii="Times New Roman" w:hAnsi="Times New Roman" w:cs="Times New Roman"/>
                <w:bCs/>
                <w:color w:val="FF0000"/>
                <w:sz w:val="28"/>
                <w:szCs w:val="28"/>
                <w:lang w:val="en-US"/>
              </w:rPr>
            </w:pPr>
            <w:r w:rsidRPr="00507D4F">
              <w:rPr>
                <w:rFonts w:ascii="Times New Roman" w:hAnsi="Times New Roman" w:cs="Times New Roman"/>
                <w:bCs/>
                <w:sz w:val="28"/>
                <w:szCs w:val="28"/>
              </w:rPr>
              <w:t>Nộp hồ sơ, nhận kết quả giải quyết tại Trung tâm Phục vụ - Kiểm soát thủ tục hành chính tỉnh, địa chỉ: Số 54 đường Hùng Vương, thành phố Quảng Ngãi, tỉnh Quảng Ngãi</w:t>
            </w:r>
            <w:r w:rsidRPr="00507D4F">
              <w:rPr>
                <w:rFonts w:ascii="Times New Roman" w:hAnsi="Times New Roman" w:cs="Times New Roman"/>
                <w:bCs/>
                <w:sz w:val="28"/>
                <w:szCs w:val="28"/>
                <w:lang w:val="en-US"/>
              </w:rPr>
              <w:t>.</w:t>
            </w:r>
          </w:p>
          <w:p w14:paraId="60F17D77"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2B67394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320CA2E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5A1511BE" w14:textId="30C82F6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color w:val="000000" w:themeColor="text1"/>
                <w:sz w:val="28"/>
                <w:szCs w:val="28"/>
                <w:lang w:val="en-US"/>
              </w:rPr>
              <w:t xml:space="preserve">+ Trực tuyến tại địa chỉ: </w:t>
            </w:r>
            <w:hyperlink r:id="rId11" w:history="1">
              <w:r w:rsidRPr="00507D4F">
                <w:rPr>
                  <w:rStyle w:val="Hyperlink"/>
                  <w:rFonts w:ascii="Times New Roman" w:hAnsi="Times New Roman" w:cs="Times New Roman"/>
                  <w:bCs/>
                  <w:color w:val="000000" w:themeColor="text1"/>
                  <w:sz w:val="28"/>
                  <w:szCs w:val="28"/>
                  <w:u w:val="none"/>
                  <w:lang w:val="en-US"/>
                </w:rPr>
                <w:t>https://dichvucong.quangngai.gov.vn</w:t>
              </w:r>
            </w:hyperlink>
            <w:r w:rsidRPr="00507D4F">
              <w:rPr>
                <w:rFonts w:ascii="Times New Roman" w:hAnsi="Times New Roman" w:cs="Times New Roman"/>
                <w:bCs/>
                <w:color w:val="000000" w:themeColor="text1"/>
                <w:sz w:val="28"/>
                <w:szCs w:val="28"/>
                <w:lang w:val="en-US"/>
              </w:rPr>
              <w:t xml:space="preserve">; </w:t>
            </w:r>
            <w:hyperlink r:id="rId12" w:history="1">
              <w:r w:rsidRPr="00507D4F">
                <w:rPr>
                  <w:rStyle w:val="Hyperlink"/>
                  <w:rFonts w:ascii="Times New Roman" w:hAnsi="Times New Roman" w:cs="Times New Roman"/>
                  <w:bCs/>
                  <w:color w:val="000000" w:themeColor="text1"/>
                  <w:sz w:val="28"/>
                  <w:szCs w:val="28"/>
                  <w:u w:val="none"/>
                  <w:lang w:val="en-US"/>
                </w:rPr>
                <w:t>https://dichvucong. gov.vn</w:t>
              </w:r>
            </w:hyperlink>
            <w:r w:rsidRPr="00507D4F">
              <w:rPr>
                <w:rStyle w:val="Hyperlink"/>
                <w:rFonts w:ascii="Times New Roman" w:hAnsi="Times New Roman" w:cs="Times New Roman"/>
                <w:bCs/>
                <w:color w:val="000000" w:themeColor="text1"/>
                <w:sz w:val="28"/>
                <w:szCs w:val="28"/>
                <w:u w:val="none"/>
                <w:lang w:val="en-US"/>
              </w:rPr>
              <w:t>.</w:t>
            </w:r>
          </w:p>
        </w:tc>
        <w:tc>
          <w:tcPr>
            <w:tcW w:w="417" w:type="pct"/>
            <w:shd w:val="clear" w:color="auto" w:fill="FFFFFF"/>
            <w:vAlign w:val="center"/>
          </w:tcPr>
          <w:p w14:paraId="2A41D8C9" w14:textId="66B681F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748345A9" w14:textId="2427E9D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B146CD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AD0673F" w14:textId="09A0451B"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2D247FEB" w14:textId="77777777" w:rsidTr="00967AFC">
        <w:tc>
          <w:tcPr>
            <w:tcW w:w="278" w:type="pct"/>
            <w:shd w:val="clear" w:color="auto" w:fill="FFFFFF"/>
            <w:vAlign w:val="center"/>
          </w:tcPr>
          <w:p w14:paraId="735B5AA0" w14:textId="10153899"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14</w:t>
            </w:r>
          </w:p>
        </w:tc>
        <w:tc>
          <w:tcPr>
            <w:tcW w:w="602" w:type="pct"/>
            <w:shd w:val="clear" w:color="auto" w:fill="FFFFFF"/>
            <w:vAlign w:val="center"/>
          </w:tcPr>
          <w:p w14:paraId="6FF40653" w14:textId="61D8C25E" w:rsidR="00B253DE" w:rsidRPr="00507D4F" w:rsidRDefault="005739FE"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1.012756.H48</w:t>
            </w:r>
          </w:p>
        </w:tc>
        <w:tc>
          <w:tcPr>
            <w:tcW w:w="926" w:type="pct"/>
            <w:shd w:val="clear" w:color="auto" w:fill="FFFFFF"/>
            <w:vAlign w:val="center"/>
          </w:tcPr>
          <w:p w14:paraId="12B0ADAE" w14:textId="19BFD8FC" w:rsidR="00B253DE" w:rsidRPr="00507D4F" w:rsidRDefault="00B253DE" w:rsidP="00967AFC">
            <w:pPr>
              <w:spacing w:before="80" w:after="80"/>
              <w:ind w:left="57" w:right="57"/>
              <w:jc w:val="both"/>
              <w:outlineLvl w:val="0"/>
              <w:rPr>
                <w:rFonts w:ascii="Times New Roman" w:eastAsia="Arial Unicode MS" w:hAnsi="Times New Roman" w:cs="Times New Roman"/>
                <w:bCs/>
                <w:color w:val="auto"/>
                <w:sz w:val="28"/>
                <w:szCs w:val="28"/>
              </w:rPr>
            </w:pPr>
            <w:r w:rsidRPr="00507D4F">
              <w:rPr>
                <w:rFonts w:ascii="Times New Roman" w:hAnsi="Times New Roman" w:cs="Times New Roman"/>
                <w:bCs/>
                <w:color w:val="auto"/>
                <w:sz w:val="28"/>
                <w:szCs w:val="28"/>
                <w:lang w:val="en-US"/>
              </w:rPr>
              <w:t xml:space="preserve">Đăng </w:t>
            </w:r>
            <w:r w:rsidRPr="00507D4F">
              <w:rPr>
                <w:rFonts w:ascii="Times New Roman" w:eastAsia="Arial Unicode MS" w:hAnsi="Times New Roman" w:cs="Times New Roman"/>
                <w:bCs/>
                <w:color w:val="auto"/>
                <w:sz w:val="28"/>
                <w:szCs w:val="28"/>
              </w:rPr>
              <w:t xml:space="preserve">ký đất đai lần đầu đối với trường hợp được </w:t>
            </w:r>
            <w:r w:rsidRPr="00507D4F">
              <w:rPr>
                <w:rFonts w:ascii="Times New Roman" w:eastAsia="Arial Unicode MS" w:hAnsi="Times New Roman" w:cs="Times New Roman"/>
                <w:bCs/>
                <w:color w:val="auto"/>
                <w:sz w:val="28"/>
                <w:szCs w:val="28"/>
                <w:lang w:val="en-US"/>
              </w:rPr>
              <w:t xml:space="preserve">Nhà nước </w:t>
            </w:r>
            <w:r w:rsidRPr="00507D4F">
              <w:rPr>
                <w:rFonts w:ascii="Times New Roman" w:eastAsia="Arial Unicode MS" w:hAnsi="Times New Roman" w:cs="Times New Roman"/>
                <w:bCs/>
                <w:color w:val="auto"/>
                <w:sz w:val="28"/>
                <w:szCs w:val="28"/>
              </w:rPr>
              <w:t>giao đất để quản lý</w:t>
            </w:r>
          </w:p>
          <w:p w14:paraId="1F03A1F0" w14:textId="77777777"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p>
        </w:tc>
        <w:tc>
          <w:tcPr>
            <w:tcW w:w="633" w:type="pct"/>
            <w:shd w:val="clear" w:color="auto" w:fill="FFFFFF"/>
            <w:vAlign w:val="center"/>
          </w:tcPr>
          <w:p w14:paraId="5D2246C8" w14:textId="2CB2B1BE" w:rsidR="00B253DE" w:rsidRPr="00507D4F" w:rsidRDefault="00B253DE" w:rsidP="00967AFC">
            <w:pPr>
              <w:pStyle w:val="BodyText"/>
              <w:spacing w:before="80" w:after="80"/>
              <w:ind w:left="57" w:right="57"/>
              <w:rPr>
                <w:bCs/>
                <w:color w:val="000000" w:themeColor="text1"/>
                <w:szCs w:val="28"/>
              </w:rPr>
            </w:pPr>
            <w:r w:rsidRPr="00507D4F">
              <w:rPr>
                <w:bCs/>
                <w:color w:val="000000" w:themeColor="text1"/>
                <w:szCs w:val="28"/>
              </w:rPr>
              <w:t>Không quá 20 ngày làm việc</w:t>
            </w:r>
          </w:p>
        </w:tc>
        <w:tc>
          <w:tcPr>
            <w:tcW w:w="1033" w:type="pct"/>
            <w:shd w:val="clear" w:color="auto" w:fill="FFFFFF"/>
            <w:vAlign w:val="center"/>
          </w:tcPr>
          <w:p w14:paraId="1DE38DC8" w14:textId="77777777"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 xml:space="preserve">- Địa điểm thực hiện: </w:t>
            </w:r>
          </w:p>
          <w:p w14:paraId="5A1AC478" w14:textId="77777777"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 xml:space="preserve">+ Trường hợp người được giao đất quản để quản lý tại khoản 1,2 và 3 Điều 7 Luật Đất đai năm 2024: Nộp hồ sơ, nhận kết quả giải quyết tại </w:t>
            </w:r>
            <w:r w:rsidRPr="00507D4F">
              <w:rPr>
                <w:rFonts w:ascii="Times New Roman" w:hAnsi="Times New Roman" w:cs="Times New Roman"/>
                <w:bCs/>
                <w:sz w:val="28"/>
                <w:szCs w:val="28"/>
              </w:rPr>
              <w:t>Trung tâm Phục vụ - Kiểm soát thủ tục hành chính tỉnh, địa chỉ: Số 54 đường Hùng Vương, thành phố Quảng Ngãi, tỉnh Quảng Ngãi</w:t>
            </w:r>
            <w:r w:rsidRPr="00507D4F">
              <w:rPr>
                <w:rFonts w:ascii="Times New Roman" w:hAnsi="Times New Roman" w:cs="Times New Roman"/>
                <w:bCs/>
                <w:sz w:val="28"/>
                <w:szCs w:val="28"/>
                <w:lang w:val="en-US"/>
              </w:rPr>
              <w:t>.</w:t>
            </w:r>
          </w:p>
          <w:p w14:paraId="78AC3D38" w14:textId="484B1B74"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 xml:space="preserve">+ Trường hợp người được giao đất để quản lý tại </w:t>
            </w:r>
            <w:r w:rsidRPr="00507D4F">
              <w:rPr>
                <w:rFonts w:ascii="Times New Roman" w:hAnsi="Times New Roman" w:cs="Times New Roman"/>
                <w:bCs/>
                <w:sz w:val="28"/>
                <w:szCs w:val="28"/>
                <w:lang w:val="en-US"/>
              </w:rPr>
              <w:lastRenderedPageBreak/>
              <w:t>khoản 4 Điều 7 Luật Đất đai năm 2024: Nộp hồ sơ, nhận kết quả giải quyết tại Bộ phận Một cửa của UBND cấp xã.</w:t>
            </w:r>
          </w:p>
          <w:p w14:paraId="02B5866F" w14:textId="77777777"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 Các thức thực hiện: Thông qua các hình thức sau:</w:t>
            </w:r>
          </w:p>
          <w:p w14:paraId="08F2F1D2" w14:textId="1394363F"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 Trực tiếp.</w:t>
            </w:r>
          </w:p>
          <w:p w14:paraId="6B33C02F" w14:textId="37F1D459"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 Qua dịch vụ bưu chính.</w:t>
            </w:r>
          </w:p>
          <w:p w14:paraId="13DB62CB" w14:textId="04690F0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 xml:space="preserve">+ Trực tuyến tại địa chỉ: </w:t>
            </w:r>
            <w:hyperlink r:id="rId13" w:history="1">
              <w:r w:rsidRPr="00507D4F">
                <w:rPr>
                  <w:rFonts w:ascii="Times New Roman" w:hAnsi="Times New Roman" w:cs="Times New Roman"/>
                  <w:bCs/>
                  <w:color w:val="000000" w:themeColor="text1"/>
                  <w:sz w:val="28"/>
                  <w:szCs w:val="28"/>
                  <w:lang w:val="en-US"/>
                </w:rPr>
                <w:t>https://dichvucong.quangngai.gov.vn</w:t>
              </w:r>
            </w:hyperlink>
            <w:r w:rsidRPr="00507D4F">
              <w:rPr>
                <w:rFonts w:ascii="Times New Roman" w:hAnsi="Times New Roman" w:cs="Times New Roman"/>
                <w:bCs/>
                <w:color w:val="000000" w:themeColor="text1"/>
                <w:sz w:val="28"/>
                <w:szCs w:val="28"/>
                <w:lang w:val="en-US"/>
              </w:rPr>
              <w:t xml:space="preserve">; </w:t>
            </w:r>
            <w:hyperlink r:id="rId14" w:history="1">
              <w:r w:rsidRPr="00507D4F">
                <w:rPr>
                  <w:rFonts w:ascii="Times New Roman" w:hAnsi="Times New Roman" w:cs="Times New Roman"/>
                  <w:bCs/>
                  <w:color w:val="000000" w:themeColor="text1"/>
                  <w:sz w:val="28"/>
                  <w:szCs w:val="28"/>
                  <w:lang w:val="en-US"/>
                </w:rPr>
                <w:t>https://dichvucong. gov.vn</w:t>
              </w:r>
            </w:hyperlink>
            <w:r w:rsidRPr="00507D4F">
              <w:rPr>
                <w:rFonts w:ascii="Times New Roman" w:hAnsi="Times New Roman" w:cs="Times New Roman"/>
                <w:bCs/>
                <w:color w:val="000000" w:themeColor="text1"/>
                <w:sz w:val="28"/>
                <w:szCs w:val="28"/>
                <w:lang w:val="en-US"/>
              </w:rPr>
              <w:t>.</w:t>
            </w:r>
          </w:p>
        </w:tc>
        <w:tc>
          <w:tcPr>
            <w:tcW w:w="417" w:type="pct"/>
            <w:shd w:val="clear" w:color="auto" w:fill="FFFFFF"/>
            <w:vAlign w:val="center"/>
          </w:tcPr>
          <w:p w14:paraId="484C6D11" w14:textId="02A56C2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4B597AA7" w14:textId="3B26530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42C3434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7CB2511" w14:textId="57F959EE" w:rsidR="00B253DE" w:rsidRPr="00507D4F" w:rsidRDefault="00B253DE" w:rsidP="00967AFC">
            <w:pPr>
              <w:pStyle w:val="BodyText"/>
              <w:spacing w:before="80" w:after="80"/>
              <w:ind w:left="57" w:right="57"/>
              <w:rPr>
                <w:bCs/>
                <w:color w:val="000000" w:themeColor="text1"/>
                <w:szCs w:val="28"/>
              </w:rPr>
            </w:pPr>
            <w:r w:rsidRPr="00507D4F">
              <w:rPr>
                <w:bCs/>
                <w:szCs w:val="28"/>
              </w:rPr>
              <w:t xml:space="preserve">(3) Nghị định số </w:t>
            </w:r>
            <w:r w:rsidRPr="00507D4F">
              <w:rPr>
                <w:bCs/>
                <w:szCs w:val="28"/>
              </w:rPr>
              <w:lastRenderedPageBreak/>
              <w:t>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6A768E47" w14:textId="77777777" w:rsidTr="00967AFC">
        <w:tc>
          <w:tcPr>
            <w:tcW w:w="278" w:type="pct"/>
            <w:shd w:val="clear" w:color="auto" w:fill="FFFFFF"/>
            <w:vAlign w:val="center"/>
          </w:tcPr>
          <w:p w14:paraId="6C4C2DC4" w14:textId="52DC3226"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15</w:t>
            </w:r>
          </w:p>
        </w:tc>
        <w:tc>
          <w:tcPr>
            <w:tcW w:w="602" w:type="pct"/>
            <w:shd w:val="clear" w:color="auto" w:fill="FFFFFF"/>
            <w:vAlign w:val="center"/>
          </w:tcPr>
          <w:p w14:paraId="3ED74AA8" w14:textId="7B119F17" w:rsidR="00B253DE" w:rsidRPr="00507D4F" w:rsidRDefault="005739FE"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1.012765.H48</w:t>
            </w:r>
          </w:p>
        </w:tc>
        <w:tc>
          <w:tcPr>
            <w:tcW w:w="926" w:type="pct"/>
            <w:shd w:val="clear" w:color="auto" w:fill="FFFFFF"/>
            <w:vAlign w:val="center"/>
          </w:tcPr>
          <w:p w14:paraId="16D7D6AE" w14:textId="7FA382A1" w:rsidR="00B253DE" w:rsidRPr="00507D4F" w:rsidRDefault="00B253DE" w:rsidP="00967AFC">
            <w:pPr>
              <w:spacing w:before="80" w:after="80"/>
              <w:ind w:left="57" w:right="57"/>
              <w:jc w:val="both"/>
              <w:outlineLvl w:val="0"/>
              <w:rPr>
                <w:rFonts w:ascii="Times New Roman" w:eastAsia="Arial Unicode MS" w:hAnsi="Times New Roman" w:cs="Times New Roman"/>
                <w:bCs/>
                <w:sz w:val="28"/>
                <w:szCs w:val="28"/>
              </w:rPr>
            </w:pPr>
            <w:r w:rsidRPr="00507D4F">
              <w:rPr>
                <w:rFonts w:ascii="Times New Roman" w:hAnsi="Times New Roman" w:cs="Times New Roman"/>
                <w:bCs/>
                <w:color w:val="auto"/>
                <w:sz w:val="28"/>
                <w:szCs w:val="28"/>
                <w:lang w:val="en-US"/>
              </w:rPr>
              <w:t xml:space="preserve">Đăng </w:t>
            </w:r>
            <w:r w:rsidRPr="00507D4F">
              <w:rPr>
                <w:rFonts w:ascii="Times New Roman" w:eastAsia="Arial Unicode MS" w:hAnsi="Times New Roman" w:cs="Times New Roman"/>
                <w:bCs/>
                <w:color w:val="auto"/>
                <w:sz w:val="28"/>
                <w:szCs w:val="28"/>
              </w:rPr>
              <w:t xml:space="preserve">ký biến </w:t>
            </w:r>
            <w:r w:rsidRPr="00507D4F">
              <w:rPr>
                <w:rFonts w:ascii="Times New Roman" w:eastAsia="Arial Unicode MS" w:hAnsi="Times New Roman" w:cs="Times New Roman"/>
                <w:bCs/>
                <w:sz w:val="28"/>
                <w:szCs w:val="28"/>
              </w:rPr>
              <w:t xml:space="preserve">động quyền sử dụng đất, quyền sở hữu tài sản gắn liền với đất trong các trường hợp chuyển đổi quyền sử dụng đất nông nghiệp mà không theo phương án dồn điền, đổi thửa, chuyển </w:t>
            </w:r>
            <w:r w:rsidRPr="00507D4F">
              <w:rPr>
                <w:rFonts w:ascii="Times New Roman" w:eastAsia="Arial Unicode MS" w:hAnsi="Times New Roman" w:cs="Times New Roman"/>
                <w:bCs/>
                <w:sz w:val="28"/>
                <w:szCs w:val="28"/>
              </w:rPr>
              <w:lastRenderedPageBreak/>
              <w:t>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p>
        </w:tc>
        <w:tc>
          <w:tcPr>
            <w:tcW w:w="633" w:type="pct"/>
            <w:shd w:val="clear" w:color="auto" w:fill="FFFFFF"/>
            <w:vAlign w:val="center"/>
          </w:tcPr>
          <w:p w14:paraId="4CAF2912" w14:textId="77777777"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 xml:space="preserve">- </w:t>
            </w:r>
            <w:r w:rsidRPr="00507D4F">
              <w:rPr>
                <w:rFonts w:ascii="Times New Roman" w:hAnsi="Times New Roman" w:cs="Times New Roman"/>
                <w:bCs/>
                <w:sz w:val="28"/>
                <w:szCs w:val="28"/>
              </w:rPr>
              <w:t xml:space="preserve">Thời gian thực hiện thủ tục chuyển đổi quyền sử dụng đất nông nghiệp mà không theo phương án dồn điền, đổi thửa hoặc trường </w:t>
            </w:r>
            <w:r w:rsidRPr="00507D4F">
              <w:rPr>
                <w:rFonts w:ascii="Times New Roman" w:hAnsi="Times New Roman" w:cs="Times New Roman"/>
                <w:bCs/>
                <w:sz w:val="28"/>
                <w:szCs w:val="28"/>
              </w:rPr>
              <w:lastRenderedPageBreak/>
              <w:t>hợp chuyển nhượng, thừa kế, tặng cho quyền sử dụng đất, quyền sở hữu tài sản gắn liền với đất, góp vốn bằng quyền sử dụng đất, quyền sở hữu tài sản gắn liền với đất là không quá 10 ngày làm việc.</w:t>
            </w:r>
          </w:p>
          <w:p w14:paraId="78C8541A" w14:textId="7390F78D"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sz w:val="28"/>
                <w:szCs w:val="28"/>
              </w:rPr>
              <w:t xml:space="preserve">- </w:t>
            </w:r>
            <w:r w:rsidRPr="00507D4F">
              <w:rPr>
                <w:rFonts w:ascii="Times New Roman" w:hAnsi="Times New Roman" w:cs="Times New Roman"/>
                <w:bCs/>
                <w:color w:val="auto"/>
                <w:sz w:val="28"/>
                <w:szCs w:val="28"/>
              </w:rPr>
              <w:t>Thời gian thực hiện thủ tục cho thuê, cho thuê lại quyền sử dụng đất trong dự án xây dựng kinh doanh kết cấu hạ tầng là không quá 05 ngày làm việc</w:t>
            </w:r>
            <w:r w:rsidRPr="00507D4F">
              <w:rPr>
                <w:rFonts w:ascii="Times New Roman" w:hAnsi="Times New Roman" w:cs="Times New Roman"/>
                <w:bCs/>
                <w:color w:val="auto"/>
                <w:sz w:val="28"/>
                <w:szCs w:val="28"/>
                <w:lang w:val="en-US"/>
              </w:rPr>
              <w:t>.</w:t>
            </w:r>
          </w:p>
        </w:tc>
        <w:tc>
          <w:tcPr>
            <w:tcW w:w="1033" w:type="pct"/>
            <w:shd w:val="clear" w:color="auto" w:fill="FFFFFF"/>
            <w:vAlign w:val="center"/>
          </w:tcPr>
          <w:p w14:paraId="5BF68C2D"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Địa điểm thực hiện:</w:t>
            </w:r>
          </w:p>
          <w:p w14:paraId="1C6C88B8" w14:textId="3626DA7A"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xml:space="preserve">+ Đối với các trường hợp do VPĐKĐĐ tỉnh, Chi nhánh VPĐKĐĐ thành phố thực hiện: Nộp hồ sơ, nhận kết quả giải quyết tại Trung tâm Phục vụ - Kiểm soát thủ tục hành chính tỉnh, địa chỉ: Số 54 đường </w:t>
            </w:r>
            <w:r w:rsidRPr="00507D4F">
              <w:rPr>
                <w:rFonts w:ascii="Times New Roman" w:eastAsia="Times New Roman" w:hAnsi="Times New Roman" w:cs="Times New Roman"/>
                <w:bCs/>
                <w:color w:val="auto"/>
                <w:sz w:val="28"/>
                <w:szCs w:val="28"/>
                <w:lang w:val="en-US" w:eastAsia="en-US"/>
              </w:rPr>
              <w:lastRenderedPageBreak/>
              <w:t>Hùng Vương, thành phố Quảng Ngãi, tỉnh Quảng Ngãi.</w:t>
            </w:r>
          </w:p>
          <w:p w14:paraId="0AC5C3AD" w14:textId="1536D4DE"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của UBND các huyện, thị xã.</w:t>
            </w:r>
          </w:p>
          <w:p w14:paraId="2A4ED819"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2DC4FCFE"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792A61CE"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102F6C23" w14:textId="69F70B4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3AC89F32" w14:textId="1F32D236"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3F5EF58F" w14:textId="3700F52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38FF4B7D"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w:t>
            </w:r>
            <w:r w:rsidRPr="00507D4F">
              <w:rPr>
                <w:rFonts w:ascii="Times New Roman" w:hAnsi="Times New Roman" w:cs="Times New Roman"/>
                <w:bCs/>
                <w:sz w:val="28"/>
                <w:szCs w:val="28"/>
              </w:rPr>
              <w:lastRenderedPageBreak/>
              <w:t xml:space="preserve">doanh bất động sản số 29/2023/QH15 và Luật Các tổ chức tín dụng số 32/2024/QH15. </w:t>
            </w:r>
          </w:p>
          <w:p w14:paraId="42F0BD41" w14:textId="34FFBA66"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183BC067" w14:textId="77777777" w:rsidTr="00967AFC">
        <w:tc>
          <w:tcPr>
            <w:tcW w:w="278" w:type="pct"/>
            <w:shd w:val="clear" w:color="auto" w:fill="FFFFFF"/>
            <w:vAlign w:val="center"/>
          </w:tcPr>
          <w:p w14:paraId="613D2D41" w14:textId="1F31AE0A"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16</w:t>
            </w:r>
          </w:p>
        </w:tc>
        <w:tc>
          <w:tcPr>
            <w:tcW w:w="602" w:type="pct"/>
            <w:shd w:val="clear" w:color="auto" w:fill="FFFFFF"/>
            <w:vAlign w:val="center"/>
          </w:tcPr>
          <w:p w14:paraId="1B14CA1E" w14:textId="17694D39" w:rsidR="00B253DE" w:rsidRPr="00507D4F" w:rsidRDefault="0039584B" w:rsidP="00967AFC">
            <w:pPr>
              <w:spacing w:before="80" w:after="80"/>
              <w:ind w:left="57" w:right="57"/>
              <w:jc w:val="center"/>
              <w:outlineLvl w:val="0"/>
              <w:rPr>
                <w:rFonts w:ascii="Times New Roman" w:eastAsia="Arial Unicode MS" w:hAnsi="Times New Roman" w:cs="Times New Roman"/>
                <w:bCs/>
                <w:sz w:val="28"/>
                <w:szCs w:val="28"/>
              </w:rPr>
            </w:pPr>
            <w:r w:rsidRPr="00507D4F">
              <w:rPr>
                <w:rFonts w:ascii="Times New Roman" w:eastAsia="Arial Unicode MS" w:hAnsi="Times New Roman" w:cs="Times New Roman"/>
                <w:bCs/>
                <w:sz w:val="28"/>
                <w:szCs w:val="28"/>
              </w:rPr>
              <w:t>1.012820.H48</w:t>
            </w:r>
          </w:p>
        </w:tc>
        <w:tc>
          <w:tcPr>
            <w:tcW w:w="926" w:type="pct"/>
            <w:shd w:val="clear" w:color="auto" w:fill="FFFFFF"/>
            <w:vAlign w:val="center"/>
          </w:tcPr>
          <w:p w14:paraId="02FE134C" w14:textId="6457E5B9" w:rsidR="00B253DE" w:rsidRPr="00507D4F" w:rsidRDefault="00B253DE" w:rsidP="00967AFC">
            <w:pPr>
              <w:spacing w:before="80" w:after="80"/>
              <w:ind w:left="57" w:right="57"/>
              <w:jc w:val="both"/>
              <w:outlineLvl w:val="0"/>
              <w:rPr>
                <w:rFonts w:ascii="Times New Roman" w:eastAsia="Arial Unicode MS" w:hAnsi="Times New Roman" w:cs="Times New Roman"/>
                <w:bCs/>
                <w:sz w:val="28"/>
                <w:szCs w:val="28"/>
              </w:rPr>
            </w:pPr>
            <w:r w:rsidRPr="00507D4F">
              <w:rPr>
                <w:rFonts w:ascii="Times New Roman" w:eastAsia="Arial Unicode MS" w:hAnsi="Times New Roman" w:cs="Times New Roman"/>
                <w:bCs/>
                <w:sz w:val="28"/>
                <w:szCs w:val="28"/>
              </w:rPr>
              <w:t>Bán hoặc góp vốn bằng tài sản gắn liền với đất thuê của Nhà nước theo hình thức thuê đất trả tiền hàng năm</w:t>
            </w:r>
          </w:p>
          <w:p w14:paraId="683707AC" w14:textId="77777777" w:rsidR="00B253DE" w:rsidRPr="00507D4F" w:rsidRDefault="00B253DE" w:rsidP="00967AFC">
            <w:pPr>
              <w:spacing w:before="80" w:after="80"/>
              <w:ind w:left="57" w:right="57"/>
              <w:outlineLvl w:val="0"/>
              <w:rPr>
                <w:rFonts w:ascii="Times New Roman" w:hAnsi="Times New Roman" w:cs="Times New Roman"/>
                <w:bCs/>
                <w:sz w:val="28"/>
                <w:szCs w:val="28"/>
                <w:lang w:val="en-US"/>
              </w:rPr>
            </w:pPr>
          </w:p>
        </w:tc>
        <w:tc>
          <w:tcPr>
            <w:tcW w:w="633" w:type="pct"/>
            <w:shd w:val="clear" w:color="auto" w:fill="FFFFFF"/>
            <w:vAlign w:val="center"/>
          </w:tcPr>
          <w:p w14:paraId="66375327" w14:textId="18692B17"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15A6D445"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w:t>
            </w:r>
          </w:p>
          <w:p w14:paraId="3C2A1669" w14:textId="63C0ACE5"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35AA8E97" w14:textId="065F07DC"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của UBND các huyện, thị xã.</w:t>
            </w:r>
          </w:p>
          <w:p w14:paraId="393A019B"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015C7100"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5267D0BC"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66C79C1C" w14:textId="35B0A9E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lastRenderedPageBreak/>
              <w:t>+ Trực tuyến tại địa chỉ: https://dichvucong.quangngai.gov.vn; https://dichvucong.gov.vn</w:t>
            </w:r>
          </w:p>
        </w:tc>
        <w:tc>
          <w:tcPr>
            <w:tcW w:w="417" w:type="pct"/>
            <w:shd w:val="clear" w:color="auto" w:fill="FFFFFF"/>
            <w:vAlign w:val="center"/>
          </w:tcPr>
          <w:p w14:paraId="5D5FFBE9" w14:textId="7BB7246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519EB98A" w14:textId="3D90217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5140BED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E59D231" w14:textId="3BE64AE5"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63B1A0E2" w14:textId="77777777" w:rsidTr="00967AFC">
        <w:tc>
          <w:tcPr>
            <w:tcW w:w="278" w:type="pct"/>
            <w:shd w:val="clear" w:color="auto" w:fill="FFFFFF"/>
            <w:vAlign w:val="center"/>
          </w:tcPr>
          <w:p w14:paraId="4750FE64" w14:textId="093D3D99"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17</w:t>
            </w:r>
          </w:p>
        </w:tc>
        <w:tc>
          <w:tcPr>
            <w:tcW w:w="602" w:type="pct"/>
            <w:shd w:val="clear" w:color="auto" w:fill="FFFFFF"/>
            <w:vAlign w:val="center"/>
          </w:tcPr>
          <w:p w14:paraId="531AD770" w14:textId="4D4AFF91" w:rsidR="00B253DE" w:rsidRPr="00507D4F" w:rsidRDefault="00015483" w:rsidP="00967AFC">
            <w:pPr>
              <w:spacing w:before="80" w:after="80"/>
              <w:ind w:left="57" w:right="57"/>
              <w:jc w:val="center"/>
              <w:outlineLvl w:val="0"/>
              <w:rPr>
                <w:rFonts w:ascii="Times New Roman" w:eastAsia="Arial Unicode MS" w:hAnsi="Times New Roman" w:cs="Times New Roman"/>
                <w:bCs/>
                <w:color w:val="auto"/>
                <w:sz w:val="28"/>
                <w:szCs w:val="28"/>
                <w:lang w:val="en-US"/>
              </w:rPr>
            </w:pPr>
            <w:r w:rsidRPr="00507D4F">
              <w:rPr>
                <w:rFonts w:ascii="Times New Roman" w:eastAsia="Arial Unicode MS" w:hAnsi="Times New Roman" w:cs="Times New Roman"/>
                <w:bCs/>
                <w:color w:val="auto"/>
                <w:sz w:val="28"/>
                <w:szCs w:val="28"/>
                <w:lang w:val="en-US"/>
              </w:rPr>
              <w:t>1.012766.H48</w:t>
            </w:r>
          </w:p>
        </w:tc>
        <w:tc>
          <w:tcPr>
            <w:tcW w:w="926" w:type="pct"/>
            <w:shd w:val="clear" w:color="auto" w:fill="FFFFFF"/>
            <w:vAlign w:val="center"/>
          </w:tcPr>
          <w:p w14:paraId="093C2D68" w14:textId="079AA78F" w:rsidR="00B253DE" w:rsidRPr="00507D4F" w:rsidRDefault="00B253DE" w:rsidP="00967AFC">
            <w:pPr>
              <w:spacing w:before="80" w:after="80"/>
              <w:ind w:left="57" w:right="57"/>
              <w:jc w:val="both"/>
              <w:outlineLvl w:val="0"/>
              <w:rPr>
                <w:rFonts w:ascii="Times New Roman" w:eastAsia="Arial Unicode MS" w:hAnsi="Times New Roman" w:cs="Times New Roman"/>
                <w:bCs/>
                <w:sz w:val="28"/>
                <w:szCs w:val="28"/>
              </w:rPr>
            </w:pPr>
            <w:r w:rsidRPr="00507D4F">
              <w:rPr>
                <w:rFonts w:ascii="Times New Roman" w:eastAsia="Arial Unicode MS" w:hAnsi="Times New Roman" w:cs="Times New Roman"/>
                <w:bCs/>
                <w:color w:val="auto"/>
                <w:sz w:val="28"/>
                <w:szCs w:val="28"/>
                <w:lang w:val="en-US"/>
              </w:rPr>
              <w:t xml:space="preserve">Xóa </w:t>
            </w:r>
            <w:r w:rsidRPr="00507D4F">
              <w:rPr>
                <w:rFonts w:ascii="Times New Roman" w:eastAsia="Arial Unicode MS" w:hAnsi="Times New Roman" w:cs="Times New Roman"/>
                <w:bCs/>
                <w:color w:val="auto"/>
                <w:sz w:val="28"/>
                <w:szCs w:val="28"/>
              </w:rPr>
              <w:t xml:space="preserve">đăng ký thuê, cho thuê lại quyền </w:t>
            </w:r>
            <w:r w:rsidRPr="00507D4F">
              <w:rPr>
                <w:rFonts w:ascii="Times New Roman" w:eastAsia="Arial Unicode MS" w:hAnsi="Times New Roman" w:cs="Times New Roman"/>
                <w:bCs/>
                <w:sz w:val="28"/>
                <w:szCs w:val="28"/>
              </w:rPr>
              <w:t>sử dụng đất trong dự án xây dựng kinh doanh kết cấu hạ tầng</w:t>
            </w:r>
          </w:p>
          <w:p w14:paraId="64A6918C" w14:textId="77777777" w:rsidR="00B253DE" w:rsidRPr="00507D4F" w:rsidRDefault="00B253DE" w:rsidP="00967AFC">
            <w:pPr>
              <w:spacing w:before="80" w:after="80"/>
              <w:ind w:left="57" w:right="57"/>
              <w:outlineLvl w:val="0"/>
              <w:rPr>
                <w:rFonts w:ascii="Times New Roman" w:hAnsi="Times New Roman" w:cs="Times New Roman"/>
                <w:bCs/>
                <w:sz w:val="28"/>
                <w:szCs w:val="28"/>
                <w:lang w:val="en-US"/>
              </w:rPr>
            </w:pPr>
          </w:p>
        </w:tc>
        <w:tc>
          <w:tcPr>
            <w:tcW w:w="633" w:type="pct"/>
            <w:shd w:val="clear" w:color="auto" w:fill="FFFFFF"/>
            <w:vAlign w:val="center"/>
          </w:tcPr>
          <w:p w14:paraId="2C5C6F14" w14:textId="2A891646"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03 ngày làm việc</w:t>
            </w:r>
          </w:p>
        </w:tc>
        <w:tc>
          <w:tcPr>
            <w:tcW w:w="1033" w:type="pct"/>
            <w:shd w:val="clear" w:color="auto" w:fill="FFFFFF"/>
            <w:vAlign w:val="center"/>
          </w:tcPr>
          <w:p w14:paraId="68284083"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6B3FCD8F"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09BDDD57"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53E105C8"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6E0B8FD4" w14:textId="5571E38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088C7C10" w14:textId="3BFB880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3FC24988" w14:textId="4650104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1B8BCD3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1251E40" w14:textId="5D4C4C2F"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thống </w:t>
            </w:r>
            <w:r w:rsidRPr="00507D4F">
              <w:rPr>
                <w:rFonts w:ascii="Times New Roman" w:hAnsi="Times New Roman" w:cs="Times New Roman"/>
                <w:bCs/>
                <w:sz w:val="28"/>
                <w:szCs w:val="28"/>
              </w:rPr>
              <w:lastRenderedPageBreak/>
              <w:t>thông tin đất đai.</w:t>
            </w:r>
          </w:p>
        </w:tc>
      </w:tr>
      <w:tr w:rsidR="00967AFC" w:rsidRPr="00507D4F" w14:paraId="7EF25824" w14:textId="77777777" w:rsidTr="00967AFC">
        <w:tc>
          <w:tcPr>
            <w:tcW w:w="278" w:type="pct"/>
            <w:shd w:val="clear" w:color="auto" w:fill="FFFFFF"/>
            <w:vAlign w:val="center"/>
          </w:tcPr>
          <w:p w14:paraId="3075F58A" w14:textId="38F66ACA"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18</w:t>
            </w:r>
          </w:p>
        </w:tc>
        <w:tc>
          <w:tcPr>
            <w:tcW w:w="602" w:type="pct"/>
            <w:shd w:val="clear" w:color="auto" w:fill="FFFFFF"/>
            <w:vAlign w:val="center"/>
          </w:tcPr>
          <w:p w14:paraId="578D5562" w14:textId="25B3544E" w:rsidR="00B253DE" w:rsidRPr="00507D4F" w:rsidRDefault="00BC317D"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1.012768.H48</w:t>
            </w:r>
          </w:p>
        </w:tc>
        <w:tc>
          <w:tcPr>
            <w:tcW w:w="926" w:type="pct"/>
            <w:shd w:val="clear" w:color="auto" w:fill="FFFFFF"/>
            <w:vAlign w:val="center"/>
          </w:tcPr>
          <w:p w14:paraId="5EAEE134" w14:textId="47C7D042" w:rsidR="00B253DE" w:rsidRPr="00507D4F" w:rsidRDefault="00B253DE" w:rsidP="00967AFC">
            <w:pPr>
              <w:spacing w:before="80" w:after="80"/>
              <w:ind w:left="57" w:right="57"/>
              <w:jc w:val="both"/>
              <w:outlineLvl w:val="0"/>
              <w:rPr>
                <w:rFonts w:ascii="Times New Roman" w:eastAsia="Arial Unicode MS" w:hAnsi="Times New Roman" w:cs="Times New Roman"/>
                <w:bCs/>
                <w:sz w:val="28"/>
                <w:szCs w:val="28"/>
              </w:rPr>
            </w:pPr>
            <w:r w:rsidRPr="00507D4F">
              <w:rPr>
                <w:rFonts w:ascii="Times New Roman" w:hAnsi="Times New Roman" w:cs="Times New Roman"/>
                <w:bCs/>
                <w:color w:val="auto"/>
                <w:sz w:val="28"/>
                <w:szCs w:val="28"/>
                <w:lang w:val="en-US"/>
              </w:rPr>
              <w:t xml:space="preserve">Đăng </w:t>
            </w:r>
            <w:r w:rsidRPr="00507D4F">
              <w:rPr>
                <w:rFonts w:ascii="Times New Roman" w:eastAsia="Arial Unicode MS" w:hAnsi="Times New Roman" w:cs="Times New Roman"/>
                <w:bCs/>
                <w:color w:val="auto"/>
                <w:sz w:val="28"/>
                <w:szCs w:val="28"/>
              </w:rPr>
              <w:t xml:space="preserve">ký biến động </w:t>
            </w:r>
            <w:r w:rsidRPr="00507D4F">
              <w:rPr>
                <w:rFonts w:ascii="Times New Roman" w:eastAsia="Arial Unicode MS" w:hAnsi="Times New Roman" w:cs="Times New Roman"/>
                <w:bCs/>
                <w:sz w:val="28"/>
                <w:szCs w:val="28"/>
              </w:rPr>
              <w:t>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đất liền kề; giảm diện tích thửa đất do sạt lở tự nhiên</w:t>
            </w:r>
          </w:p>
        </w:tc>
        <w:tc>
          <w:tcPr>
            <w:tcW w:w="633" w:type="pct"/>
            <w:shd w:val="clear" w:color="auto" w:fill="FFFFFF"/>
            <w:vAlign w:val="center"/>
          </w:tcPr>
          <w:p w14:paraId="0C912CCE" w14:textId="23C1C98D"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t>- Thời gian thực hiện thủ tục đổi tên hoặc thay đổi thông tin về người sử dụng đất, chủ sở hữu tài sản gắn liền với đất là không quá 05 ngày làm việc</w:t>
            </w:r>
            <w:r w:rsidRPr="00507D4F">
              <w:rPr>
                <w:rFonts w:ascii="Times New Roman" w:hAnsi="Times New Roman" w:cs="Times New Roman"/>
                <w:bCs/>
                <w:color w:val="auto"/>
                <w:sz w:val="28"/>
                <w:szCs w:val="28"/>
                <w:lang w:val="en-US"/>
              </w:rPr>
              <w:t>.</w:t>
            </w:r>
          </w:p>
          <w:p w14:paraId="38708146" w14:textId="19C558B9"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t>- Thời gian thực hiện thủ tục thay đổi hạn chế quyền sử dụng đất, quyền sở hữu tài sản gắn liền với đất hoặc có thay đổi quyền đối với thửa đất liền kề là không quá 07 ngày làm việc</w:t>
            </w:r>
            <w:r w:rsidRPr="00507D4F">
              <w:rPr>
                <w:rFonts w:ascii="Times New Roman" w:hAnsi="Times New Roman" w:cs="Times New Roman"/>
                <w:bCs/>
                <w:color w:val="auto"/>
                <w:sz w:val="28"/>
                <w:szCs w:val="28"/>
                <w:lang w:val="en-US"/>
              </w:rPr>
              <w:t>.</w:t>
            </w:r>
          </w:p>
          <w:p w14:paraId="1EA787F1" w14:textId="77777777" w:rsidR="00B253DE" w:rsidRPr="00507D4F" w:rsidRDefault="00B253DE" w:rsidP="00967AFC">
            <w:pPr>
              <w:spacing w:before="80" w:after="80"/>
              <w:ind w:left="57" w:right="57"/>
              <w:jc w:val="center"/>
              <w:rPr>
                <w:rFonts w:ascii="Times New Roman" w:hAnsi="Times New Roman" w:cs="Times New Roman"/>
                <w:bCs/>
                <w:sz w:val="28"/>
                <w:szCs w:val="28"/>
                <w:lang w:val="en-US"/>
              </w:rPr>
            </w:pPr>
          </w:p>
        </w:tc>
        <w:tc>
          <w:tcPr>
            <w:tcW w:w="1033" w:type="pct"/>
            <w:shd w:val="clear" w:color="auto" w:fill="FFFFFF"/>
            <w:vAlign w:val="center"/>
          </w:tcPr>
          <w:p w14:paraId="4F1C3B3D"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w:t>
            </w:r>
          </w:p>
          <w:p w14:paraId="091960B7" w14:textId="78AC5EA8"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2D9FFFE2" w14:textId="011BCF66"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của UBND các huyện, thị xã.</w:t>
            </w:r>
          </w:p>
          <w:p w14:paraId="1AF0FB59"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29E7532F"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2A6F015A"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Qua dịch vụ bưu chính.</w:t>
            </w:r>
          </w:p>
          <w:p w14:paraId="3BE78003" w14:textId="7F9393E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1DA22AE3" w14:textId="3B9DAEC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309867E9" w14:textId="10801B4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1D725F7"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C416DF7" w14:textId="15D86A25"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640CF084" w14:textId="77777777" w:rsidTr="00967AFC">
        <w:tc>
          <w:tcPr>
            <w:tcW w:w="278" w:type="pct"/>
            <w:shd w:val="clear" w:color="auto" w:fill="FFFFFF"/>
            <w:vAlign w:val="center"/>
          </w:tcPr>
          <w:p w14:paraId="322C6586" w14:textId="1A0C90CA"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19</w:t>
            </w:r>
          </w:p>
        </w:tc>
        <w:tc>
          <w:tcPr>
            <w:tcW w:w="602" w:type="pct"/>
            <w:shd w:val="clear" w:color="auto" w:fill="FFFFFF"/>
            <w:vAlign w:val="center"/>
          </w:tcPr>
          <w:p w14:paraId="0BF0B9EF" w14:textId="23764958" w:rsidR="00B253DE" w:rsidRPr="00507D4F" w:rsidRDefault="002F4539"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1.012769.H48</w:t>
            </w:r>
          </w:p>
        </w:tc>
        <w:tc>
          <w:tcPr>
            <w:tcW w:w="926" w:type="pct"/>
            <w:shd w:val="clear" w:color="auto" w:fill="FFFFFF"/>
            <w:vAlign w:val="center"/>
          </w:tcPr>
          <w:p w14:paraId="6C3F96AD" w14:textId="64116F89"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Đăng ký tài sản gắn liền với thửa đất đã được cấp Giấy chứng nhận hoặc đăng ký thay đổi về tài sản gắn liền với đất so với nội dung đã đăng ký</w:t>
            </w:r>
          </w:p>
        </w:tc>
        <w:tc>
          <w:tcPr>
            <w:tcW w:w="633" w:type="pct"/>
            <w:shd w:val="clear" w:color="auto" w:fill="FFFFFF"/>
            <w:vAlign w:val="center"/>
          </w:tcPr>
          <w:p w14:paraId="1676490B" w14:textId="77777777" w:rsidR="00B253DE" w:rsidRPr="00507D4F" w:rsidRDefault="00B253DE" w:rsidP="00967AFC">
            <w:pPr>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 K</w:t>
            </w:r>
            <w:r w:rsidRPr="00507D4F">
              <w:rPr>
                <w:rFonts w:ascii="Times New Roman" w:hAnsi="Times New Roman" w:cs="Times New Roman"/>
                <w:bCs/>
                <w:color w:val="auto"/>
                <w:sz w:val="28"/>
                <w:szCs w:val="28"/>
              </w:rPr>
              <w:t>hông quá 10 ngày làm việc đối với trường hợp đăng ký quyền sở hữu tài sản gắn liền với thửa đất đã cấp Giấy chứng nhận</w:t>
            </w:r>
            <w:r w:rsidRPr="00507D4F">
              <w:rPr>
                <w:rFonts w:ascii="Times New Roman" w:hAnsi="Times New Roman" w:cs="Times New Roman"/>
                <w:bCs/>
                <w:color w:val="auto"/>
                <w:sz w:val="28"/>
                <w:szCs w:val="28"/>
                <w:lang w:val="en-US"/>
              </w:rPr>
              <w:t>.</w:t>
            </w:r>
          </w:p>
          <w:p w14:paraId="15542E34" w14:textId="52068EFD"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color w:val="auto"/>
                <w:sz w:val="28"/>
                <w:szCs w:val="28"/>
              </w:rPr>
              <w:t xml:space="preserve"> </w:t>
            </w:r>
            <w:r w:rsidRPr="00507D4F">
              <w:rPr>
                <w:rFonts w:ascii="Times New Roman" w:hAnsi="Times New Roman" w:cs="Times New Roman"/>
                <w:bCs/>
                <w:color w:val="auto"/>
                <w:sz w:val="28"/>
                <w:szCs w:val="28"/>
                <w:lang w:val="en-US"/>
              </w:rPr>
              <w:t>- Kh</w:t>
            </w:r>
            <w:r w:rsidRPr="00507D4F">
              <w:rPr>
                <w:rFonts w:ascii="Times New Roman" w:hAnsi="Times New Roman" w:cs="Times New Roman"/>
                <w:bCs/>
                <w:color w:val="auto"/>
                <w:sz w:val="28"/>
                <w:szCs w:val="28"/>
              </w:rPr>
              <w:t>ông quá 07 ngày làm việc đối với trường hợp đăng ký thay đổi về tài sản gắn liền với đất so với nội dung đã đăng ký</w:t>
            </w:r>
            <w:r w:rsidRPr="00507D4F">
              <w:rPr>
                <w:rFonts w:ascii="Times New Roman" w:hAnsi="Times New Roman" w:cs="Times New Roman"/>
                <w:bCs/>
                <w:color w:val="auto"/>
                <w:sz w:val="28"/>
                <w:szCs w:val="28"/>
                <w:lang w:val="en-US"/>
              </w:rPr>
              <w:t>.</w:t>
            </w:r>
          </w:p>
        </w:tc>
        <w:tc>
          <w:tcPr>
            <w:tcW w:w="1033" w:type="pct"/>
            <w:shd w:val="clear" w:color="auto" w:fill="FFFFFF"/>
            <w:vAlign w:val="center"/>
          </w:tcPr>
          <w:p w14:paraId="2E718FB6"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w:t>
            </w:r>
          </w:p>
          <w:p w14:paraId="55A2FAD4" w14:textId="2AA20A0E"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687D7C51" w14:textId="090F76E4"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của UBND các huyện, thị xã.</w:t>
            </w:r>
          </w:p>
          <w:p w14:paraId="5F1E2118"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Cách thức thực hiện: Thông qua các cách thức sau:</w:t>
            </w:r>
          </w:p>
          <w:p w14:paraId="21E876E7"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6E2645F2"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58771051" w14:textId="4D56407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3FDBCAE0" w14:textId="2B472AB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2A6CD91F" w14:textId="715408A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2CD23F4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02E1A03" w14:textId="18D21F13"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 xml:space="preserve">(3) Nghị định số 101/2024/NĐ-CP ngày 29/7/2024 của Chính phủ quy định về điều tra cơ bản đất đai; đăng ký, cấp Giấy chứng nhận quyền sử dụng đất, quyền sở hữu tài sản gắn </w:t>
            </w:r>
            <w:r w:rsidRPr="00507D4F">
              <w:rPr>
                <w:rFonts w:ascii="Times New Roman" w:hAnsi="Times New Roman" w:cs="Times New Roman"/>
                <w:bCs/>
                <w:sz w:val="28"/>
                <w:szCs w:val="28"/>
              </w:rPr>
              <w:lastRenderedPageBreak/>
              <w:t>liền với đất và Hệ thống thông tin đất đai.</w:t>
            </w:r>
          </w:p>
        </w:tc>
      </w:tr>
      <w:tr w:rsidR="00967AFC" w:rsidRPr="00507D4F" w14:paraId="65B09EB3" w14:textId="77777777" w:rsidTr="00967AFC">
        <w:tc>
          <w:tcPr>
            <w:tcW w:w="278" w:type="pct"/>
            <w:shd w:val="clear" w:color="auto" w:fill="FFFFFF"/>
            <w:vAlign w:val="center"/>
          </w:tcPr>
          <w:p w14:paraId="5F73F0A9" w14:textId="07423504"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20</w:t>
            </w:r>
          </w:p>
        </w:tc>
        <w:tc>
          <w:tcPr>
            <w:tcW w:w="602" w:type="pct"/>
            <w:shd w:val="clear" w:color="auto" w:fill="FFFFFF"/>
            <w:vAlign w:val="center"/>
          </w:tcPr>
          <w:p w14:paraId="4D14E598" w14:textId="40AA7E41" w:rsidR="00B253DE" w:rsidRPr="00507D4F" w:rsidRDefault="00B56463"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1.012770.H48</w:t>
            </w:r>
          </w:p>
        </w:tc>
        <w:tc>
          <w:tcPr>
            <w:tcW w:w="926" w:type="pct"/>
            <w:shd w:val="clear" w:color="auto" w:fill="FFFFFF"/>
            <w:vAlign w:val="center"/>
          </w:tcPr>
          <w:p w14:paraId="7DE47522" w14:textId="2D19AD2A"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color w:val="auto"/>
                <w:sz w:val="28"/>
                <w:szCs w:val="28"/>
                <w:lang w:val="en-US"/>
              </w:rPr>
              <w:t xml:space="preserve">Đăng ký biến </w:t>
            </w:r>
            <w:r w:rsidRPr="00507D4F">
              <w:rPr>
                <w:rFonts w:ascii="Times New Roman" w:hAnsi="Times New Roman" w:cs="Times New Roman"/>
                <w:bCs/>
                <w:sz w:val="28"/>
                <w:szCs w:val="28"/>
                <w:lang w:val="en-US"/>
              </w:rPr>
              <w:t>động  thay đổi quyền sử dụng đất, quyền sở hữu tài sản gắn liền với đất do chia, tách, hợp nhất, sáp nhập tổ chức hoặc chuyển đổi mô hình tổ chức</w:t>
            </w:r>
          </w:p>
        </w:tc>
        <w:tc>
          <w:tcPr>
            <w:tcW w:w="633" w:type="pct"/>
            <w:shd w:val="clear" w:color="auto" w:fill="FFFFFF"/>
            <w:vAlign w:val="center"/>
          </w:tcPr>
          <w:p w14:paraId="6C79002D" w14:textId="7EEF3D79"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08 ngày làm việc</w:t>
            </w:r>
          </w:p>
        </w:tc>
        <w:tc>
          <w:tcPr>
            <w:tcW w:w="1033" w:type="pct"/>
            <w:shd w:val="clear" w:color="auto" w:fill="FFFFFF"/>
            <w:vAlign w:val="center"/>
          </w:tcPr>
          <w:p w14:paraId="3B16471D"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60B3082A"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4F4D0AEC"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59A8ED81"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75749654" w14:textId="0D333E4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w:t>
            </w:r>
            <w:r w:rsidRPr="00507D4F">
              <w:rPr>
                <w:rFonts w:ascii="Times New Roman" w:eastAsia="Times New Roman" w:hAnsi="Times New Roman" w:cs="Times New Roman"/>
                <w:bCs/>
                <w:color w:val="auto"/>
                <w:sz w:val="28"/>
                <w:szCs w:val="28"/>
                <w:lang w:val="en-US" w:eastAsia="en-US"/>
              </w:rPr>
              <w:lastRenderedPageBreak/>
              <w:t>gai.gov.vn; https://dichvucong.gov.vn</w:t>
            </w:r>
          </w:p>
        </w:tc>
        <w:tc>
          <w:tcPr>
            <w:tcW w:w="417" w:type="pct"/>
            <w:shd w:val="clear" w:color="auto" w:fill="FFFFFF"/>
            <w:vAlign w:val="center"/>
          </w:tcPr>
          <w:p w14:paraId="7C2B8CCA" w14:textId="643F66B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7C8C17BC" w14:textId="6E02CAD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25778D5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88C0B9E" w14:textId="76764128"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 xml:space="preserve">(3) Nghị định số 101/2024/NĐ-CP ngày </w:t>
            </w:r>
            <w:r w:rsidRPr="00507D4F">
              <w:rPr>
                <w:rFonts w:ascii="Times New Roman" w:hAnsi="Times New Roman" w:cs="Times New Roman"/>
                <w:bCs/>
                <w:sz w:val="28"/>
                <w:szCs w:val="28"/>
              </w:rPr>
              <w:lastRenderedPageBreak/>
              <w:t>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0358F51D" w14:textId="77777777" w:rsidTr="00967AFC">
        <w:tc>
          <w:tcPr>
            <w:tcW w:w="278" w:type="pct"/>
            <w:shd w:val="clear" w:color="auto" w:fill="FFFFFF"/>
            <w:vAlign w:val="center"/>
          </w:tcPr>
          <w:p w14:paraId="43C52E84" w14:textId="08D9A495"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21</w:t>
            </w:r>
          </w:p>
        </w:tc>
        <w:tc>
          <w:tcPr>
            <w:tcW w:w="602" w:type="pct"/>
            <w:shd w:val="clear" w:color="auto" w:fill="FFFFFF"/>
            <w:vAlign w:val="center"/>
          </w:tcPr>
          <w:p w14:paraId="109E4142" w14:textId="7AD8D0AA" w:rsidR="00B253DE" w:rsidRPr="00507D4F" w:rsidRDefault="00B56463"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1.012772.H48</w:t>
            </w:r>
          </w:p>
        </w:tc>
        <w:tc>
          <w:tcPr>
            <w:tcW w:w="926" w:type="pct"/>
            <w:shd w:val="clear" w:color="auto" w:fill="FFFFFF"/>
            <w:vAlign w:val="center"/>
          </w:tcPr>
          <w:p w14:paraId="7E965098" w14:textId="35B8E10B"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color w:val="auto"/>
                <w:sz w:val="28"/>
                <w:szCs w:val="28"/>
                <w:lang w:val="en-US"/>
              </w:rPr>
              <w:t xml:space="preserve">Đăng </w:t>
            </w:r>
            <w:r w:rsidRPr="00507D4F">
              <w:rPr>
                <w:rFonts w:ascii="Times New Roman" w:hAnsi="Times New Roman" w:cs="Times New Roman"/>
                <w:bCs/>
                <w:sz w:val="28"/>
                <w:szCs w:val="28"/>
              </w:rPr>
              <w:t xml:space="preserve">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chuyển nhượng quyền sử dụng đất là tài sản </w:t>
            </w:r>
            <w:r w:rsidRPr="00507D4F">
              <w:rPr>
                <w:rFonts w:ascii="Times New Roman" w:hAnsi="Times New Roman" w:cs="Times New Roman"/>
                <w:bCs/>
                <w:sz w:val="28"/>
                <w:szCs w:val="28"/>
              </w:rPr>
              <w:lastRenderedPageBreak/>
              <w:t>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633" w:type="pct"/>
            <w:shd w:val="clear" w:color="auto" w:fill="FFFFFF"/>
            <w:vAlign w:val="center"/>
          </w:tcPr>
          <w:p w14:paraId="25E8A969" w14:textId="37E4C3B2"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lastRenderedPageBreak/>
              <w:t>- Thời gian thực hiện không quá 08 ngày làm việc</w:t>
            </w:r>
            <w:r w:rsidRPr="00507D4F">
              <w:rPr>
                <w:rFonts w:ascii="Times New Roman" w:hAnsi="Times New Roman" w:cs="Times New Roman"/>
                <w:bCs/>
                <w:color w:val="auto"/>
                <w:sz w:val="28"/>
                <w:szCs w:val="28"/>
                <w:lang w:val="en-US"/>
              </w:rPr>
              <w:t>.</w:t>
            </w:r>
          </w:p>
          <w:p w14:paraId="69B7DCDC" w14:textId="3A542B4F"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t xml:space="preserve">- Thời gian thực hiện thủ tục đăng ký biến động đối với trường hợp thay đổi về quyền sử dụng đất xây dựng công trình trên mặt đất phục vụ cho việc vận hành, khai thác sử dụng công trình ngầm, </w:t>
            </w:r>
            <w:r w:rsidRPr="00507D4F">
              <w:rPr>
                <w:rFonts w:ascii="Times New Roman" w:hAnsi="Times New Roman" w:cs="Times New Roman"/>
                <w:bCs/>
                <w:color w:val="auto"/>
                <w:sz w:val="28"/>
                <w:szCs w:val="28"/>
              </w:rPr>
              <w:lastRenderedPageBreak/>
              <w:t>quyền sở hữu công trình ngầm là không quá 15 ngày làm việc</w:t>
            </w:r>
            <w:r w:rsidRPr="00507D4F">
              <w:rPr>
                <w:rFonts w:ascii="Times New Roman" w:hAnsi="Times New Roman" w:cs="Times New Roman"/>
                <w:bCs/>
                <w:color w:val="auto"/>
                <w:sz w:val="28"/>
                <w:szCs w:val="28"/>
                <w:lang w:val="en-US"/>
              </w:rPr>
              <w:t>.</w:t>
            </w:r>
          </w:p>
          <w:p w14:paraId="74C8B340" w14:textId="1E162120"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t>- Thời gian thực hiện thủ tục đăng ký biến động đối với trường hợp bán tài sản, điều chuyển,</w:t>
            </w:r>
            <w:r w:rsidRPr="00507D4F">
              <w:rPr>
                <w:rFonts w:ascii="Times New Roman" w:hAnsi="Times New Roman" w:cs="Times New Roman"/>
                <w:bCs/>
                <w:color w:val="auto"/>
                <w:sz w:val="28"/>
                <w:szCs w:val="28"/>
                <w:lang w:val="en-US"/>
              </w:rPr>
              <w:t xml:space="preserve"> </w:t>
            </w:r>
            <w:r w:rsidRPr="00507D4F">
              <w:rPr>
                <w:rFonts w:ascii="Times New Roman" w:hAnsi="Times New Roman" w:cs="Times New Roman"/>
                <w:bCs/>
                <w:color w:val="auto"/>
                <w:sz w:val="28"/>
                <w:szCs w:val="28"/>
              </w:rPr>
              <w:t>chuyển nhượng quyền sử dụng đất là tài sản công theo quy định của pháp luật về quản lý, sử dụng tài sản công là không quá 10 ngày làm việc</w:t>
            </w:r>
            <w:r w:rsidRPr="00507D4F">
              <w:rPr>
                <w:rFonts w:ascii="Times New Roman" w:hAnsi="Times New Roman" w:cs="Times New Roman"/>
                <w:bCs/>
                <w:color w:val="auto"/>
                <w:sz w:val="28"/>
                <w:szCs w:val="28"/>
                <w:lang w:val="en-US"/>
              </w:rPr>
              <w:t>.</w:t>
            </w:r>
          </w:p>
        </w:tc>
        <w:tc>
          <w:tcPr>
            <w:tcW w:w="1033" w:type="pct"/>
            <w:shd w:val="clear" w:color="auto" w:fill="FFFFFF"/>
            <w:vAlign w:val="center"/>
          </w:tcPr>
          <w:p w14:paraId="2F0660B0"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Địa điểm thực hiện:</w:t>
            </w:r>
          </w:p>
          <w:p w14:paraId="22B81103" w14:textId="64968AEA"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0A716819" w14:textId="768CA4C6"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các huyện, thị xã.</w:t>
            </w:r>
          </w:p>
          <w:p w14:paraId="690D8CC3"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Cách thức thực hiện: Thông qua các cách thức sau:</w:t>
            </w:r>
          </w:p>
          <w:p w14:paraId="47DDFCFD"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2A3F622F"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73D795D5" w14:textId="01E95AD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7B5EEF00" w14:textId="6F54039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1165BACF" w14:textId="2DC50BB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06BC5D3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4E3097A" w14:textId="034FA094"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 xml:space="preserve">(3) Nghị định số 101/2024/NĐ-CP ngày 29/7/2024 của Chính phủ quy định về điều tra cơ bản đất đai; đăng ký, cấp Giấy </w:t>
            </w:r>
            <w:r w:rsidRPr="00507D4F">
              <w:rPr>
                <w:rFonts w:ascii="Times New Roman" w:hAnsi="Times New Roman" w:cs="Times New Roman"/>
                <w:bCs/>
                <w:sz w:val="28"/>
                <w:szCs w:val="28"/>
              </w:rPr>
              <w:lastRenderedPageBreak/>
              <w:t>chứng nhận quyền sử dụng đất, quyền sở hữu tài sản gắn liền với đất và Hệ thống thông tin đất đai.</w:t>
            </w:r>
          </w:p>
        </w:tc>
      </w:tr>
      <w:tr w:rsidR="00967AFC" w:rsidRPr="00507D4F" w14:paraId="2725E733" w14:textId="77777777" w:rsidTr="00967AFC">
        <w:tc>
          <w:tcPr>
            <w:tcW w:w="278" w:type="pct"/>
            <w:shd w:val="clear" w:color="auto" w:fill="FFFFFF"/>
            <w:vAlign w:val="center"/>
          </w:tcPr>
          <w:p w14:paraId="06C00CA4" w14:textId="283C0B34"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22</w:t>
            </w:r>
          </w:p>
        </w:tc>
        <w:tc>
          <w:tcPr>
            <w:tcW w:w="602" w:type="pct"/>
            <w:shd w:val="clear" w:color="auto" w:fill="FFFFFF"/>
            <w:vAlign w:val="center"/>
          </w:tcPr>
          <w:p w14:paraId="30E0B673" w14:textId="66A7103D" w:rsidR="00B253DE" w:rsidRPr="00507D4F" w:rsidRDefault="00FD2C42"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1.012793.H48</w:t>
            </w:r>
          </w:p>
        </w:tc>
        <w:tc>
          <w:tcPr>
            <w:tcW w:w="926" w:type="pct"/>
            <w:shd w:val="clear" w:color="auto" w:fill="FFFFFF"/>
            <w:vAlign w:val="center"/>
          </w:tcPr>
          <w:p w14:paraId="0916E9C8" w14:textId="223A47C9"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 xml:space="preserve">Đăng </w:t>
            </w:r>
            <w:r w:rsidRPr="00507D4F">
              <w:rPr>
                <w:rFonts w:ascii="Times New Roman" w:hAnsi="Times New Roman" w:cs="Times New Roman"/>
                <w:bCs/>
                <w:sz w:val="28"/>
                <w:szCs w:val="28"/>
              </w:rPr>
              <w:t xml:space="preserve">ký biến động đối với trường hợp thành viên của hộ gia đình </w:t>
            </w:r>
            <w:r w:rsidRPr="00507D4F">
              <w:rPr>
                <w:rFonts w:ascii="Times New Roman" w:hAnsi="Times New Roman" w:cs="Times New Roman"/>
                <w:bCs/>
                <w:sz w:val="28"/>
                <w:szCs w:val="28"/>
              </w:rPr>
              <w:lastRenderedPageBreak/>
              <w:t>hoặc cá nhân đang sử dụng đất thành lập doanh nghiệp tư nhân và sử dụng đất vào hoạt động sản xuất kinh doanh của doanh nghiệp</w:t>
            </w:r>
          </w:p>
        </w:tc>
        <w:tc>
          <w:tcPr>
            <w:tcW w:w="633" w:type="pct"/>
            <w:shd w:val="clear" w:color="auto" w:fill="FFFFFF"/>
            <w:vAlign w:val="center"/>
          </w:tcPr>
          <w:p w14:paraId="3116EE4E" w14:textId="351E0B06"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Không quá 10 ngày làm việc</w:t>
            </w:r>
          </w:p>
        </w:tc>
        <w:tc>
          <w:tcPr>
            <w:tcW w:w="1033" w:type="pct"/>
            <w:shd w:val="clear" w:color="auto" w:fill="FFFFFF"/>
            <w:vAlign w:val="center"/>
          </w:tcPr>
          <w:p w14:paraId="5C99B31B"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xml:space="preserve">- Địa điểm thực hiện: Nộp hồ sơ, nhận kết quả giải quyết tại Trung tâm Phục </w:t>
            </w:r>
            <w:r w:rsidRPr="00507D4F">
              <w:rPr>
                <w:rFonts w:ascii="Times New Roman" w:eastAsia="Times New Roman" w:hAnsi="Times New Roman" w:cs="Times New Roman"/>
                <w:bCs/>
                <w:color w:val="auto"/>
                <w:sz w:val="28"/>
                <w:szCs w:val="28"/>
                <w:lang w:val="en-US" w:eastAsia="en-US"/>
              </w:rPr>
              <w:lastRenderedPageBreak/>
              <w:t>vụ - Kiểm soát thủ tục hành chính tỉnh, địa chỉ: Số 54 đường Hùng Vương, thành phố Quảng Ngãi, tỉnh Quảng Ngãi.</w:t>
            </w:r>
          </w:p>
          <w:p w14:paraId="0F78E90E"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2C917430"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63230E75"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6DE91E75" w14:textId="704F18FC"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1F21025D" w14:textId="051BCAC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696A3B10" w14:textId="0403C17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2B68C415"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107FE53" w14:textId="6D37295A"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3FC805CB" w14:textId="77777777" w:rsidTr="00967AFC">
        <w:tc>
          <w:tcPr>
            <w:tcW w:w="278" w:type="pct"/>
            <w:shd w:val="clear" w:color="auto" w:fill="FFFFFF"/>
            <w:vAlign w:val="center"/>
          </w:tcPr>
          <w:p w14:paraId="74235CB3" w14:textId="2197965E"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23</w:t>
            </w:r>
          </w:p>
        </w:tc>
        <w:tc>
          <w:tcPr>
            <w:tcW w:w="602" w:type="pct"/>
            <w:shd w:val="clear" w:color="auto" w:fill="FFFFFF"/>
            <w:vAlign w:val="center"/>
          </w:tcPr>
          <w:p w14:paraId="78CFB62D" w14:textId="3A76053B" w:rsidR="00B253DE" w:rsidRPr="00507D4F" w:rsidRDefault="00F13129" w:rsidP="00967AFC">
            <w:pPr>
              <w:spacing w:before="80" w:after="80"/>
              <w:ind w:left="57" w:right="57"/>
              <w:jc w:val="center"/>
              <w:outlineLvl w:val="0"/>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1.012794.H48</w:t>
            </w:r>
          </w:p>
        </w:tc>
        <w:tc>
          <w:tcPr>
            <w:tcW w:w="926" w:type="pct"/>
            <w:shd w:val="clear" w:color="auto" w:fill="FFFFFF"/>
            <w:vAlign w:val="center"/>
          </w:tcPr>
          <w:p w14:paraId="0BA842AE" w14:textId="37C417BE"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color w:val="auto"/>
                <w:sz w:val="28"/>
                <w:szCs w:val="28"/>
                <w:lang w:val="en-US"/>
              </w:rPr>
              <w:t xml:space="preserve">Đăng </w:t>
            </w:r>
            <w:r w:rsidRPr="00507D4F">
              <w:rPr>
                <w:rFonts w:ascii="Times New Roman" w:hAnsi="Times New Roman" w:cs="Times New Roman"/>
                <w:bCs/>
                <w:color w:val="auto"/>
                <w:sz w:val="28"/>
                <w:szCs w:val="28"/>
              </w:rPr>
              <w:t xml:space="preserve">ký biến động </w:t>
            </w:r>
            <w:r w:rsidRPr="00507D4F">
              <w:rPr>
                <w:rFonts w:ascii="Times New Roman" w:hAnsi="Times New Roman" w:cs="Times New Roman"/>
                <w:bCs/>
                <w:sz w:val="28"/>
                <w:szCs w:val="28"/>
              </w:rPr>
              <w:t xml:space="preserve">đối với trường hợp điều chỉnh quy hoạch xây dựng chi tiết; cấp Giấy chứng nhận cho từng thửa đất theo quy hoạch </w:t>
            </w:r>
            <w:r w:rsidRPr="00507D4F">
              <w:rPr>
                <w:rFonts w:ascii="Times New Roman" w:hAnsi="Times New Roman" w:cs="Times New Roman"/>
                <w:bCs/>
                <w:sz w:val="28"/>
                <w:szCs w:val="28"/>
              </w:rPr>
              <w:lastRenderedPageBreak/>
              <w:t>xây dựng chi tiết cho chủ đầu tư dự án có nhu cầu</w:t>
            </w:r>
          </w:p>
          <w:p w14:paraId="5112C63B" w14:textId="77777777" w:rsidR="00B253DE" w:rsidRPr="00507D4F" w:rsidRDefault="00B253DE" w:rsidP="00967AFC">
            <w:pPr>
              <w:spacing w:before="80" w:after="80"/>
              <w:ind w:left="57" w:right="57"/>
              <w:outlineLvl w:val="0"/>
              <w:rPr>
                <w:rFonts w:ascii="Times New Roman" w:hAnsi="Times New Roman" w:cs="Times New Roman"/>
                <w:bCs/>
                <w:sz w:val="28"/>
                <w:szCs w:val="28"/>
                <w:lang w:val="en-US"/>
              </w:rPr>
            </w:pPr>
          </w:p>
        </w:tc>
        <w:tc>
          <w:tcPr>
            <w:tcW w:w="633" w:type="pct"/>
            <w:shd w:val="clear" w:color="auto" w:fill="FFFFFF"/>
            <w:vAlign w:val="center"/>
          </w:tcPr>
          <w:p w14:paraId="697A62F8" w14:textId="5DE7B06C"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 xml:space="preserve">Không quá 05 ngày làm việc </w:t>
            </w:r>
          </w:p>
        </w:tc>
        <w:tc>
          <w:tcPr>
            <w:tcW w:w="1033" w:type="pct"/>
            <w:shd w:val="clear" w:color="auto" w:fill="FFFFFF"/>
            <w:vAlign w:val="center"/>
          </w:tcPr>
          <w:p w14:paraId="1C68067D"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5DCDA86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Nộp hồ sơ, nhận kết quả giải quyết tại Trung tâm Phục vụ - Kiểm soát thủ tục hành chính tỉnh, địa chỉ: Số 54 đường Hùng </w:t>
            </w:r>
            <w:r w:rsidRPr="00507D4F">
              <w:rPr>
                <w:rFonts w:ascii="Times New Roman" w:hAnsi="Times New Roman" w:cs="Times New Roman"/>
                <w:bCs/>
                <w:sz w:val="28"/>
                <w:szCs w:val="28"/>
              </w:rPr>
              <w:lastRenderedPageBreak/>
              <w:t>Vương, thành phố Quảng Ngãi, tỉnh Quảng Ngãi.</w:t>
            </w:r>
          </w:p>
          <w:p w14:paraId="35C32E39"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1BD10545"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3CC3E34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43762BEB" w14:textId="257E79C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3A038F58" w14:textId="163DCF1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6E91B6ED" w14:textId="50647C5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723918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w:t>
            </w:r>
            <w:r w:rsidRPr="00507D4F">
              <w:rPr>
                <w:rFonts w:ascii="Times New Roman" w:hAnsi="Times New Roman" w:cs="Times New Roman"/>
                <w:bCs/>
                <w:sz w:val="28"/>
                <w:szCs w:val="28"/>
              </w:rPr>
              <w:lastRenderedPageBreak/>
              <w:t xml:space="preserve">Đất đai số 31/2024/QH15, Luật Nhà ở số 27/2023/QH15, Luật Kinh doanh bất động sản số 29/2023/QH15 và Luật Các tổ chức tín dụng số 32/2024/QH15. </w:t>
            </w:r>
          </w:p>
          <w:p w14:paraId="42A664DD" w14:textId="5A9252B0"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1BBC4B33" w14:textId="77777777" w:rsidTr="00967AFC">
        <w:tc>
          <w:tcPr>
            <w:tcW w:w="278" w:type="pct"/>
            <w:shd w:val="clear" w:color="auto" w:fill="FFFFFF"/>
            <w:vAlign w:val="center"/>
          </w:tcPr>
          <w:p w14:paraId="77931D7A" w14:textId="23F6BA17"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24</w:t>
            </w:r>
          </w:p>
        </w:tc>
        <w:tc>
          <w:tcPr>
            <w:tcW w:w="602" w:type="pct"/>
            <w:vAlign w:val="center"/>
          </w:tcPr>
          <w:p w14:paraId="5DAB2255" w14:textId="320EA108" w:rsidR="00B253DE" w:rsidRPr="00507D4F" w:rsidRDefault="00F13129"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1.012795.H48</w:t>
            </w:r>
          </w:p>
        </w:tc>
        <w:tc>
          <w:tcPr>
            <w:tcW w:w="926" w:type="pct"/>
            <w:vAlign w:val="center"/>
          </w:tcPr>
          <w:p w14:paraId="61DEBE44" w14:textId="538CDA9A" w:rsidR="00B253DE" w:rsidRPr="00507D4F" w:rsidRDefault="00B253DE" w:rsidP="00967AFC">
            <w:pPr>
              <w:spacing w:before="80" w:after="80"/>
              <w:ind w:left="57" w:right="57"/>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X</w:t>
            </w:r>
            <w:r w:rsidRPr="00507D4F">
              <w:rPr>
                <w:rFonts w:ascii="Times New Roman" w:hAnsi="Times New Roman" w:cs="Times New Roman"/>
                <w:bCs/>
                <w:sz w:val="28"/>
                <w:szCs w:val="28"/>
              </w:rPr>
              <w:t>óa ghi nợ tiền sử dụng đất, lệ phí trước bạ</w:t>
            </w:r>
          </w:p>
        </w:tc>
        <w:tc>
          <w:tcPr>
            <w:tcW w:w="633" w:type="pct"/>
            <w:vAlign w:val="center"/>
          </w:tcPr>
          <w:p w14:paraId="6AC66EEC" w14:textId="3F365E28" w:rsidR="00B253DE" w:rsidRPr="00507D4F" w:rsidRDefault="00B253DE" w:rsidP="00967AFC">
            <w:pPr>
              <w:autoSpaceDE w:val="0"/>
              <w:autoSpaceDN w:val="0"/>
              <w:adjustRightInd w:val="0"/>
              <w:spacing w:before="80" w:after="80"/>
              <w:ind w:left="57" w:right="57"/>
              <w:jc w:val="both"/>
              <w:rPr>
                <w:rFonts w:ascii="Times New Roman" w:eastAsia="Arial Unicode MS" w:hAnsi="Times New Roman" w:cs="Times New Roman"/>
                <w:bCs/>
                <w:color w:val="auto"/>
                <w:sz w:val="28"/>
                <w:szCs w:val="28"/>
                <w:lang w:val="en-US"/>
              </w:rPr>
            </w:pPr>
            <w:r w:rsidRPr="00507D4F">
              <w:rPr>
                <w:rFonts w:ascii="Times New Roman" w:eastAsia="Arial Unicode MS" w:hAnsi="Times New Roman" w:cs="Times New Roman"/>
                <w:bCs/>
                <w:color w:val="auto"/>
                <w:sz w:val="28"/>
                <w:szCs w:val="28"/>
              </w:rPr>
              <w:t xml:space="preserve">Thực hiện trong ngày làm việc nhận được đủ hồ sơ xóa nợ; nếu thời điểm nhận đủ hồ sơ sau 15 giờ cùng ngày thì có thể giải quyết việc </w:t>
            </w:r>
            <w:r w:rsidRPr="00507D4F">
              <w:rPr>
                <w:rFonts w:ascii="Times New Roman" w:eastAsia="Arial Unicode MS" w:hAnsi="Times New Roman" w:cs="Times New Roman"/>
                <w:bCs/>
                <w:color w:val="auto"/>
                <w:sz w:val="28"/>
                <w:szCs w:val="28"/>
              </w:rPr>
              <w:lastRenderedPageBreak/>
              <w:t>xóa nợ trong ngày làm việc tiếp theo</w:t>
            </w:r>
          </w:p>
          <w:p w14:paraId="599A52E3" w14:textId="77777777" w:rsidR="00B253DE" w:rsidRPr="00507D4F" w:rsidRDefault="00B253DE" w:rsidP="00967AFC">
            <w:pPr>
              <w:spacing w:before="80" w:after="80"/>
              <w:ind w:left="57" w:right="57"/>
              <w:jc w:val="center"/>
              <w:rPr>
                <w:rFonts w:ascii="Times New Roman" w:hAnsi="Times New Roman" w:cs="Times New Roman"/>
                <w:bCs/>
                <w:sz w:val="28"/>
                <w:szCs w:val="28"/>
                <w:lang w:val="en-US"/>
              </w:rPr>
            </w:pPr>
          </w:p>
        </w:tc>
        <w:tc>
          <w:tcPr>
            <w:tcW w:w="1033" w:type="pct"/>
            <w:vAlign w:val="center"/>
          </w:tcPr>
          <w:p w14:paraId="4D47F3F2"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Địa điểm thực hiện:</w:t>
            </w:r>
          </w:p>
          <w:p w14:paraId="5C6671B7" w14:textId="3D7E83CB"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xml:space="preserve">+ Đối với các trường hợp do VPĐKĐĐ tỉnh, Chi nhánh VPĐKĐĐ thành phố thực hiện: Nộp hồ sơ, nhận kết quả giải quyết tại Trung tâm Phục vụ - Kiểm soát thủ tục hành chính tỉnh, địa chỉ: Số 54 đường </w:t>
            </w:r>
            <w:r w:rsidRPr="00507D4F">
              <w:rPr>
                <w:rFonts w:ascii="Times New Roman" w:eastAsia="Times New Roman" w:hAnsi="Times New Roman" w:cs="Times New Roman"/>
                <w:bCs/>
                <w:color w:val="auto"/>
                <w:sz w:val="28"/>
                <w:szCs w:val="28"/>
                <w:lang w:val="en-US" w:eastAsia="en-US"/>
              </w:rPr>
              <w:lastRenderedPageBreak/>
              <w:t>Hùng Vương, thành phố Quảng Ngãi, tỉnh Quảng Ngãi.</w:t>
            </w:r>
          </w:p>
          <w:p w14:paraId="61255B69" w14:textId="06CE5D38"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của UBND các huyện, thị xã.</w:t>
            </w:r>
          </w:p>
          <w:p w14:paraId="74892E72"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4DC7C22D"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03710E72"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65EE97F0" w14:textId="0013A0C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vAlign w:val="center"/>
          </w:tcPr>
          <w:p w14:paraId="2BEE6A0F" w14:textId="5C3E66B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vAlign w:val="center"/>
          </w:tcPr>
          <w:p w14:paraId="1DA2CB94" w14:textId="359EE61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0968A81D"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w:t>
            </w:r>
            <w:r w:rsidRPr="00507D4F">
              <w:rPr>
                <w:rFonts w:ascii="Times New Roman" w:hAnsi="Times New Roman" w:cs="Times New Roman"/>
                <w:bCs/>
                <w:sz w:val="28"/>
                <w:szCs w:val="28"/>
              </w:rPr>
              <w:lastRenderedPageBreak/>
              <w:t xml:space="preserve">doanh bất động sản số 29/2023/QH15 và Luật Các tổ chức tín dụng số 32/2024/QH15. </w:t>
            </w:r>
          </w:p>
          <w:p w14:paraId="7B98EEAB" w14:textId="0F060E9F"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7FA0BD4B" w14:textId="77777777" w:rsidTr="00967AFC">
        <w:tc>
          <w:tcPr>
            <w:tcW w:w="278" w:type="pct"/>
            <w:shd w:val="clear" w:color="auto" w:fill="FFFFFF"/>
            <w:vAlign w:val="center"/>
          </w:tcPr>
          <w:p w14:paraId="219D9402" w14:textId="00612EBE"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25</w:t>
            </w:r>
          </w:p>
        </w:tc>
        <w:tc>
          <w:tcPr>
            <w:tcW w:w="602" w:type="pct"/>
            <w:shd w:val="clear" w:color="auto" w:fill="FFFFFF"/>
            <w:vAlign w:val="center"/>
          </w:tcPr>
          <w:p w14:paraId="00F8F6FA" w14:textId="669BA08F" w:rsidR="00B253DE" w:rsidRPr="00507D4F" w:rsidRDefault="00D20775"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1.012815.H48</w:t>
            </w:r>
          </w:p>
        </w:tc>
        <w:tc>
          <w:tcPr>
            <w:tcW w:w="926" w:type="pct"/>
            <w:shd w:val="clear" w:color="auto" w:fill="FFFFFF"/>
            <w:vAlign w:val="center"/>
          </w:tcPr>
          <w:p w14:paraId="3543D836" w14:textId="0950EF4C"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 xml:space="preserve">Đăng </w:t>
            </w:r>
            <w:r w:rsidRPr="00507D4F">
              <w:rPr>
                <w:rFonts w:ascii="Times New Roman" w:hAnsi="Times New Roman" w:cs="Times New Roman"/>
                <w:bCs/>
                <w:sz w:val="28"/>
                <w:szCs w:val="28"/>
              </w:rPr>
              <w:t>ký chuyển mục đích sử dụng đất không phải xin phép cơ quan nhà nước có thẩm quyền</w:t>
            </w:r>
          </w:p>
        </w:tc>
        <w:tc>
          <w:tcPr>
            <w:tcW w:w="633" w:type="pct"/>
            <w:shd w:val="clear" w:color="auto" w:fill="FFFFFF"/>
            <w:vAlign w:val="center"/>
          </w:tcPr>
          <w:p w14:paraId="1A206E83" w14:textId="29148A47"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140982B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4BE84D71" w14:textId="3BE45CF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VPĐKĐĐ tỉnh,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 xml:space="preserve">ĐKĐĐ thành phố thực hiện: Nộp hồ sơ, </w:t>
            </w:r>
            <w:r w:rsidRPr="00507D4F">
              <w:rPr>
                <w:rFonts w:ascii="Times New Roman" w:hAnsi="Times New Roman" w:cs="Times New Roman"/>
                <w:bCs/>
                <w:sz w:val="28"/>
                <w:szCs w:val="28"/>
              </w:rPr>
              <w:lastRenderedPageBreak/>
              <w:t>nhận kết quả giải quyết tại Trung tâm Phục vụ - Kiểm soát thủ tục hành chính tỉnh, địa chỉ: Số 54 đường Hùng Vương, thành phố Quảng Ngãi, tỉnh Quảng Ngãi.</w:t>
            </w:r>
          </w:p>
          <w:p w14:paraId="29EFD346" w14:textId="2A4001F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 xml:space="preserve">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5225138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736AD42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645A635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14319C9A" w14:textId="0C0C2DC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4313F634" w14:textId="60F67D2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17CFB21B" w14:textId="7467898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15F0692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w:t>
            </w:r>
            <w:r w:rsidRPr="00507D4F">
              <w:rPr>
                <w:rFonts w:ascii="Times New Roman" w:hAnsi="Times New Roman" w:cs="Times New Roman"/>
                <w:bCs/>
                <w:sz w:val="28"/>
                <w:szCs w:val="28"/>
              </w:rPr>
              <w:lastRenderedPageBreak/>
              <w:t xml:space="preserve">sung một số điều của Luật Đất đai số 31/2024/QH15, Luật Nhà ở số 27/2023/QH15, Luật Kinh doanh bất động sản số 29/2023/QH15 và Luật Các tổ chức tín dụng số 32/2024/QH15. </w:t>
            </w:r>
          </w:p>
          <w:p w14:paraId="2C83DA91" w14:textId="42FE2773"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45DBC9ED" w14:textId="77777777" w:rsidTr="00967AFC">
        <w:tc>
          <w:tcPr>
            <w:tcW w:w="278" w:type="pct"/>
            <w:shd w:val="clear" w:color="auto" w:fill="FFFFFF"/>
            <w:vAlign w:val="center"/>
          </w:tcPr>
          <w:p w14:paraId="548AF13D" w14:textId="7455C95C"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26</w:t>
            </w:r>
          </w:p>
        </w:tc>
        <w:tc>
          <w:tcPr>
            <w:tcW w:w="602" w:type="pct"/>
            <w:shd w:val="clear" w:color="auto" w:fill="FFFFFF"/>
            <w:vAlign w:val="center"/>
          </w:tcPr>
          <w:p w14:paraId="09CFBB59" w14:textId="62570033" w:rsidR="00B253DE" w:rsidRPr="00507D4F" w:rsidRDefault="00E52093" w:rsidP="00967AFC">
            <w:pPr>
              <w:spacing w:before="80" w:after="80"/>
              <w:ind w:left="57" w:right="57"/>
              <w:jc w:val="center"/>
              <w:outlineLvl w:val="0"/>
              <w:rPr>
                <w:rFonts w:ascii="Times New Roman" w:hAnsi="Times New Roman" w:cs="Times New Roman"/>
                <w:bCs/>
                <w:color w:val="000000" w:themeColor="text1"/>
                <w:sz w:val="28"/>
                <w:szCs w:val="28"/>
              </w:rPr>
            </w:pPr>
            <w:r w:rsidRPr="00507D4F">
              <w:rPr>
                <w:rFonts w:ascii="Times New Roman" w:hAnsi="Times New Roman" w:cs="Times New Roman"/>
                <w:bCs/>
                <w:color w:val="000000" w:themeColor="text1"/>
                <w:sz w:val="28"/>
                <w:szCs w:val="28"/>
              </w:rPr>
              <w:t>1.012813.H48</w:t>
            </w:r>
          </w:p>
        </w:tc>
        <w:tc>
          <w:tcPr>
            <w:tcW w:w="926" w:type="pct"/>
            <w:shd w:val="clear" w:color="auto" w:fill="FFFFFF"/>
            <w:vAlign w:val="center"/>
          </w:tcPr>
          <w:p w14:paraId="7971D44A" w14:textId="6A27896B" w:rsidR="00B253DE" w:rsidRPr="00507D4F" w:rsidRDefault="00B253DE" w:rsidP="00967AFC">
            <w:pPr>
              <w:spacing w:before="80" w:after="80"/>
              <w:ind w:left="57" w:right="57"/>
              <w:jc w:val="both"/>
              <w:outlineLvl w:val="0"/>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rPr>
              <w:t xml:space="preserve">Đăng ký đất đai, tài sản </w:t>
            </w:r>
            <w:r w:rsidRPr="00507D4F">
              <w:rPr>
                <w:rFonts w:ascii="Times New Roman" w:hAnsi="Times New Roman" w:cs="Times New Roman"/>
                <w:bCs/>
                <w:color w:val="000000" w:themeColor="text1"/>
                <w:sz w:val="28"/>
                <w:szCs w:val="28"/>
              </w:rPr>
              <w:lastRenderedPageBreak/>
              <w:t>gắn liền với đất đối với trường hợp hộ gia đình, cá nhân đang sử dụng đất không đúng mục đích đã được Nhà nước giao đất, cho thuê đất, công nhận quyền sử dụng đất trước ngày 01 tháng 7 năm 2014</w:t>
            </w:r>
          </w:p>
        </w:tc>
        <w:tc>
          <w:tcPr>
            <w:tcW w:w="633" w:type="pct"/>
            <w:shd w:val="clear" w:color="auto" w:fill="FFFFFF"/>
            <w:vAlign w:val="center"/>
          </w:tcPr>
          <w:p w14:paraId="161DECBE" w14:textId="4B3509BC"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color w:val="000000" w:themeColor="text1"/>
                <w:sz w:val="28"/>
                <w:szCs w:val="28"/>
                <w:lang w:val="en-US"/>
              </w:rPr>
              <w:lastRenderedPageBreak/>
              <w:t>Chưa quy định</w:t>
            </w:r>
          </w:p>
        </w:tc>
        <w:tc>
          <w:tcPr>
            <w:tcW w:w="1033" w:type="pct"/>
            <w:shd w:val="clear" w:color="auto" w:fill="FFFFFF"/>
            <w:vAlign w:val="center"/>
          </w:tcPr>
          <w:p w14:paraId="667412D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0E03171A" w14:textId="3FD5D7C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xml:space="preserve">+ Đối với các trường hợp do VPĐKĐĐ tỉnh,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ĐKĐĐ thành phố thực hiện: Nộp hồ sơ, nhận kết quả giải quyết tại Trung tâm Phục vụ - Kiểm soát thủ tục hành chính tỉnh, địa chỉ: Số 54 đường Hùng Vương, thành phố Quảng Ngãi, tỉnh Quảng Ngãi.</w:t>
            </w:r>
          </w:p>
          <w:p w14:paraId="2799E9E2" w14:textId="6D3562A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 xml:space="preserve">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 của UBND </w:t>
            </w:r>
            <w:r w:rsidRPr="00507D4F">
              <w:rPr>
                <w:rFonts w:ascii="Times New Roman" w:hAnsi="Times New Roman" w:cs="Times New Roman"/>
                <w:bCs/>
                <w:sz w:val="28"/>
                <w:szCs w:val="28"/>
              </w:rPr>
              <w:t>các huyện, thị xã.</w:t>
            </w:r>
          </w:p>
          <w:p w14:paraId="7702DFD2"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4451640A"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0177AB1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2801CE2C" w14:textId="3415D04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 xml:space="preserve">+ Trực tuyến tại địa chỉ: </w:t>
            </w:r>
            <w:hyperlink r:id="rId15" w:history="1">
              <w:r w:rsidRPr="00507D4F">
                <w:rPr>
                  <w:rFonts w:ascii="Times New Roman" w:hAnsi="Times New Roman" w:cs="Times New Roman"/>
                  <w:bCs/>
                  <w:color w:val="000000" w:themeColor="text1"/>
                  <w:sz w:val="28"/>
                  <w:szCs w:val="28"/>
                  <w:lang w:val="en-US"/>
                </w:rPr>
                <w:t>https://dichvucong.quangn</w:t>
              </w:r>
              <w:r w:rsidRPr="00507D4F">
                <w:rPr>
                  <w:rFonts w:ascii="Times New Roman" w:hAnsi="Times New Roman" w:cs="Times New Roman"/>
                  <w:bCs/>
                  <w:color w:val="000000" w:themeColor="text1"/>
                  <w:sz w:val="28"/>
                  <w:szCs w:val="28"/>
                  <w:lang w:val="en-US"/>
                </w:rPr>
                <w:lastRenderedPageBreak/>
                <w:t>gai.gov.vn</w:t>
              </w:r>
            </w:hyperlink>
            <w:r w:rsidRPr="00507D4F">
              <w:rPr>
                <w:rFonts w:ascii="Times New Roman" w:hAnsi="Times New Roman" w:cs="Times New Roman"/>
                <w:bCs/>
                <w:color w:val="000000" w:themeColor="text1"/>
                <w:sz w:val="28"/>
                <w:szCs w:val="28"/>
                <w:lang w:val="en-US"/>
              </w:rPr>
              <w:t xml:space="preserve">; </w:t>
            </w:r>
            <w:hyperlink r:id="rId16" w:history="1">
              <w:r w:rsidRPr="00507D4F">
                <w:rPr>
                  <w:rFonts w:ascii="Times New Roman" w:hAnsi="Times New Roman" w:cs="Times New Roman"/>
                  <w:bCs/>
                  <w:color w:val="000000" w:themeColor="text1"/>
                  <w:sz w:val="28"/>
                  <w:szCs w:val="28"/>
                  <w:lang w:val="en-US"/>
                </w:rPr>
                <w:t>https://dichvucong. gov.vn</w:t>
              </w:r>
            </w:hyperlink>
            <w:r w:rsidRPr="00507D4F">
              <w:rPr>
                <w:rFonts w:ascii="Times New Roman" w:hAnsi="Times New Roman" w:cs="Times New Roman"/>
                <w:bCs/>
                <w:color w:val="000000" w:themeColor="text1"/>
                <w:sz w:val="28"/>
                <w:szCs w:val="28"/>
                <w:lang w:val="en-US"/>
              </w:rPr>
              <w:t>.</w:t>
            </w:r>
          </w:p>
        </w:tc>
        <w:tc>
          <w:tcPr>
            <w:tcW w:w="417" w:type="pct"/>
            <w:shd w:val="clear" w:color="auto" w:fill="FFFFFF"/>
            <w:vAlign w:val="center"/>
          </w:tcPr>
          <w:p w14:paraId="75DFB3DC" w14:textId="6B2B12E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 xml:space="preserve">Theo quy </w:t>
            </w:r>
            <w:r w:rsidRPr="00507D4F">
              <w:rPr>
                <w:rFonts w:ascii="Times New Roman" w:hAnsi="Times New Roman" w:cs="Times New Roman"/>
                <w:bCs/>
                <w:sz w:val="28"/>
                <w:szCs w:val="28"/>
                <w:lang w:val="en-US"/>
              </w:rPr>
              <w:lastRenderedPageBreak/>
              <w:t>định hiện hành</w:t>
            </w:r>
          </w:p>
        </w:tc>
        <w:tc>
          <w:tcPr>
            <w:tcW w:w="1111" w:type="pct"/>
            <w:shd w:val="clear" w:color="auto" w:fill="FFFFFF"/>
            <w:vAlign w:val="center"/>
          </w:tcPr>
          <w:p w14:paraId="42B2B19F" w14:textId="6FD913F6"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xml:space="preserve">(1) Luật Đất đai số </w:t>
            </w:r>
            <w:r w:rsidRPr="00507D4F">
              <w:rPr>
                <w:rFonts w:ascii="Times New Roman" w:hAnsi="Times New Roman" w:cs="Times New Roman"/>
                <w:bCs/>
                <w:sz w:val="28"/>
                <w:szCs w:val="28"/>
              </w:rPr>
              <w:lastRenderedPageBreak/>
              <w:t xml:space="preserve">31/2024/QH15 ngày 18/01/2024. </w:t>
            </w:r>
          </w:p>
          <w:p w14:paraId="5C54F38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D9007BD" w14:textId="421083C6"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164B0FB8" w14:textId="77777777" w:rsidTr="00967AFC">
        <w:tc>
          <w:tcPr>
            <w:tcW w:w="278" w:type="pct"/>
            <w:shd w:val="clear" w:color="auto" w:fill="FFFFFF"/>
            <w:vAlign w:val="center"/>
          </w:tcPr>
          <w:p w14:paraId="1BDE5800" w14:textId="0E0049B5"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27</w:t>
            </w:r>
          </w:p>
        </w:tc>
        <w:tc>
          <w:tcPr>
            <w:tcW w:w="602" w:type="pct"/>
            <w:shd w:val="clear" w:color="auto" w:fill="FFFFFF"/>
            <w:vAlign w:val="center"/>
          </w:tcPr>
          <w:p w14:paraId="6542C456" w14:textId="22FFDD24" w:rsidR="00B253DE" w:rsidRPr="00507D4F" w:rsidRDefault="008758BB"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1.012781.H48</w:t>
            </w:r>
          </w:p>
        </w:tc>
        <w:tc>
          <w:tcPr>
            <w:tcW w:w="926" w:type="pct"/>
            <w:shd w:val="clear" w:color="auto" w:fill="FFFFFF"/>
            <w:vAlign w:val="center"/>
          </w:tcPr>
          <w:p w14:paraId="3BE2B5BE" w14:textId="0152EC60"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sz w:val="28"/>
                <w:szCs w:val="28"/>
                <w:lang w:val="en-US"/>
              </w:rPr>
              <w:t>Đ</w:t>
            </w:r>
            <w:r w:rsidRPr="00507D4F">
              <w:rPr>
                <w:rFonts w:ascii="Times New Roman" w:hAnsi="Times New Roman" w:cs="Times New Roman"/>
                <w:bCs/>
                <w:sz w:val="28"/>
                <w:szCs w:val="28"/>
              </w:rPr>
              <w:t>ăng ký, cấp Giấy chứng nhận đối với thửa đất có diện tích tăng thêm do thay đổi ranh giới so với giấy chứng nhận đã cấp</w:t>
            </w:r>
          </w:p>
          <w:p w14:paraId="03630747" w14:textId="77777777" w:rsidR="00B253DE" w:rsidRPr="00507D4F" w:rsidRDefault="00B253DE" w:rsidP="00967AFC">
            <w:pPr>
              <w:spacing w:before="80" w:after="80"/>
              <w:ind w:left="57" w:right="57"/>
              <w:outlineLvl w:val="0"/>
              <w:rPr>
                <w:rFonts w:ascii="Times New Roman" w:hAnsi="Times New Roman" w:cs="Times New Roman"/>
                <w:bCs/>
                <w:sz w:val="28"/>
                <w:szCs w:val="28"/>
                <w:lang w:val="en-US"/>
              </w:rPr>
            </w:pPr>
          </w:p>
        </w:tc>
        <w:tc>
          <w:tcPr>
            <w:tcW w:w="633" w:type="pct"/>
            <w:shd w:val="clear" w:color="auto" w:fill="FFFFFF"/>
            <w:vAlign w:val="center"/>
          </w:tcPr>
          <w:p w14:paraId="68F6D0C3" w14:textId="5B543C0D"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color w:val="auto"/>
                <w:sz w:val="28"/>
                <w:szCs w:val="28"/>
                <w:lang w:val="en-US"/>
              </w:rPr>
              <w:t>K</w:t>
            </w:r>
            <w:r w:rsidRPr="00507D4F">
              <w:rPr>
                <w:rFonts w:ascii="Times New Roman" w:hAnsi="Times New Roman" w:cs="Times New Roman"/>
                <w:bCs/>
                <w:color w:val="auto"/>
                <w:sz w:val="28"/>
                <w:szCs w:val="28"/>
              </w:rPr>
              <w:t>hông quá 10 ngày làm việc đối với trường hợp thửa đất gốc đã có Giấy chứng nhận, phần diện tích tăng thêm do nhận chuyển quyền sử dụng một phần thửa đất đã được cấp Giấy chứng nhận</w:t>
            </w:r>
          </w:p>
        </w:tc>
        <w:tc>
          <w:tcPr>
            <w:tcW w:w="1033" w:type="pct"/>
            <w:shd w:val="clear" w:color="auto" w:fill="FFFFFF"/>
            <w:vAlign w:val="center"/>
          </w:tcPr>
          <w:p w14:paraId="4990A693"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w:t>
            </w:r>
          </w:p>
          <w:p w14:paraId="4D5325CD" w14:textId="533EC91A"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09DDFF7E" w14:textId="2A2F43BF"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Chi nhánh VPĐKĐĐ các huyện, thị xã thực hiện: Nộp hồ sơ, nhận kết quả giải quyết tại Bộ phận Một cửa của UBND các huyện, thị xã.</w:t>
            </w:r>
          </w:p>
          <w:p w14:paraId="0E401E44"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xml:space="preserve">- Cách thức thực hiện: Thông qua các cách thức </w:t>
            </w:r>
            <w:r w:rsidRPr="00507D4F">
              <w:rPr>
                <w:rFonts w:ascii="Times New Roman" w:eastAsia="Times New Roman" w:hAnsi="Times New Roman" w:cs="Times New Roman"/>
                <w:bCs/>
                <w:color w:val="auto"/>
                <w:sz w:val="28"/>
                <w:szCs w:val="28"/>
                <w:lang w:val="en-US" w:eastAsia="en-US"/>
              </w:rPr>
              <w:lastRenderedPageBreak/>
              <w:t>sau:</w:t>
            </w:r>
          </w:p>
          <w:p w14:paraId="4CD5D1D2"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41DF4B31"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4247350F" w14:textId="4A447D8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0A3D6FF8" w14:textId="6E80554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1686FD8D" w14:textId="2203E38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53B9C7BD"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8D66EE1" w14:textId="19307C5F"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2CBB02FC" w14:textId="77777777" w:rsidTr="00967AFC">
        <w:tc>
          <w:tcPr>
            <w:tcW w:w="278" w:type="pct"/>
            <w:shd w:val="clear" w:color="auto" w:fill="FFFFFF"/>
            <w:vAlign w:val="center"/>
          </w:tcPr>
          <w:p w14:paraId="58A6CE73" w14:textId="0E76302B"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28</w:t>
            </w:r>
          </w:p>
        </w:tc>
        <w:tc>
          <w:tcPr>
            <w:tcW w:w="602" w:type="pct"/>
            <w:shd w:val="clear" w:color="auto" w:fill="FFFFFF"/>
            <w:vAlign w:val="center"/>
          </w:tcPr>
          <w:p w14:paraId="524ED972" w14:textId="0B530C52" w:rsidR="00B253DE" w:rsidRPr="00507D4F" w:rsidRDefault="00D10402"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1.012782.H48</w:t>
            </w:r>
          </w:p>
        </w:tc>
        <w:tc>
          <w:tcPr>
            <w:tcW w:w="926" w:type="pct"/>
            <w:shd w:val="clear" w:color="auto" w:fill="FFFFFF"/>
            <w:vAlign w:val="center"/>
          </w:tcPr>
          <w:p w14:paraId="124AEBFE" w14:textId="4D73108D" w:rsidR="00B253DE" w:rsidRPr="00507D4F" w:rsidRDefault="00B253DE" w:rsidP="00967AFC">
            <w:pPr>
              <w:spacing w:before="80" w:after="80"/>
              <w:ind w:left="57" w:right="57"/>
              <w:jc w:val="both"/>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Đ</w:t>
            </w:r>
            <w:r w:rsidRPr="00507D4F">
              <w:rPr>
                <w:rFonts w:ascii="Times New Roman" w:hAnsi="Times New Roman" w:cs="Times New Roman"/>
                <w:bCs/>
                <w:sz w:val="28"/>
                <w:szCs w:val="28"/>
              </w:rPr>
              <w:t>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chứng nhận</w:t>
            </w:r>
          </w:p>
        </w:tc>
        <w:tc>
          <w:tcPr>
            <w:tcW w:w="633" w:type="pct"/>
            <w:shd w:val="clear" w:color="auto" w:fill="FFFFFF"/>
            <w:vAlign w:val="center"/>
          </w:tcPr>
          <w:p w14:paraId="0ADD4363" w14:textId="78A0132D"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20 ngày làm việc đối với trường hợp người sử dụng đất có nhu cầu xác định lại diện tích đất ở</w:t>
            </w:r>
          </w:p>
        </w:tc>
        <w:tc>
          <w:tcPr>
            <w:tcW w:w="1033" w:type="pct"/>
            <w:shd w:val="clear" w:color="auto" w:fill="FFFFFF"/>
            <w:vAlign w:val="center"/>
          </w:tcPr>
          <w:p w14:paraId="300CAFE4"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w:t>
            </w:r>
          </w:p>
          <w:p w14:paraId="71C4921F" w14:textId="0EAC51E8"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1D26965E" w14:textId="7246BEEA"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xml:space="preserve">+ Đối với các trường hợp do Chi nhánh VPĐKĐĐ các huyện, thị xã thực hiện: Nộp hồ sơ, nhận kết quả giải quyết tại Bộ phận </w:t>
            </w:r>
            <w:r w:rsidRPr="00507D4F">
              <w:rPr>
                <w:rFonts w:ascii="Times New Roman" w:eastAsia="Times New Roman" w:hAnsi="Times New Roman" w:cs="Times New Roman"/>
                <w:bCs/>
                <w:color w:val="auto"/>
                <w:sz w:val="28"/>
                <w:szCs w:val="28"/>
                <w:lang w:val="en-US" w:eastAsia="en-US"/>
              </w:rPr>
              <w:lastRenderedPageBreak/>
              <w:t>Một cửa của UBND các huyện, thị xã.</w:t>
            </w:r>
          </w:p>
          <w:p w14:paraId="37639AF0"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033BAD27"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236E5AFB"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566D225F" w14:textId="408FF2C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17855680" w14:textId="4C542AE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0D7CC345" w14:textId="71FD251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065BEE6F"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D122B73" w14:textId="0FD6CCED"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 xml:space="preserve">(3) Nghị định số 101/2024/NĐ-CP ngày 29/7/2024 của Chính phủ quy định về điều tra cơ bản </w:t>
            </w:r>
            <w:r w:rsidRPr="00507D4F">
              <w:rPr>
                <w:rFonts w:ascii="Times New Roman" w:hAnsi="Times New Roman" w:cs="Times New Roman"/>
                <w:bCs/>
                <w:sz w:val="28"/>
                <w:szCs w:val="28"/>
              </w:rPr>
              <w:lastRenderedPageBreak/>
              <w:t>đất đai; đăng ký, cấp Giấy chứng nhận quyền sử dụng đất, quyền sở hữu tài sản gắn liền với đất và Hệ thống thông tin đất đai.</w:t>
            </w:r>
          </w:p>
        </w:tc>
      </w:tr>
      <w:tr w:rsidR="00967AFC" w:rsidRPr="00507D4F" w14:paraId="727068CC" w14:textId="77777777" w:rsidTr="00967AFC">
        <w:tc>
          <w:tcPr>
            <w:tcW w:w="278" w:type="pct"/>
            <w:shd w:val="clear" w:color="auto" w:fill="FFFFFF"/>
            <w:vAlign w:val="center"/>
          </w:tcPr>
          <w:p w14:paraId="1D6E4614" w14:textId="34431751" w:rsidR="00B253DE" w:rsidRPr="00507D4F" w:rsidRDefault="00B253DE"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29</w:t>
            </w:r>
          </w:p>
        </w:tc>
        <w:tc>
          <w:tcPr>
            <w:tcW w:w="602" w:type="pct"/>
            <w:shd w:val="clear" w:color="auto" w:fill="FFFFFF"/>
            <w:vAlign w:val="center"/>
          </w:tcPr>
          <w:p w14:paraId="275C3772" w14:textId="0C2782A0" w:rsidR="00B253DE" w:rsidRPr="00507D4F" w:rsidRDefault="00D143FA" w:rsidP="00967AFC">
            <w:pPr>
              <w:spacing w:before="80" w:after="80"/>
              <w:ind w:left="57" w:right="57"/>
              <w:jc w:val="center"/>
              <w:outlineLvl w:val="0"/>
              <w:rPr>
                <w:rFonts w:ascii="Times New Roman" w:hAnsi="Times New Roman" w:cs="Times New Roman"/>
                <w:bCs/>
                <w:color w:val="000000" w:themeColor="text1"/>
                <w:sz w:val="28"/>
                <w:szCs w:val="28"/>
              </w:rPr>
            </w:pPr>
            <w:r w:rsidRPr="00507D4F">
              <w:rPr>
                <w:rFonts w:ascii="Times New Roman" w:hAnsi="Times New Roman" w:cs="Times New Roman"/>
                <w:bCs/>
                <w:color w:val="000000" w:themeColor="text1"/>
                <w:sz w:val="28"/>
                <w:szCs w:val="28"/>
              </w:rPr>
              <w:t>1.012783.H48</w:t>
            </w:r>
          </w:p>
        </w:tc>
        <w:tc>
          <w:tcPr>
            <w:tcW w:w="926" w:type="pct"/>
            <w:shd w:val="clear" w:color="auto" w:fill="FFFFFF"/>
            <w:vAlign w:val="center"/>
          </w:tcPr>
          <w:p w14:paraId="54153A8B" w14:textId="35F8DDA8" w:rsidR="00B253DE" w:rsidRPr="00507D4F" w:rsidRDefault="00B253DE" w:rsidP="00967AFC">
            <w:pPr>
              <w:spacing w:before="80" w:after="80"/>
              <w:ind w:left="57" w:right="57"/>
              <w:jc w:val="both"/>
              <w:outlineLvl w:val="0"/>
              <w:rPr>
                <w:rFonts w:ascii="Times New Roman" w:hAnsi="Times New Roman" w:cs="Times New Roman"/>
                <w:bCs/>
                <w:strike/>
                <w:color w:val="000000" w:themeColor="text1"/>
                <w:sz w:val="28"/>
                <w:szCs w:val="28"/>
              </w:rPr>
            </w:pPr>
            <w:r w:rsidRPr="00507D4F">
              <w:rPr>
                <w:rFonts w:ascii="Times New Roman" w:hAnsi="Times New Roman" w:cs="Times New Roman"/>
                <w:bCs/>
                <w:color w:val="000000" w:themeColor="text1"/>
                <w:sz w:val="28"/>
                <w:szCs w:val="28"/>
              </w:rPr>
              <w:t>Cấp đổi Giấy chứng nhận quyền sử dụng đất, quyền sở hữu tài sản gắn liền với đất</w:t>
            </w:r>
            <w:r w:rsidRPr="00507D4F">
              <w:rPr>
                <w:rFonts w:ascii="Times New Roman" w:hAnsi="Times New Roman" w:cs="Times New Roman"/>
                <w:bCs/>
                <w:strike/>
                <w:color w:val="000000" w:themeColor="text1"/>
                <w:sz w:val="28"/>
                <w:szCs w:val="28"/>
              </w:rPr>
              <w:t xml:space="preserve"> </w:t>
            </w:r>
          </w:p>
          <w:p w14:paraId="2A834083" w14:textId="40889DA9" w:rsidR="00B253DE" w:rsidRPr="00507D4F" w:rsidRDefault="00B253DE" w:rsidP="00967AFC">
            <w:pPr>
              <w:spacing w:before="80" w:after="80"/>
              <w:ind w:left="57" w:right="57"/>
              <w:jc w:val="both"/>
              <w:outlineLvl w:val="0"/>
              <w:rPr>
                <w:rFonts w:ascii="Times New Roman" w:hAnsi="Times New Roman" w:cs="Times New Roman"/>
                <w:bCs/>
                <w:strike/>
                <w:sz w:val="28"/>
                <w:szCs w:val="28"/>
              </w:rPr>
            </w:pPr>
          </w:p>
        </w:tc>
        <w:tc>
          <w:tcPr>
            <w:tcW w:w="633" w:type="pct"/>
            <w:shd w:val="clear" w:color="auto" w:fill="FFFFFF"/>
            <w:vAlign w:val="center"/>
          </w:tcPr>
          <w:p w14:paraId="05B3898A" w14:textId="77777777"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p>
          <w:p w14:paraId="116D5723" w14:textId="6703E28C"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lang w:val="en-US"/>
              </w:rPr>
              <w:t>- Trường hợp quy  định tại các điểm a, b, c, d, đ, e, g và h Khoản 1 c</w:t>
            </w:r>
            <w:r w:rsidRPr="00507D4F">
              <w:rPr>
                <w:rFonts w:ascii="Times New Roman" w:hAnsi="Times New Roman" w:cs="Times New Roman"/>
                <w:bCs/>
                <w:color w:val="auto"/>
                <w:sz w:val="28"/>
                <w:szCs w:val="28"/>
              </w:rPr>
              <w:t>ủa Nghị định số 101/2024/NĐ-CP ngày 29/7/2024 là không quá 05 ngày làm việc</w:t>
            </w:r>
            <w:r w:rsidRPr="00507D4F">
              <w:rPr>
                <w:rFonts w:ascii="Times New Roman" w:hAnsi="Times New Roman" w:cs="Times New Roman"/>
                <w:bCs/>
                <w:color w:val="auto"/>
                <w:sz w:val="28"/>
                <w:szCs w:val="28"/>
                <w:lang w:val="en-US"/>
              </w:rPr>
              <w:t>.</w:t>
            </w:r>
          </w:p>
          <w:p w14:paraId="2AB484CD" w14:textId="2EB51D44"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t xml:space="preserve">- Trường hợp </w:t>
            </w:r>
            <w:r w:rsidRPr="00507D4F">
              <w:rPr>
                <w:rFonts w:ascii="Times New Roman" w:hAnsi="Times New Roman" w:cs="Times New Roman"/>
                <w:bCs/>
                <w:color w:val="auto"/>
                <w:sz w:val="28"/>
                <w:szCs w:val="28"/>
              </w:rPr>
              <w:lastRenderedPageBreak/>
              <w:t xml:space="preserve">quy định tại điểm i </w:t>
            </w:r>
            <w:r w:rsidRPr="00507D4F">
              <w:rPr>
                <w:rFonts w:ascii="Times New Roman" w:hAnsi="Times New Roman" w:cs="Times New Roman"/>
                <w:bCs/>
                <w:color w:val="auto"/>
                <w:sz w:val="28"/>
                <w:szCs w:val="28"/>
                <w:lang w:val="en-US"/>
              </w:rPr>
              <w:t>K</w:t>
            </w:r>
            <w:r w:rsidRPr="00507D4F">
              <w:rPr>
                <w:rFonts w:ascii="Times New Roman" w:hAnsi="Times New Roman" w:cs="Times New Roman"/>
                <w:bCs/>
                <w:color w:val="auto"/>
                <w:sz w:val="28"/>
                <w:szCs w:val="28"/>
              </w:rPr>
              <w:t>hoản 1</w:t>
            </w:r>
            <w:r w:rsidRPr="00507D4F">
              <w:rPr>
                <w:rFonts w:ascii="Times New Roman" w:hAnsi="Times New Roman" w:cs="Times New Roman"/>
                <w:bCs/>
                <w:color w:val="auto"/>
                <w:sz w:val="28"/>
                <w:szCs w:val="28"/>
                <w:lang w:val="en-US"/>
              </w:rPr>
              <w:t xml:space="preserve"> </w:t>
            </w:r>
            <w:r w:rsidRPr="00507D4F">
              <w:rPr>
                <w:rFonts w:ascii="Times New Roman" w:hAnsi="Times New Roman" w:cs="Times New Roman"/>
                <w:bCs/>
                <w:color w:val="auto"/>
                <w:sz w:val="28"/>
                <w:szCs w:val="28"/>
              </w:rPr>
              <w:t>của Nghị định số 101/2024/NĐ-CP ngày 29/7/2024 là không quá 10 ngày làm việc, trừ trường hợp quy định tại điểm c khoản này</w:t>
            </w:r>
            <w:r w:rsidRPr="00507D4F">
              <w:rPr>
                <w:rFonts w:ascii="Times New Roman" w:hAnsi="Times New Roman" w:cs="Times New Roman"/>
                <w:bCs/>
                <w:color w:val="auto"/>
                <w:sz w:val="28"/>
                <w:szCs w:val="28"/>
                <w:lang w:val="en-US"/>
              </w:rPr>
              <w:t>.</w:t>
            </w:r>
          </w:p>
          <w:p w14:paraId="6D4F9D4E" w14:textId="6A5770F4"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rPr>
            </w:pPr>
            <w:r w:rsidRPr="00507D4F">
              <w:rPr>
                <w:rFonts w:ascii="Times New Roman" w:hAnsi="Times New Roman" w:cs="Times New Roman"/>
                <w:bCs/>
                <w:color w:val="auto"/>
                <w:sz w:val="28"/>
                <w:szCs w:val="28"/>
              </w:rPr>
              <w:t xml:space="preserve">- Trường hợp cấp đổi đồng loạt cho nhiều người sử dụng đất do đo đạc lập bản đồ địa chính thì thời gian thực hiện theo dự án đã được cơ quan có thẩm quyền phê duyệt. </w:t>
            </w:r>
          </w:p>
        </w:tc>
        <w:tc>
          <w:tcPr>
            <w:tcW w:w="1033" w:type="pct"/>
            <w:shd w:val="clear" w:color="auto" w:fill="FFFFFF"/>
            <w:vAlign w:val="center"/>
          </w:tcPr>
          <w:p w14:paraId="3795419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Địa điểm thực hiện:</w:t>
            </w:r>
          </w:p>
          <w:p w14:paraId="74022ED8" w14:textId="1E7EBF7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VPĐKĐĐ tỉnh,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ĐKĐĐ thành phố thực hiện: Nộp hồ sơ, nhận kết quả giải quyết tại Trung tâm Phục vụ - Kiểm soát thủ tục hành chính tỉnh, địa chỉ: Số 54 đường Hùng Vương, thành phố Quảng Ngãi, tỉnh Quảng Ngãi.</w:t>
            </w:r>
          </w:p>
          <w:p w14:paraId="12CC1161" w14:textId="7048A7D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w:t>
            </w:r>
            <w:r w:rsidRPr="00507D4F">
              <w:rPr>
                <w:rFonts w:ascii="Times New Roman" w:hAnsi="Times New Roman" w:cs="Times New Roman"/>
                <w:bCs/>
                <w:sz w:val="28"/>
                <w:szCs w:val="28"/>
              </w:rPr>
              <w:lastRenderedPageBreak/>
              <w:t xml:space="preserve">do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 xml:space="preserve">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1790709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1B3CA3E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0069AF17"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446C64F6" w14:textId="6D60E0E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45CE2F4D" w14:textId="53FFD7D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5F041E30" w14:textId="7154304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(1) Luật Đất đai số 31/2024/QH15 ngày 18/01/2024.</w:t>
            </w:r>
          </w:p>
          <w:p w14:paraId="3C0711A5"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35A60AF" w14:textId="763CCA98"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lastRenderedPageBreak/>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39A2B9A5" w14:textId="77777777" w:rsidTr="00967AFC">
        <w:tc>
          <w:tcPr>
            <w:tcW w:w="278" w:type="pct"/>
            <w:shd w:val="clear" w:color="auto" w:fill="FFFFFF"/>
            <w:vAlign w:val="center"/>
          </w:tcPr>
          <w:p w14:paraId="5D7150F2" w14:textId="601F345E" w:rsidR="00B253DE" w:rsidRPr="00507D4F" w:rsidRDefault="00B253DE"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30</w:t>
            </w:r>
          </w:p>
        </w:tc>
        <w:tc>
          <w:tcPr>
            <w:tcW w:w="602" w:type="pct"/>
            <w:shd w:val="clear" w:color="auto" w:fill="FFFFFF"/>
            <w:vAlign w:val="center"/>
          </w:tcPr>
          <w:p w14:paraId="68FD0D9B" w14:textId="3FBB0AA6" w:rsidR="00B253DE" w:rsidRPr="00507D4F" w:rsidRDefault="005F5DA0" w:rsidP="00967AFC">
            <w:pPr>
              <w:spacing w:before="80" w:after="80"/>
              <w:ind w:left="57" w:right="57"/>
              <w:jc w:val="center"/>
              <w:outlineLvl w:val="0"/>
              <w:rPr>
                <w:rFonts w:ascii="Times New Roman" w:hAnsi="Times New Roman" w:cs="Times New Roman"/>
                <w:bCs/>
                <w:sz w:val="28"/>
                <w:szCs w:val="28"/>
              </w:rPr>
            </w:pPr>
            <w:r w:rsidRPr="00507D4F">
              <w:rPr>
                <w:rFonts w:ascii="Times New Roman" w:hAnsi="Times New Roman" w:cs="Times New Roman"/>
                <w:bCs/>
                <w:sz w:val="28"/>
                <w:szCs w:val="28"/>
              </w:rPr>
              <w:t>1.012784.H48</w:t>
            </w:r>
          </w:p>
        </w:tc>
        <w:tc>
          <w:tcPr>
            <w:tcW w:w="926" w:type="pct"/>
            <w:shd w:val="clear" w:color="auto" w:fill="FFFFFF"/>
            <w:vAlign w:val="center"/>
          </w:tcPr>
          <w:p w14:paraId="5F3B310C" w14:textId="17C7D9D9"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sz w:val="28"/>
                <w:szCs w:val="28"/>
              </w:rPr>
              <w:t>Tách thửa hoặc hợp thửa đất</w:t>
            </w:r>
          </w:p>
          <w:p w14:paraId="7CD59117" w14:textId="77777777" w:rsidR="00B253DE" w:rsidRPr="00507D4F" w:rsidRDefault="00B253DE" w:rsidP="00967AFC">
            <w:pPr>
              <w:spacing w:before="80" w:after="80"/>
              <w:ind w:left="57" w:right="57"/>
              <w:outlineLvl w:val="0"/>
              <w:rPr>
                <w:rFonts w:ascii="Times New Roman" w:hAnsi="Times New Roman" w:cs="Times New Roman"/>
                <w:bCs/>
                <w:sz w:val="28"/>
                <w:szCs w:val="28"/>
              </w:rPr>
            </w:pPr>
          </w:p>
        </w:tc>
        <w:tc>
          <w:tcPr>
            <w:tcW w:w="633" w:type="pct"/>
            <w:shd w:val="clear" w:color="auto" w:fill="FFFFFF"/>
            <w:vAlign w:val="center"/>
          </w:tcPr>
          <w:p w14:paraId="4144B15E" w14:textId="04CE6B8A"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15 ngày làm việc</w:t>
            </w:r>
          </w:p>
        </w:tc>
        <w:tc>
          <w:tcPr>
            <w:tcW w:w="1033" w:type="pct"/>
            <w:shd w:val="clear" w:color="auto" w:fill="FFFFFF"/>
            <w:vAlign w:val="center"/>
          </w:tcPr>
          <w:p w14:paraId="7E0042A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6B090EDA" w14:textId="317455F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VPĐKĐĐ tỉnh,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ĐKĐĐ thành phố thực hiện: Nộp hồ sơ, nhận kết quả giải quyết tại Trung tâm Phục vụ - Kiểm soát thủ tục hành chính tỉnh, địa chỉ: Số 54 đường Hùng Vương, thành phố Quảng Ngãi, tỉnh Quảng Ngãi.</w:t>
            </w:r>
          </w:p>
          <w:p w14:paraId="558B9E7B" w14:textId="21154B0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 xml:space="preserve">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3B47D2C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4D6E1DF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1481833A"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3AEBC304" w14:textId="38A000D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Trực tuyến tại địa chỉ: https://dichvucong.quangngai.gov.vn; https://dichvucong.gov.vn</w:t>
            </w:r>
          </w:p>
        </w:tc>
        <w:tc>
          <w:tcPr>
            <w:tcW w:w="417" w:type="pct"/>
            <w:shd w:val="clear" w:color="auto" w:fill="FFFFFF"/>
            <w:vAlign w:val="center"/>
          </w:tcPr>
          <w:p w14:paraId="27D777B0" w14:textId="1907EB6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311BC1A8" w14:textId="11F9665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10E129F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3BC244E" w14:textId="2912C936"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13464DE6" w14:textId="77777777" w:rsidTr="00967AFC">
        <w:tc>
          <w:tcPr>
            <w:tcW w:w="278" w:type="pct"/>
            <w:shd w:val="clear" w:color="auto" w:fill="FFFFFF"/>
            <w:vAlign w:val="center"/>
          </w:tcPr>
          <w:p w14:paraId="32B8B0A8" w14:textId="44AF1C2C" w:rsidR="00B253DE" w:rsidRPr="00507D4F" w:rsidRDefault="00B253DE"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31</w:t>
            </w:r>
          </w:p>
        </w:tc>
        <w:tc>
          <w:tcPr>
            <w:tcW w:w="602" w:type="pct"/>
            <w:shd w:val="clear" w:color="auto" w:fill="FFFFFF"/>
            <w:vAlign w:val="center"/>
          </w:tcPr>
          <w:p w14:paraId="4961FA77" w14:textId="756015D6" w:rsidR="00B253DE" w:rsidRPr="00507D4F" w:rsidRDefault="00D70A6B"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1.012786.H48</w:t>
            </w:r>
          </w:p>
        </w:tc>
        <w:tc>
          <w:tcPr>
            <w:tcW w:w="926" w:type="pct"/>
            <w:shd w:val="clear" w:color="auto" w:fill="FFFFFF"/>
            <w:vAlign w:val="center"/>
          </w:tcPr>
          <w:p w14:paraId="725DDBF8" w14:textId="4EFFE0DA"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sz w:val="28"/>
                <w:szCs w:val="28"/>
                <w:lang w:val="en-US"/>
              </w:rPr>
              <w:t>C</w:t>
            </w:r>
            <w:r w:rsidRPr="00507D4F">
              <w:rPr>
                <w:rFonts w:ascii="Times New Roman" w:hAnsi="Times New Roman" w:cs="Times New Roman"/>
                <w:bCs/>
                <w:sz w:val="28"/>
                <w:szCs w:val="28"/>
              </w:rPr>
              <w:t>ấp lại Giấy chứng nhận do bị mất</w:t>
            </w:r>
          </w:p>
        </w:tc>
        <w:tc>
          <w:tcPr>
            <w:tcW w:w="633" w:type="pct"/>
            <w:shd w:val="clear" w:color="auto" w:fill="FFFFFF"/>
            <w:vAlign w:val="center"/>
          </w:tcPr>
          <w:p w14:paraId="6780864A" w14:textId="30F5A6D6"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5B0E3C9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4C36D5A1" w14:textId="4A36347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VPĐKĐĐ tỉnh,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ĐKĐĐ thành phố thực hiện: Nộp hồ sơ, nhận kết quả giải quyết tại Trung tâm Phục vụ - Kiểm soát thủ tục hành chính tỉnh, địa chỉ: Số 54 đường Hùng Vương, thành phố Quảng Ngãi, tỉnh Quảng Ngãi.</w:t>
            </w:r>
          </w:p>
          <w:p w14:paraId="6EAE4F7C" w14:textId="061CD0F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w:t>
            </w:r>
            <w:r w:rsidRPr="00507D4F">
              <w:rPr>
                <w:rFonts w:ascii="Times New Roman" w:hAnsi="Times New Roman" w:cs="Times New Roman"/>
                <w:bCs/>
                <w:sz w:val="28"/>
                <w:szCs w:val="28"/>
                <w:lang w:val="en-US"/>
              </w:rPr>
              <w:t>VP</w:t>
            </w:r>
            <w:r w:rsidRPr="00507D4F">
              <w:rPr>
                <w:rFonts w:ascii="Times New Roman" w:hAnsi="Times New Roman" w:cs="Times New Roman"/>
                <w:bCs/>
                <w:sz w:val="28"/>
                <w:szCs w:val="28"/>
              </w:rPr>
              <w:t xml:space="preserve">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2E5DEB1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Cách thức thực hiện: Thông qua các cách thức </w:t>
            </w:r>
            <w:r w:rsidRPr="00507D4F">
              <w:rPr>
                <w:rFonts w:ascii="Times New Roman" w:hAnsi="Times New Roman" w:cs="Times New Roman"/>
                <w:bCs/>
                <w:sz w:val="28"/>
                <w:szCs w:val="28"/>
              </w:rPr>
              <w:lastRenderedPageBreak/>
              <w:t>sau:</w:t>
            </w:r>
          </w:p>
          <w:p w14:paraId="6411243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00A6BDF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3EEEBC19" w14:textId="6D4DF221"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6CBA210D" w14:textId="5FDDE2B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1E8B8762" w14:textId="1017663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9D575A5"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D0F19E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thống </w:t>
            </w:r>
            <w:r w:rsidRPr="00507D4F">
              <w:rPr>
                <w:rFonts w:ascii="Times New Roman" w:hAnsi="Times New Roman" w:cs="Times New Roman"/>
                <w:bCs/>
                <w:sz w:val="28"/>
                <w:szCs w:val="28"/>
              </w:rPr>
              <w:lastRenderedPageBreak/>
              <w:t xml:space="preserve">thông tin đất đai. </w:t>
            </w:r>
          </w:p>
          <w:p w14:paraId="11F7B3F2" w14:textId="712A4328"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(4) Nghị định số 102/2024/NĐ-CP ngày 30/7/2024 của Chính phủ quy định chi tiết thi hành một số điều của Luật Đất đai</w:t>
            </w:r>
            <w:r w:rsidRPr="00507D4F">
              <w:rPr>
                <w:rFonts w:ascii="Times New Roman" w:hAnsi="Times New Roman" w:cs="Times New Roman"/>
                <w:bCs/>
                <w:sz w:val="28"/>
                <w:szCs w:val="28"/>
                <w:lang w:val="en-US"/>
              </w:rPr>
              <w:t>.</w:t>
            </w:r>
          </w:p>
        </w:tc>
      </w:tr>
      <w:tr w:rsidR="00967AFC" w:rsidRPr="00507D4F" w14:paraId="56A2BE0E" w14:textId="77777777" w:rsidTr="00967AFC">
        <w:tc>
          <w:tcPr>
            <w:tcW w:w="278" w:type="pct"/>
            <w:shd w:val="clear" w:color="auto" w:fill="FFFFFF"/>
            <w:vAlign w:val="center"/>
          </w:tcPr>
          <w:p w14:paraId="0B272229" w14:textId="7BB5AEC2" w:rsidR="00B253DE" w:rsidRPr="00507D4F" w:rsidRDefault="00B253DE"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32</w:t>
            </w:r>
          </w:p>
        </w:tc>
        <w:tc>
          <w:tcPr>
            <w:tcW w:w="602" w:type="pct"/>
            <w:shd w:val="clear" w:color="auto" w:fill="FFFFFF"/>
            <w:vAlign w:val="center"/>
          </w:tcPr>
          <w:p w14:paraId="7B2A52AB" w14:textId="286AA574" w:rsidR="00B253DE" w:rsidRPr="00507D4F" w:rsidRDefault="00C56CAF" w:rsidP="00967AFC">
            <w:pPr>
              <w:spacing w:before="80" w:after="80"/>
              <w:ind w:left="57" w:right="57"/>
              <w:jc w:val="center"/>
              <w:outlineLvl w:val="0"/>
              <w:rPr>
                <w:rFonts w:ascii="Times New Roman" w:eastAsia="Calibri" w:hAnsi="Times New Roman" w:cs="Times New Roman"/>
                <w:bCs/>
                <w:sz w:val="28"/>
                <w:szCs w:val="28"/>
                <w:lang w:val="en-US" w:eastAsia="en-US"/>
              </w:rPr>
            </w:pPr>
            <w:r w:rsidRPr="00507D4F">
              <w:rPr>
                <w:rFonts w:ascii="Times New Roman" w:eastAsia="Calibri" w:hAnsi="Times New Roman" w:cs="Times New Roman"/>
                <w:bCs/>
                <w:sz w:val="28"/>
                <w:szCs w:val="28"/>
                <w:lang w:val="en-US" w:eastAsia="en-US"/>
              </w:rPr>
              <w:t>1.012788.H48</w:t>
            </w:r>
          </w:p>
        </w:tc>
        <w:tc>
          <w:tcPr>
            <w:tcW w:w="926" w:type="pct"/>
            <w:shd w:val="clear" w:color="auto" w:fill="FFFFFF"/>
            <w:vAlign w:val="center"/>
          </w:tcPr>
          <w:p w14:paraId="77563BCF" w14:textId="4ED276F4"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eastAsia="Calibri" w:hAnsi="Times New Roman" w:cs="Times New Roman"/>
                <w:bCs/>
                <w:sz w:val="28"/>
                <w:szCs w:val="28"/>
                <w:lang w:val="en-US" w:eastAsia="en-US"/>
              </w:rPr>
              <w:t>Đăng ký đất đai đối với trường hợp chuyển nhượng dự án bất động sản</w:t>
            </w:r>
          </w:p>
        </w:tc>
        <w:tc>
          <w:tcPr>
            <w:tcW w:w="633" w:type="pct"/>
            <w:shd w:val="clear" w:color="auto" w:fill="FFFFFF"/>
            <w:vAlign w:val="center"/>
          </w:tcPr>
          <w:p w14:paraId="623B5AAF" w14:textId="70DE72FF"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20EE904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7B21E68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Nộp hồ sơ, nhận kết quả giải quyết tại Trung tâm Phục vụ - Kiểm soát thủ tục hành chính tỉnh, địa chỉ: Số 54 đường Hùng Vương, thành phố Quảng Ngãi, tỉnh Quảng Ngãi.</w:t>
            </w:r>
          </w:p>
          <w:p w14:paraId="5E94E69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115EEEE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020092D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5341C32C" w14:textId="624EBFA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Trực tuyến tại địa chỉ: https://dichvucong.quangngai.gov.vn; </w:t>
            </w:r>
            <w:r w:rsidRPr="00507D4F">
              <w:rPr>
                <w:rFonts w:ascii="Times New Roman" w:hAnsi="Times New Roman" w:cs="Times New Roman"/>
                <w:bCs/>
                <w:sz w:val="28"/>
                <w:szCs w:val="28"/>
              </w:rPr>
              <w:lastRenderedPageBreak/>
              <w:t>https://dichvucong.gov.vn</w:t>
            </w:r>
          </w:p>
        </w:tc>
        <w:tc>
          <w:tcPr>
            <w:tcW w:w="417" w:type="pct"/>
            <w:shd w:val="clear" w:color="auto" w:fill="FFFFFF"/>
            <w:vAlign w:val="center"/>
          </w:tcPr>
          <w:p w14:paraId="0E0E343A" w14:textId="5E50928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30D2314C" w14:textId="3B92E95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0AB9F31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AAED7CD"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(3) Nghị định số 101/2024/NĐ-CP ngày 29/7/2024 của Chính phủ quy định về điều tra cơ bản </w:t>
            </w:r>
            <w:r w:rsidRPr="00507D4F">
              <w:rPr>
                <w:rFonts w:ascii="Times New Roman" w:hAnsi="Times New Roman" w:cs="Times New Roman"/>
                <w:bCs/>
                <w:sz w:val="28"/>
                <w:szCs w:val="28"/>
              </w:rPr>
              <w:lastRenderedPageBreak/>
              <w:t xml:space="preserve">đất đai; đăng ký, cấp Giấy chứng nhận quyền sử dụng đất, quyền sở hữu tài sản gắn liền với đất và Hệ thống thông tin đất đai. </w:t>
            </w:r>
          </w:p>
          <w:p w14:paraId="4FBCB6FC" w14:textId="40999A48"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(4) Nghị định số 102/2024/NĐ-CP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4B614B7A" w14:textId="77777777" w:rsidTr="00967AFC">
        <w:tc>
          <w:tcPr>
            <w:tcW w:w="278" w:type="pct"/>
            <w:shd w:val="clear" w:color="auto" w:fill="FFFFFF"/>
            <w:vAlign w:val="center"/>
          </w:tcPr>
          <w:p w14:paraId="3C620F41" w14:textId="4DFA842A" w:rsidR="00B253DE" w:rsidRPr="00507D4F" w:rsidRDefault="00B253DE"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33</w:t>
            </w:r>
          </w:p>
        </w:tc>
        <w:tc>
          <w:tcPr>
            <w:tcW w:w="602" w:type="pct"/>
            <w:shd w:val="clear" w:color="auto" w:fill="FFFFFF"/>
            <w:vAlign w:val="center"/>
          </w:tcPr>
          <w:p w14:paraId="51B785BA" w14:textId="6EBA69B9" w:rsidR="00B253DE" w:rsidRPr="00507D4F" w:rsidRDefault="00F50350" w:rsidP="00967AFC">
            <w:pPr>
              <w:spacing w:before="80" w:after="80"/>
              <w:ind w:left="57" w:right="57"/>
              <w:jc w:val="center"/>
              <w:outlineLvl w:val="0"/>
              <w:rPr>
                <w:rFonts w:ascii="Times New Roman" w:hAnsi="Times New Roman" w:cs="Times New Roman"/>
                <w:bCs/>
                <w:sz w:val="28"/>
                <w:szCs w:val="28"/>
              </w:rPr>
            </w:pPr>
            <w:r w:rsidRPr="00507D4F">
              <w:rPr>
                <w:rFonts w:ascii="Times New Roman" w:hAnsi="Times New Roman" w:cs="Times New Roman"/>
                <w:bCs/>
                <w:sz w:val="28"/>
                <w:szCs w:val="28"/>
              </w:rPr>
              <w:t>1.012790.H48</w:t>
            </w:r>
          </w:p>
        </w:tc>
        <w:tc>
          <w:tcPr>
            <w:tcW w:w="926" w:type="pct"/>
            <w:shd w:val="clear" w:color="auto" w:fill="FFFFFF"/>
            <w:vAlign w:val="center"/>
          </w:tcPr>
          <w:p w14:paraId="18F0073C" w14:textId="21B256C5"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sz w:val="28"/>
                <w:szCs w:val="28"/>
              </w:rPr>
              <w:t>Đính chính Giấy chứng nhận đã cấp</w:t>
            </w:r>
          </w:p>
        </w:tc>
        <w:tc>
          <w:tcPr>
            <w:tcW w:w="633" w:type="pct"/>
            <w:shd w:val="clear" w:color="auto" w:fill="FFFFFF"/>
            <w:vAlign w:val="center"/>
          </w:tcPr>
          <w:p w14:paraId="2CBC9CA8" w14:textId="3ED7615C"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67BEDCAA"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20244239" w14:textId="0E2B549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w:t>
            </w:r>
            <w:r w:rsidRPr="00507D4F">
              <w:rPr>
                <w:rFonts w:ascii="Times New Roman" w:hAnsi="Times New Roman" w:cs="Times New Roman"/>
                <w:bCs/>
                <w:sz w:val="28"/>
                <w:szCs w:val="28"/>
              </w:rPr>
              <w:lastRenderedPageBreak/>
              <w:t>Ngãi.</w:t>
            </w:r>
          </w:p>
          <w:p w14:paraId="2A0D3DBB" w14:textId="4FE26F1C"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VPĐKĐĐ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531BF8AF"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73203B85"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3698576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40502DA6" w14:textId="021AE6E6"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73DEEB46" w14:textId="54130AE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7844A074" w14:textId="51F6607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7BCC8AA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w:t>
            </w:r>
            <w:r w:rsidRPr="00507D4F">
              <w:rPr>
                <w:rFonts w:ascii="Times New Roman" w:hAnsi="Times New Roman" w:cs="Times New Roman"/>
                <w:bCs/>
                <w:sz w:val="28"/>
                <w:szCs w:val="28"/>
              </w:rPr>
              <w:lastRenderedPageBreak/>
              <w:t xml:space="preserve">tổ chức tín dụng số 32/2024/QH15. </w:t>
            </w:r>
          </w:p>
          <w:p w14:paraId="558A06EE" w14:textId="70F04D6F"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5988322F" w14:textId="77777777" w:rsidTr="00967AFC">
        <w:tc>
          <w:tcPr>
            <w:tcW w:w="278" w:type="pct"/>
            <w:shd w:val="clear" w:color="auto" w:fill="FFFFFF"/>
            <w:vAlign w:val="center"/>
          </w:tcPr>
          <w:p w14:paraId="6E9964AE" w14:textId="70E24EAD" w:rsidR="00B253DE" w:rsidRPr="00507D4F" w:rsidRDefault="00B253DE"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34</w:t>
            </w:r>
          </w:p>
        </w:tc>
        <w:tc>
          <w:tcPr>
            <w:tcW w:w="602" w:type="pct"/>
            <w:shd w:val="clear" w:color="auto" w:fill="FFFFFF"/>
            <w:vAlign w:val="center"/>
          </w:tcPr>
          <w:p w14:paraId="67E23614" w14:textId="74A946BE" w:rsidR="00B253DE" w:rsidRPr="00507D4F" w:rsidRDefault="00F50350"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1.012791.H48</w:t>
            </w:r>
          </w:p>
        </w:tc>
        <w:tc>
          <w:tcPr>
            <w:tcW w:w="926" w:type="pct"/>
            <w:shd w:val="clear" w:color="auto" w:fill="FFFFFF"/>
            <w:vAlign w:val="center"/>
          </w:tcPr>
          <w:p w14:paraId="0DB84D7E" w14:textId="08921953"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sz w:val="28"/>
                <w:szCs w:val="28"/>
                <w:lang w:val="en-US"/>
              </w:rPr>
              <w:t>T</w:t>
            </w:r>
            <w:r w:rsidRPr="00507D4F">
              <w:rPr>
                <w:rFonts w:ascii="Times New Roman" w:hAnsi="Times New Roman" w:cs="Times New Roman"/>
                <w:bCs/>
                <w:sz w:val="28"/>
                <w:szCs w:val="28"/>
              </w:rPr>
              <w:t xml:space="preserve">hu hồi Giấy chứng nhận đã cấp không đúng quy định của pháp luật đất đai do người sử dụng đất, chủ sở hữu tài sản gắn liền với đất phát hiện và cấp lại </w:t>
            </w:r>
            <w:r w:rsidRPr="00507D4F">
              <w:rPr>
                <w:rFonts w:ascii="Times New Roman" w:hAnsi="Times New Roman" w:cs="Times New Roman"/>
                <w:bCs/>
                <w:sz w:val="28"/>
                <w:szCs w:val="28"/>
              </w:rPr>
              <w:lastRenderedPageBreak/>
              <w:t xml:space="preserve">Giấy chứng nhận sau khi thu hồi  </w:t>
            </w:r>
          </w:p>
        </w:tc>
        <w:tc>
          <w:tcPr>
            <w:tcW w:w="633" w:type="pct"/>
            <w:shd w:val="clear" w:color="auto" w:fill="FFFFFF"/>
            <w:vAlign w:val="center"/>
          </w:tcPr>
          <w:p w14:paraId="0E47354E" w14:textId="31671305"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lang w:val="en-US"/>
              </w:rPr>
            </w:pPr>
            <w:r w:rsidRPr="00507D4F">
              <w:rPr>
                <w:rFonts w:ascii="Times New Roman" w:hAnsi="Times New Roman" w:cs="Times New Roman"/>
                <w:bCs/>
                <w:color w:val="auto"/>
                <w:sz w:val="28"/>
                <w:szCs w:val="28"/>
              </w:rPr>
              <w:lastRenderedPageBreak/>
              <w:t>(1) Thời gian thu hồi Giấy chứng nhận đã cấp không quá 25 ngày làm việc</w:t>
            </w:r>
            <w:r w:rsidRPr="00507D4F">
              <w:rPr>
                <w:rFonts w:ascii="Times New Roman" w:hAnsi="Times New Roman" w:cs="Times New Roman"/>
                <w:bCs/>
                <w:color w:val="auto"/>
                <w:sz w:val="28"/>
                <w:szCs w:val="28"/>
                <w:lang w:val="en-US"/>
              </w:rPr>
              <w:t>.</w:t>
            </w:r>
          </w:p>
          <w:p w14:paraId="5CD4B705" w14:textId="77777777"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rPr>
            </w:pPr>
            <w:r w:rsidRPr="00507D4F">
              <w:rPr>
                <w:rFonts w:ascii="Times New Roman" w:hAnsi="Times New Roman" w:cs="Times New Roman"/>
                <w:bCs/>
                <w:color w:val="auto"/>
                <w:sz w:val="28"/>
                <w:szCs w:val="28"/>
              </w:rPr>
              <w:t xml:space="preserve">(2) Thời gian </w:t>
            </w:r>
            <w:r w:rsidRPr="00507D4F">
              <w:rPr>
                <w:rFonts w:ascii="Times New Roman" w:hAnsi="Times New Roman" w:cs="Times New Roman"/>
                <w:bCs/>
                <w:color w:val="auto"/>
                <w:sz w:val="28"/>
                <w:szCs w:val="28"/>
              </w:rPr>
              <w:lastRenderedPageBreak/>
              <w:t xml:space="preserve">thực hiện việc cấp Giấy chứng nhận sau thu hồi:  </w:t>
            </w:r>
          </w:p>
          <w:p w14:paraId="677E11CE" w14:textId="77777777" w:rsidR="00B253DE" w:rsidRPr="00507D4F" w:rsidRDefault="00B253DE" w:rsidP="00967AFC">
            <w:pPr>
              <w:autoSpaceDE w:val="0"/>
              <w:autoSpaceDN w:val="0"/>
              <w:adjustRightInd w:val="0"/>
              <w:spacing w:before="80" w:after="80"/>
              <w:ind w:left="57" w:right="57"/>
              <w:jc w:val="both"/>
              <w:rPr>
                <w:rFonts w:ascii="Times New Roman" w:hAnsi="Times New Roman" w:cs="Times New Roman"/>
                <w:bCs/>
                <w:color w:val="auto"/>
                <w:sz w:val="28"/>
                <w:szCs w:val="28"/>
              </w:rPr>
            </w:pPr>
            <w:r w:rsidRPr="00507D4F">
              <w:rPr>
                <w:rFonts w:ascii="Times New Roman" w:hAnsi="Times New Roman" w:cs="Times New Roman"/>
                <w:bCs/>
                <w:color w:val="auto"/>
                <w:sz w:val="28"/>
                <w:szCs w:val="28"/>
              </w:rPr>
              <w:t>- Trường hợp thu hồi Giấy chứng nhận đã cấp lần đầu thì thời gian thực hiện đăng ký, cấp lại Giấy chứng nhận không quá 23 ngày làm việc (</w:t>
            </w:r>
            <w:r w:rsidRPr="00507D4F">
              <w:rPr>
                <w:rFonts w:ascii="Times New Roman" w:hAnsi="Times New Roman" w:cs="Times New Roman"/>
                <w:bCs/>
                <w:i/>
                <w:color w:val="auto"/>
                <w:sz w:val="28"/>
                <w:szCs w:val="28"/>
              </w:rPr>
              <w:t>trong đó đăng ký đất đai, tài sản gắn liền với đất lần đầu là không quá 20 ngày làm việc; cấp Giấy chứng nhận lần đầu là không quá 03 ngày làm việc</w:t>
            </w:r>
            <w:r w:rsidRPr="00507D4F">
              <w:rPr>
                <w:rFonts w:ascii="Times New Roman" w:hAnsi="Times New Roman" w:cs="Times New Roman"/>
                <w:bCs/>
                <w:color w:val="auto"/>
                <w:sz w:val="28"/>
                <w:szCs w:val="28"/>
              </w:rPr>
              <w:t>).</w:t>
            </w:r>
          </w:p>
          <w:p w14:paraId="5D7ED3BF" w14:textId="5A517C62"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color w:val="auto"/>
                <w:sz w:val="28"/>
                <w:szCs w:val="28"/>
              </w:rPr>
              <w:t xml:space="preserve">- Trường hợp </w:t>
            </w:r>
            <w:r w:rsidRPr="00507D4F">
              <w:rPr>
                <w:rFonts w:ascii="Times New Roman" w:hAnsi="Times New Roman" w:cs="Times New Roman"/>
                <w:bCs/>
                <w:color w:val="auto"/>
                <w:sz w:val="28"/>
                <w:szCs w:val="28"/>
              </w:rPr>
              <w:lastRenderedPageBreak/>
              <w:t xml:space="preserve">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quy định về điều tra cơ bản đất đai, đăng ký, cấp Giấy chứng nhận quyền sử dụng đất, quyền sở hữu tài sản gắn liền với đất và Hệ thống </w:t>
            </w:r>
            <w:r w:rsidRPr="00507D4F">
              <w:rPr>
                <w:rFonts w:ascii="Times New Roman" w:hAnsi="Times New Roman" w:cs="Times New Roman"/>
                <w:bCs/>
                <w:color w:val="auto"/>
                <w:sz w:val="28"/>
                <w:szCs w:val="28"/>
              </w:rPr>
              <w:lastRenderedPageBreak/>
              <w:t>thông tin đất đai</w:t>
            </w:r>
            <w:r w:rsidRPr="00507D4F">
              <w:rPr>
                <w:rFonts w:ascii="Times New Roman" w:hAnsi="Times New Roman" w:cs="Times New Roman"/>
                <w:bCs/>
                <w:color w:val="auto"/>
                <w:sz w:val="28"/>
                <w:szCs w:val="28"/>
                <w:lang w:val="en-US"/>
              </w:rPr>
              <w:t>.</w:t>
            </w:r>
          </w:p>
        </w:tc>
        <w:tc>
          <w:tcPr>
            <w:tcW w:w="1033" w:type="pct"/>
            <w:shd w:val="clear" w:color="auto" w:fill="FFFFFF"/>
            <w:vAlign w:val="center"/>
          </w:tcPr>
          <w:p w14:paraId="7FF714E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Địa điểm thực hiện:</w:t>
            </w:r>
          </w:p>
          <w:p w14:paraId="44EAFB2D" w14:textId="6B9FC07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VPĐKĐĐ tỉnh, Chi nhánh VPĐKĐĐ thành phố thực hiện: Nộp hồ sơ, nhận kết quả giải quyết tại Trung tâm Phục vụ - Kiểm </w:t>
            </w:r>
            <w:r w:rsidRPr="00507D4F">
              <w:rPr>
                <w:rFonts w:ascii="Times New Roman" w:hAnsi="Times New Roman" w:cs="Times New Roman"/>
                <w:bCs/>
                <w:sz w:val="28"/>
                <w:szCs w:val="28"/>
              </w:rPr>
              <w:lastRenderedPageBreak/>
              <w:t>soát thủ tục hành chính tỉnh, địa chỉ: Số 54 đường Hùng Vương, thành phố Quảng Ngãi, tỉnh Quảng Ngãi.</w:t>
            </w:r>
          </w:p>
          <w:p w14:paraId="05B2CBFC" w14:textId="135B0A7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VPĐKĐĐ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6AABDA9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5DECAC8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5BA31480"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51E8E2A2" w14:textId="5D18C3B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5025F704" w14:textId="79963E6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602F018D" w14:textId="49F4D1E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065B6CA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w:t>
            </w:r>
            <w:r w:rsidRPr="00507D4F">
              <w:rPr>
                <w:rFonts w:ascii="Times New Roman" w:hAnsi="Times New Roman" w:cs="Times New Roman"/>
                <w:bCs/>
                <w:sz w:val="28"/>
                <w:szCs w:val="28"/>
              </w:rPr>
              <w:lastRenderedPageBreak/>
              <w:t xml:space="preserve">Luật Nhà ở số 27/2023/QH15, Luật Kinh doanh bất động sản số 29/2023/QH15 và Luật Các tổ chức tín dụng số 32/2024/QH15. </w:t>
            </w:r>
          </w:p>
          <w:p w14:paraId="634E8FA5" w14:textId="7C64ABEB"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76786B75" w14:textId="77777777" w:rsidTr="00967AFC">
        <w:tc>
          <w:tcPr>
            <w:tcW w:w="278" w:type="pct"/>
            <w:shd w:val="clear" w:color="auto" w:fill="FFFFFF"/>
            <w:vAlign w:val="center"/>
          </w:tcPr>
          <w:p w14:paraId="58FA15E1" w14:textId="2333A31A"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lang w:val="en-US"/>
              </w:rPr>
              <w:lastRenderedPageBreak/>
              <w:t>35</w:t>
            </w:r>
          </w:p>
        </w:tc>
        <w:tc>
          <w:tcPr>
            <w:tcW w:w="602" w:type="pct"/>
            <w:shd w:val="clear" w:color="auto" w:fill="FFFFFF"/>
            <w:vAlign w:val="center"/>
          </w:tcPr>
          <w:p w14:paraId="2A06D001" w14:textId="052CFB93" w:rsidR="00B253DE" w:rsidRPr="00507D4F" w:rsidRDefault="009133E2" w:rsidP="00967AFC">
            <w:pPr>
              <w:spacing w:before="80" w:after="80"/>
              <w:ind w:left="57" w:right="57"/>
              <w:jc w:val="center"/>
              <w:outlineLvl w:val="0"/>
              <w:rPr>
                <w:rFonts w:ascii="Times New Roman" w:hAnsi="Times New Roman" w:cs="Times New Roman"/>
                <w:bCs/>
                <w:color w:val="000000" w:themeColor="text1"/>
                <w:sz w:val="28"/>
                <w:szCs w:val="28"/>
              </w:rPr>
            </w:pPr>
            <w:r w:rsidRPr="00507D4F">
              <w:rPr>
                <w:rFonts w:ascii="Times New Roman" w:hAnsi="Times New Roman" w:cs="Times New Roman"/>
                <w:bCs/>
                <w:color w:val="000000" w:themeColor="text1"/>
                <w:sz w:val="28"/>
                <w:szCs w:val="28"/>
              </w:rPr>
              <w:t>1.012785.H48</w:t>
            </w:r>
          </w:p>
        </w:tc>
        <w:tc>
          <w:tcPr>
            <w:tcW w:w="926" w:type="pct"/>
            <w:shd w:val="clear" w:color="auto" w:fill="FFFFFF"/>
            <w:vAlign w:val="center"/>
          </w:tcPr>
          <w:p w14:paraId="0129379C" w14:textId="6C418E8E" w:rsidR="00B253DE" w:rsidRPr="00507D4F" w:rsidRDefault="00B253DE" w:rsidP="00967AFC">
            <w:pPr>
              <w:spacing w:before="80" w:after="80"/>
              <w:ind w:left="57" w:right="57"/>
              <w:jc w:val="both"/>
              <w:outlineLvl w:val="0"/>
              <w:rPr>
                <w:rFonts w:ascii="Times New Roman" w:hAnsi="Times New Roman" w:cs="Times New Roman"/>
                <w:bCs/>
                <w:strike/>
                <w:color w:val="000000" w:themeColor="text1"/>
                <w:sz w:val="28"/>
                <w:szCs w:val="28"/>
                <w:lang w:val="en-US"/>
              </w:rPr>
            </w:pPr>
            <w:r w:rsidRPr="00507D4F">
              <w:rPr>
                <w:rFonts w:ascii="Times New Roman" w:hAnsi="Times New Roman" w:cs="Times New Roman"/>
                <w:bCs/>
                <w:color w:val="000000" w:themeColor="text1"/>
                <w:sz w:val="28"/>
                <w:szCs w:val="28"/>
              </w:rPr>
              <w:t>Đăng ký, cấp Giấy chứng nhận đối với trường hợp đã chuyển quyền sử dụng đất trước ngày 01 tháng 8 năm 2014 mà bên chuyển quyền đã được cấp Giấy chứng nhận nhưng chưa thực hiện thủ tục chuyển quyền theo quy định</w:t>
            </w:r>
          </w:p>
          <w:p w14:paraId="0D264CA8" w14:textId="77777777" w:rsidR="00B253DE" w:rsidRPr="00507D4F" w:rsidRDefault="00B253DE" w:rsidP="00967AFC">
            <w:pPr>
              <w:spacing w:before="80" w:after="80"/>
              <w:ind w:left="57" w:right="57"/>
              <w:rPr>
                <w:rFonts w:ascii="Times New Roman" w:eastAsia="Times New Roman" w:hAnsi="Times New Roman" w:cs="Times New Roman"/>
                <w:bCs/>
                <w:sz w:val="28"/>
                <w:szCs w:val="28"/>
                <w:lang w:val="de-DE" w:eastAsia="en-US"/>
              </w:rPr>
            </w:pPr>
          </w:p>
        </w:tc>
        <w:tc>
          <w:tcPr>
            <w:tcW w:w="633" w:type="pct"/>
            <w:shd w:val="clear" w:color="auto" w:fill="FFFFFF"/>
            <w:vAlign w:val="center"/>
          </w:tcPr>
          <w:p w14:paraId="644D7907" w14:textId="6FEF7C10" w:rsidR="00B253DE" w:rsidRPr="00507D4F" w:rsidRDefault="00B253DE" w:rsidP="00967AFC">
            <w:pPr>
              <w:spacing w:before="80" w:after="80"/>
              <w:ind w:left="57" w:right="57"/>
              <w:jc w:val="both"/>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517754D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69FFA795" w14:textId="70A08D2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0FCCDE4B" w14:textId="1030A81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do Chi nhánh VPĐKĐĐ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48695DD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0D4176D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Trực tiếp.</w:t>
            </w:r>
          </w:p>
          <w:p w14:paraId="2378F45E"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590B9378" w14:textId="1E7B455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 xml:space="preserve">+ Trực tuyến tại địa chỉ: </w:t>
            </w:r>
            <w:hyperlink r:id="rId17" w:history="1">
              <w:r w:rsidRPr="00507D4F">
                <w:rPr>
                  <w:rFonts w:ascii="Times New Roman" w:hAnsi="Times New Roman" w:cs="Times New Roman"/>
                  <w:bCs/>
                  <w:color w:val="000000" w:themeColor="text1"/>
                  <w:sz w:val="28"/>
                  <w:szCs w:val="28"/>
                  <w:lang w:val="en-US"/>
                </w:rPr>
                <w:t>https://dichvucong.quangngai.gov.vn</w:t>
              </w:r>
            </w:hyperlink>
            <w:r w:rsidRPr="00507D4F">
              <w:rPr>
                <w:rFonts w:ascii="Times New Roman" w:hAnsi="Times New Roman" w:cs="Times New Roman"/>
                <w:bCs/>
                <w:color w:val="000000" w:themeColor="text1"/>
                <w:sz w:val="28"/>
                <w:szCs w:val="28"/>
                <w:lang w:val="en-US"/>
              </w:rPr>
              <w:t xml:space="preserve">; </w:t>
            </w:r>
            <w:hyperlink r:id="rId18" w:history="1">
              <w:r w:rsidRPr="00507D4F">
                <w:rPr>
                  <w:rFonts w:ascii="Times New Roman" w:hAnsi="Times New Roman" w:cs="Times New Roman"/>
                  <w:bCs/>
                  <w:color w:val="000000" w:themeColor="text1"/>
                  <w:sz w:val="28"/>
                  <w:szCs w:val="28"/>
                  <w:lang w:val="en-US"/>
                </w:rPr>
                <w:t>https://dichvucong. gov.vn</w:t>
              </w:r>
            </w:hyperlink>
            <w:r w:rsidRPr="00507D4F">
              <w:rPr>
                <w:rFonts w:ascii="Times New Roman" w:hAnsi="Times New Roman" w:cs="Times New Roman"/>
                <w:bCs/>
                <w:color w:val="000000" w:themeColor="text1"/>
                <w:sz w:val="28"/>
                <w:szCs w:val="28"/>
                <w:lang w:val="en-US"/>
              </w:rPr>
              <w:t>.</w:t>
            </w:r>
          </w:p>
        </w:tc>
        <w:tc>
          <w:tcPr>
            <w:tcW w:w="417" w:type="pct"/>
            <w:shd w:val="clear" w:color="auto" w:fill="FFFFFF"/>
            <w:vAlign w:val="center"/>
          </w:tcPr>
          <w:p w14:paraId="2E394DC5" w14:textId="13E499E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32EC9BAD" w14:textId="5B823BB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3A1CFE3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B28DF0F" w14:textId="05521B18" w:rsidR="00B253DE" w:rsidRPr="00507D4F" w:rsidRDefault="00B253DE" w:rsidP="00967AFC">
            <w:pPr>
              <w:spacing w:before="80" w:after="80"/>
              <w:ind w:left="57" w:right="57"/>
              <w:jc w:val="both"/>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518209BA" w14:textId="77777777" w:rsidTr="00967AFC">
        <w:tc>
          <w:tcPr>
            <w:tcW w:w="278" w:type="pct"/>
            <w:shd w:val="clear" w:color="auto" w:fill="FFFFFF"/>
            <w:vAlign w:val="center"/>
          </w:tcPr>
          <w:p w14:paraId="04BF6E74" w14:textId="4678849B"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lang w:val="en-US"/>
              </w:rPr>
              <w:lastRenderedPageBreak/>
              <w:t>36</w:t>
            </w:r>
          </w:p>
        </w:tc>
        <w:tc>
          <w:tcPr>
            <w:tcW w:w="602" w:type="pct"/>
            <w:shd w:val="clear" w:color="auto" w:fill="FFFFFF"/>
            <w:vAlign w:val="center"/>
          </w:tcPr>
          <w:p w14:paraId="10139678" w14:textId="164E0420" w:rsidR="00B253DE" w:rsidRPr="00507D4F" w:rsidRDefault="001D4016" w:rsidP="00967AFC">
            <w:pPr>
              <w:spacing w:before="80" w:after="80"/>
              <w:ind w:left="57" w:right="57"/>
              <w:jc w:val="center"/>
              <w:outlineLvl w:val="0"/>
              <w:rPr>
                <w:rFonts w:ascii="Times New Roman" w:hAnsi="Times New Roman" w:cs="Times New Roman"/>
                <w:bCs/>
                <w:sz w:val="28"/>
                <w:szCs w:val="28"/>
                <w:lang w:val="en-US"/>
              </w:rPr>
            </w:pPr>
            <w:r w:rsidRPr="00507D4F">
              <w:rPr>
                <w:rFonts w:ascii="Times New Roman" w:hAnsi="Times New Roman" w:cs="Times New Roman"/>
                <w:bCs/>
                <w:sz w:val="28"/>
                <w:szCs w:val="28"/>
                <w:lang w:val="en-US"/>
              </w:rPr>
              <w:t>1.012787.H48</w:t>
            </w:r>
          </w:p>
        </w:tc>
        <w:tc>
          <w:tcPr>
            <w:tcW w:w="926" w:type="pct"/>
            <w:shd w:val="clear" w:color="auto" w:fill="FFFFFF"/>
            <w:vAlign w:val="center"/>
          </w:tcPr>
          <w:p w14:paraId="40BDF37A" w14:textId="626677EC" w:rsidR="00B253DE" w:rsidRPr="00507D4F" w:rsidRDefault="00B253DE" w:rsidP="00967AFC">
            <w:pPr>
              <w:spacing w:before="80" w:after="80"/>
              <w:ind w:left="57" w:right="57"/>
              <w:jc w:val="both"/>
              <w:outlineLvl w:val="0"/>
              <w:rPr>
                <w:rFonts w:ascii="Times New Roman" w:hAnsi="Times New Roman" w:cs="Times New Roman"/>
                <w:bCs/>
                <w:sz w:val="28"/>
                <w:szCs w:val="28"/>
              </w:rPr>
            </w:pPr>
            <w:r w:rsidRPr="00507D4F">
              <w:rPr>
                <w:rFonts w:ascii="Times New Roman" w:hAnsi="Times New Roman" w:cs="Times New Roman"/>
                <w:bCs/>
                <w:sz w:val="28"/>
                <w:szCs w:val="28"/>
                <w:lang w:val="en-US"/>
              </w:rPr>
              <w:t xml:space="preserve">Đăng </w:t>
            </w:r>
            <w:r w:rsidRPr="00507D4F">
              <w:rPr>
                <w:rFonts w:ascii="Times New Roman" w:hAnsi="Times New Roman" w:cs="Times New Roman"/>
                <w:bCs/>
                <w:sz w:val="28"/>
                <w:szCs w:val="28"/>
              </w:rPr>
              <w:t>ký, cấp Giấy chứng nhận quyền sử dụng đất, quyền sở hữu tài sản gắn liền với đất cho người nhận chuyển nhượng quyền sử dụng đất, quyền sở hữu nhà ở, công trình xây dựng trong dự án bất động sản</w:t>
            </w:r>
          </w:p>
          <w:p w14:paraId="3EFD10DD" w14:textId="77777777" w:rsidR="00B253DE" w:rsidRPr="00507D4F" w:rsidRDefault="00B253DE" w:rsidP="00967AFC">
            <w:pPr>
              <w:spacing w:before="80" w:after="80"/>
              <w:ind w:left="57" w:right="57"/>
              <w:rPr>
                <w:rFonts w:ascii="Times New Roman" w:eastAsia="Times New Roman" w:hAnsi="Times New Roman" w:cs="Times New Roman"/>
                <w:bCs/>
                <w:sz w:val="28"/>
                <w:szCs w:val="28"/>
                <w:lang w:val="en-US" w:eastAsia="en-US"/>
              </w:rPr>
            </w:pPr>
          </w:p>
        </w:tc>
        <w:tc>
          <w:tcPr>
            <w:tcW w:w="633" w:type="pct"/>
            <w:shd w:val="clear" w:color="auto" w:fill="FFFFFF"/>
            <w:vAlign w:val="center"/>
          </w:tcPr>
          <w:p w14:paraId="04394647" w14:textId="68A3D61C" w:rsidR="00B253DE" w:rsidRPr="00507D4F" w:rsidRDefault="00B253DE" w:rsidP="00967AFC">
            <w:pPr>
              <w:spacing w:before="80" w:after="80"/>
              <w:ind w:left="57" w:right="57"/>
              <w:jc w:val="both"/>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lang w:val="en-US"/>
              </w:rPr>
              <w:t>Không quá 10 ngày làm việc</w:t>
            </w:r>
          </w:p>
        </w:tc>
        <w:tc>
          <w:tcPr>
            <w:tcW w:w="1033" w:type="pct"/>
            <w:shd w:val="clear" w:color="auto" w:fill="FFFFFF"/>
            <w:vAlign w:val="center"/>
          </w:tcPr>
          <w:p w14:paraId="7059DE0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Địa điểm thực hiện:</w:t>
            </w:r>
          </w:p>
          <w:p w14:paraId="42A7243B" w14:textId="454B2D8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2125D11D" w14:textId="72DD5174"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Đối với các trường hợp do Chi nhánh VPĐKĐĐ</w:t>
            </w:r>
            <w:r w:rsidRPr="00507D4F">
              <w:rPr>
                <w:rFonts w:ascii="Times New Roman" w:hAnsi="Times New Roman" w:cs="Times New Roman"/>
                <w:bCs/>
                <w:sz w:val="28"/>
                <w:szCs w:val="28"/>
                <w:lang w:val="en-US"/>
              </w:rPr>
              <w:t xml:space="preserve"> </w:t>
            </w:r>
            <w:r w:rsidRPr="00507D4F">
              <w:rPr>
                <w:rFonts w:ascii="Times New Roman" w:hAnsi="Times New Roman" w:cs="Times New Roman"/>
                <w:bCs/>
                <w:sz w:val="28"/>
                <w:szCs w:val="28"/>
              </w:rPr>
              <w:t xml:space="preserve">các huyện, thị xã thực hiện: Nộp hồ sơ, nhận kết quả giải quyết tại Bộ phận </w:t>
            </w:r>
            <w:r w:rsidRPr="00507D4F">
              <w:rPr>
                <w:rFonts w:ascii="Times New Roman" w:hAnsi="Times New Roman" w:cs="Times New Roman"/>
                <w:bCs/>
                <w:sz w:val="28"/>
                <w:szCs w:val="28"/>
              </w:rPr>
              <w:lastRenderedPageBreak/>
              <w:t xml:space="preserve">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5BD0798F"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67D44601"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558E732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2D412C57" w14:textId="1A1A471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tuyến tại địa chỉ: https://dichvucong.quangngai.gov.vn; https://dichvucong.gov.vn</w:t>
            </w:r>
          </w:p>
        </w:tc>
        <w:tc>
          <w:tcPr>
            <w:tcW w:w="417" w:type="pct"/>
            <w:shd w:val="clear" w:color="auto" w:fill="FFFFFF"/>
            <w:vAlign w:val="center"/>
          </w:tcPr>
          <w:p w14:paraId="4E0FCF5C" w14:textId="43F144C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49721892" w14:textId="67694F3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392580E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449D3E2" w14:textId="6ECE7B39" w:rsidR="00B253DE" w:rsidRPr="00507D4F" w:rsidRDefault="00B253DE" w:rsidP="00967AFC">
            <w:pPr>
              <w:spacing w:before="80" w:after="80"/>
              <w:ind w:left="57" w:right="57"/>
              <w:jc w:val="both"/>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rPr>
              <w:t xml:space="preserve">(3) Nghị định số 101/2024/NĐ-CP ngày 29/7/2024 của Chính phủ quy định về điều tra cơ bản </w:t>
            </w:r>
            <w:r w:rsidRPr="00507D4F">
              <w:rPr>
                <w:rFonts w:ascii="Times New Roman" w:hAnsi="Times New Roman" w:cs="Times New Roman"/>
                <w:bCs/>
                <w:sz w:val="28"/>
                <w:szCs w:val="28"/>
              </w:rPr>
              <w:lastRenderedPageBreak/>
              <w:t>đất đai; đăng ký, cấp Giấy chứng nhận quyền sử dụng đất, quyền sở hữu tài sản gắn liền với đất và Hệ thống thông tin đất đai.</w:t>
            </w:r>
          </w:p>
        </w:tc>
      </w:tr>
      <w:tr w:rsidR="00967AFC" w:rsidRPr="00507D4F" w14:paraId="4E686039" w14:textId="77777777" w:rsidTr="00967AFC">
        <w:tc>
          <w:tcPr>
            <w:tcW w:w="278" w:type="pct"/>
            <w:shd w:val="clear" w:color="auto" w:fill="FFFFFF"/>
            <w:vAlign w:val="center"/>
          </w:tcPr>
          <w:p w14:paraId="04BC157E" w14:textId="1B2857C4" w:rsidR="00B253DE" w:rsidRPr="00507D4F" w:rsidRDefault="00B253DE" w:rsidP="00967AFC">
            <w:pPr>
              <w:spacing w:before="80" w:after="80"/>
              <w:ind w:left="57" w:right="57"/>
              <w:jc w:val="center"/>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lang w:val="en-US"/>
              </w:rPr>
              <w:lastRenderedPageBreak/>
              <w:t>37</w:t>
            </w:r>
          </w:p>
        </w:tc>
        <w:tc>
          <w:tcPr>
            <w:tcW w:w="602" w:type="pct"/>
            <w:shd w:val="clear" w:color="auto" w:fill="FFFFFF"/>
            <w:vAlign w:val="center"/>
          </w:tcPr>
          <w:p w14:paraId="011D2AEC" w14:textId="65563198" w:rsidR="00B253DE" w:rsidRPr="00507D4F" w:rsidRDefault="00914755"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1.012789.H48</w:t>
            </w:r>
          </w:p>
        </w:tc>
        <w:tc>
          <w:tcPr>
            <w:tcW w:w="926" w:type="pct"/>
            <w:shd w:val="clear" w:color="auto" w:fill="FFFFFF"/>
            <w:vAlign w:val="center"/>
          </w:tcPr>
          <w:p w14:paraId="3E912BFC" w14:textId="5A802520" w:rsidR="00B253DE" w:rsidRPr="00507D4F" w:rsidRDefault="00B253DE" w:rsidP="00967AFC">
            <w:pPr>
              <w:spacing w:before="80" w:after="80"/>
              <w:ind w:left="57" w:right="57"/>
              <w:jc w:val="both"/>
              <w:rPr>
                <w:rFonts w:ascii="Times New Roman" w:eastAsia="Times New Roman" w:hAnsi="Times New Roman" w:cs="Times New Roman"/>
                <w:bCs/>
                <w:sz w:val="28"/>
                <w:szCs w:val="28"/>
                <w:lang w:val="en-US" w:eastAsia="en-US"/>
              </w:rPr>
            </w:pPr>
            <w:r w:rsidRPr="00967AFC">
              <w:rPr>
                <w:rFonts w:ascii="Times New Roman" w:hAnsi="Times New Roman" w:cs="Times New Roman"/>
                <w:bCs/>
                <w:color w:val="auto"/>
                <w:sz w:val="28"/>
                <w:szCs w:val="28"/>
              </w:rPr>
              <w:t xml:space="preserve">Cung cấp </w:t>
            </w:r>
            <w:r w:rsidRPr="00967AFC">
              <w:rPr>
                <w:rFonts w:ascii="Times New Roman" w:hAnsi="Times New Roman" w:cs="Times New Roman"/>
                <w:bCs/>
                <w:color w:val="auto"/>
                <w:sz w:val="28"/>
                <w:szCs w:val="28"/>
                <w:lang w:val="en-US"/>
              </w:rPr>
              <w:t xml:space="preserve">thông tin, </w:t>
            </w:r>
            <w:r w:rsidRPr="00967AFC">
              <w:rPr>
                <w:rFonts w:ascii="Times New Roman" w:hAnsi="Times New Roman" w:cs="Times New Roman"/>
                <w:bCs/>
                <w:color w:val="auto"/>
                <w:sz w:val="28"/>
                <w:szCs w:val="28"/>
              </w:rPr>
              <w:t>dữ liệu đất đai</w:t>
            </w:r>
          </w:p>
        </w:tc>
        <w:tc>
          <w:tcPr>
            <w:tcW w:w="633" w:type="pct"/>
            <w:shd w:val="clear" w:color="auto" w:fill="FFFFFF"/>
            <w:vAlign w:val="center"/>
          </w:tcPr>
          <w:p w14:paraId="58741F24" w14:textId="6F5547F3" w:rsidR="00B253DE" w:rsidRPr="00507D4F" w:rsidRDefault="00B253DE" w:rsidP="00967AFC">
            <w:pPr>
              <w:spacing w:before="80" w:after="80"/>
              <w:ind w:left="57" w:right="57"/>
              <w:jc w:val="both"/>
              <w:rPr>
                <w:rFonts w:ascii="Times New Roman" w:hAnsi="Times New Roman" w:cs="Times New Roman"/>
                <w:color w:val="000000" w:themeColor="text1"/>
                <w:spacing w:val="-6"/>
                <w:sz w:val="28"/>
                <w:szCs w:val="28"/>
              </w:rPr>
            </w:pPr>
            <w:r w:rsidRPr="00507D4F">
              <w:rPr>
                <w:rFonts w:ascii="Times New Roman" w:hAnsi="Times New Roman" w:cs="Times New Roman"/>
                <w:color w:val="000000" w:themeColor="text1"/>
                <w:spacing w:val="-6"/>
                <w:sz w:val="28"/>
                <w:szCs w:val="28"/>
              </w:rPr>
              <w:t xml:space="preserve">- </w:t>
            </w:r>
            <w:r w:rsidRPr="00507D4F">
              <w:rPr>
                <w:rFonts w:ascii="Times New Roman" w:hAnsi="Times New Roman" w:cs="Times New Roman"/>
                <w:i/>
                <w:color w:val="000000" w:themeColor="text1"/>
                <w:spacing w:val="-6"/>
                <w:sz w:val="28"/>
                <w:szCs w:val="28"/>
              </w:rPr>
              <w:t>Thời hạn tiếp nhận, xử lý và thông báo</w:t>
            </w:r>
            <w:r w:rsidRPr="00507D4F">
              <w:rPr>
                <w:rFonts w:ascii="Times New Roman" w:hAnsi="Times New Roman" w:cs="Times New Roman"/>
                <w:color w:val="000000" w:themeColor="text1"/>
                <w:spacing w:val="-6"/>
                <w:sz w:val="28"/>
                <w:szCs w:val="28"/>
              </w:rPr>
              <w:t xml:space="preserve">: </w:t>
            </w:r>
            <w:r w:rsidRPr="00507D4F">
              <w:rPr>
                <w:rFonts w:ascii="Times New Roman" w:hAnsi="Times New Roman" w:cs="Times New Roman"/>
                <w:color w:val="000000" w:themeColor="text1"/>
                <w:spacing w:val="-6"/>
                <w:sz w:val="28"/>
                <w:szCs w:val="28"/>
                <w:lang w:val="en-US"/>
              </w:rPr>
              <w:t>T</w:t>
            </w:r>
            <w:r w:rsidRPr="00507D4F">
              <w:rPr>
                <w:rFonts w:ascii="Times New Roman" w:hAnsi="Times New Roman" w:cs="Times New Roman"/>
                <w:color w:val="000000" w:themeColor="text1"/>
                <w:spacing w:val="-6"/>
                <w:sz w:val="28"/>
                <w:szCs w:val="28"/>
              </w:rPr>
              <w:t>rong ngày làm việc, t</w:t>
            </w:r>
            <w:r w:rsidRPr="00507D4F">
              <w:rPr>
                <w:rFonts w:ascii="Times New Roman" w:hAnsi="Times New Roman" w:cs="Times New Roman"/>
                <w:color w:val="000000" w:themeColor="text1"/>
                <w:sz w:val="28"/>
                <w:szCs w:val="28"/>
              </w:rPr>
              <w:t xml:space="preserve">rường hợp từ chối cung cấp thông tin, dữ liệu thì phải nêu rõ lý do và trả lời cho tổ chức, cá nhân yêu cầu cung cấp thông tin, </w:t>
            </w:r>
            <w:r w:rsidRPr="00507D4F">
              <w:rPr>
                <w:rFonts w:ascii="Times New Roman" w:hAnsi="Times New Roman" w:cs="Times New Roman"/>
                <w:color w:val="000000" w:themeColor="text1"/>
                <w:sz w:val="28"/>
                <w:szCs w:val="28"/>
              </w:rPr>
              <w:lastRenderedPageBreak/>
              <w:t>dữ liệu đất đai biết trong 02 ngày làm việc kể từ ngày nhận được yêu cầu.</w:t>
            </w:r>
          </w:p>
          <w:p w14:paraId="79DB9732" w14:textId="77777777" w:rsidR="00B253DE" w:rsidRPr="00507D4F" w:rsidRDefault="00B253DE" w:rsidP="00967AFC">
            <w:pPr>
              <w:spacing w:before="80" w:after="80"/>
              <w:ind w:left="57" w:right="57"/>
              <w:jc w:val="both"/>
              <w:rPr>
                <w:rFonts w:ascii="Times New Roman" w:hAnsi="Times New Roman" w:cs="Times New Roman"/>
                <w:i/>
                <w:color w:val="000000" w:themeColor="text1"/>
                <w:spacing w:val="-6"/>
                <w:sz w:val="28"/>
                <w:szCs w:val="28"/>
              </w:rPr>
            </w:pPr>
            <w:r w:rsidRPr="00507D4F">
              <w:rPr>
                <w:rFonts w:ascii="Times New Roman" w:hAnsi="Times New Roman" w:cs="Times New Roman"/>
                <w:i/>
                <w:color w:val="000000" w:themeColor="text1"/>
                <w:spacing w:val="-6"/>
                <w:sz w:val="28"/>
                <w:szCs w:val="28"/>
              </w:rPr>
              <w:t xml:space="preserve">- Thời hạn trả kết quả: </w:t>
            </w:r>
          </w:p>
          <w:p w14:paraId="78444150" w14:textId="6E068EEB" w:rsidR="00B253DE" w:rsidRPr="00507D4F" w:rsidRDefault="00B253DE" w:rsidP="00967AFC">
            <w:pPr>
              <w:shd w:val="clear" w:color="auto" w:fill="FFFFFF"/>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000000" w:themeColor="text1"/>
                <w:sz w:val="28"/>
                <w:szCs w:val="28"/>
                <w:lang w:val="en-US"/>
              </w:rPr>
              <w:t>+</w:t>
            </w:r>
            <w:r w:rsidRPr="00507D4F">
              <w:rPr>
                <w:rFonts w:ascii="Times New Roman" w:hAnsi="Times New Roman" w:cs="Times New Roman"/>
                <w:color w:val="000000" w:themeColor="text1"/>
                <w:sz w:val="28"/>
                <w:szCs w:val="28"/>
              </w:rPr>
              <w:t xml:space="preserve"> Đối với thông tin, dữ liệu có sẵn trong cơ sở dữ liệu quốc gia về đất đai thì cung cấp ngay trong ngày làm việc. Trường hợp nhận được yêu cầu sau 15 giờ thì cung cấp vào ngày làm việc tiếp theo</w:t>
            </w:r>
            <w:r w:rsidRPr="00507D4F">
              <w:rPr>
                <w:rFonts w:ascii="Times New Roman" w:hAnsi="Times New Roman" w:cs="Times New Roman"/>
                <w:color w:val="000000" w:themeColor="text1"/>
                <w:sz w:val="28"/>
                <w:szCs w:val="28"/>
                <w:lang w:val="en-US"/>
              </w:rPr>
              <w:t>.</w:t>
            </w:r>
          </w:p>
          <w:p w14:paraId="6D8A867B" w14:textId="4E50E338" w:rsidR="00B253DE" w:rsidRPr="00507D4F" w:rsidRDefault="00B253DE" w:rsidP="00967AFC">
            <w:pPr>
              <w:shd w:val="clear" w:color="auto" w:fill="FFFFFF"/>
              <w:spacing w:before="80" w:after="80"/>
              <w:ind w:left="57" w:right="57"/>
              <w:jc w:val="both"/>
              <w:rPr>
                <w:rFonts w:ascii="Times New Roman" w:hAnsi="Times New Roman" w:cs="Times New Roman"/>
                <w:color w:val="000000" w:themeColor="text1"/>
                <w:sz w:val="28"/>
                <w:szCs w:val="28"/>
              </w:rPr>
            </w:pPr>
            <w:r w:rsidRPr="00507D4F">
              <w:rPr>
                <w:rFonts w:ascii="Times New Roman" w:hAnsi="Times New Roman" w:cs="Times New Roman"/>
                <w:color w:val="000000" w:themeColor="text1"/>
                <w:sz w:val="28"/>
                <w:szCs w:val="28"/>
                <w:lang w:val="en-US"/>
              </w:rPr>
              <w:t>+</w:t>
            </w:r>
            <w:r w:rsidRPr="00507D4F">
              <w:rPr>
                <w:rFonts w:ascii="Times New Roman" w:hAnsi="Times New Roman" w:cs="Times New Roman"/>
                <w:color w:val="000000" w:themeColor="text1"/>
                <w:sz w:val="28"/>
                <w:szCs w:val="28"/>
              </w:rPr>
              <w:t xml:space="preserve"> Đối với thông tin, dữ liệu không có sẵn trong cơ sở dữ liệu quốc gia về </w:t>
            </w:r>
            <w:r w:rsidRPr="00507D4F">
              <w:rPr>
                <w:rFonts w:ascii="Times New Roman" w:hAnsi="Times New Roman" w:cs="Times New Roman"/>
                <w:color w:val="000000" w:themeColor="text1"/>
                <w:sz w:val="28"/>
                <w:szCs w:val="28"/>
              </w:rPr>
              <w:lastRenderedPageBreak/>
              <w:t>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nhân yêu cầu cung cấp thông tin, dữ liệu đất đai.</w:t>
            </w:r>
          </w:p>
          <w:p w14:paraId="76561697" w14:textId="621DBA1E" w:rsidR="00B253DE" w:rsidRPr="00507D4F" w:rsidRDefault="00B253DE" w:rsidP="00967AFC">
            <w:pPr>
              <w:shd w:val="clear" w:color="auto" w:fill="FFFFFF"/>
              <w:spacing w:before="80" w:after="80"/>
              <w:ind w:left="57" w:right="57"/>
              <w:jc w:val="both"/>
              <w:rPr>
                <w:rFonts w:ascii="Times New Roman" w:hAnsi="Times New Roman" w:cs="Times New Roman"/>
                <w:color w:val="000000" w:themeColor="text1"/>
                <w:spacing w:val="-4"/>
                <w:sz w:val="28"/>
                <w:szCs w:val="28"/>
                <w:lang w:val="en-US"/>
              </w:rPr>
            </w:pPr>
            <w:r w:rsidRPr="00507D4F">
              <w:rPr>
                <w:rFonts w:ascii="Times New Roman" w:hAnsi="Times New Roman" w:cs="Times New Roman"/>
                <w:color w:val="000000" w:themeColor="text1"/>
                <w:spacing w:val="-4"/>
                <w:sz w:val="28"/>
                <w:szCs w:val="28"/>
                <w:lang w:val="en-US"/>
              </w:rPr>
              <w:t xml:space="preserve">+ </w:t>
            </w:r>
            <w:r w:rsidRPr="00507D4F">
              <w:rPr>
                <w:rFonts w:ascii="Times New Roman" w:hAnsi="Times New Roman" w:cs="Times New Roman"/>
                <w:color w:val="000000" w:themeColor="text1"/>
                <w:spacing w:val="-4"/>
                <w:sz w:val="28"/>
                <w:szCs w:val="28"/>
              </w:rPr>
              <w:t xml:space="preserve">Trường hợp cơ quan cung cấp thông tin, dữ liệu đất đai cần thêm thời </w:t>
            </w:r>
            <w:r w:rsidRPr="00507D4F">
              <w:rPr>
                <w:rFonts w:ascii="Times New Roman" w:hAnsi="Times New Roman" w:cs="Times New Roman"/>
                <w:color w:val="000000" w:themeColor="text1"/>
                <w:spacing w:val="-4"/>
                <w:sz w:val="28"/>
                <w:szCs w:val="28"/>
              </w:rPr>
              <w:lastRenderedPageBreak/>
              <w:t>gian để xem xét, tìm kiếm, tập hợp, tổng hợp, phân tích hoặc lấy ý kiến của các cơ quan, đơn vị có liên quan thì có thể gia hạn nhưng tối đa không quá 15 ngày làm việc</w:t>
            </w:r>
            <w:r w:rsidRPr="00507D4F">
              <w:rPr>
                <w:rFonts w:ascii="Times New Roman" w:hAnsi="Times New Roman" w:cs="Times New Roman"/>
                <w:color w:val="000000" w:themeColor="text1"/>
                <w:spacing w:val="-4"/>
                <w:sz w:val="28"/>
                <w:szCs w:val="28"/>
                <w:lang w:val="en-US"/>
              </w:rPr>
              <w:t>.</w:t>
            </w:r>
          </w:p>
          <w:p w14:paraId="60F6BA1A" w14:textId="3A23D0F1" w:rsidR="00B253DE" w:rsidRPr="00507D4F" w:rsidRDefault="00B253DE" w:rsidP="00967AFC">
            <w:pPr>
              <w:shd w:val="clear" w:color="auto" w:fill="FFFFFF"/>
              <w:spacing w:before="80" w:after="80"/>
              <w:ind w:left="57" w:right="57"/>
              <w:jc w:val="both"/>
              <w:rPr>
                <w:rFonts w:ascii="Times New Roman" w:hAnsi="Times New Roman" w:cs="Times New Roman"/>
                <w:bCs/>
                <w:color w:val="FF0000"/>
                <w:sz w:val="28"/>
                <w:szCs w:val="28"/>
                <w:lang w:val="en-US"/>
              </w:rPr>
            </w:pPr>
            <w:r w:rsidRPr="00507D4F">
              <w:rPr>
                <w:rFonts w:ascii="Times New Roman" w:hAnsi="Times New Roman" w:cs="Times New Roman"/>
                <w:color w:val="000000" w:themeColor="text1"/>
                <w:sz w:val="28"/>
                <w:szCs w:val="28"/>
                <w:lang w:val="en-US"/>
              </w:rPr>
              <w:t>+</w:t>
            </w:r>
            <w:r w:rsidRPr="00507D4F">
              <w:rPr>
                <w:rFonts w:ascii="Times New Roman" w:hAnsi="Times New Roman" w:cs="Times New Roman"/>
                <w:color w:val="000000" w:themeColor="text1"/>
                <w:sz w:val="28"/>
                <w:szCs w:val="28"/>
              </w:rPr>
              <w:t xml:space="preserve"> Trường hợp cơ quan cung cấp thông tin, dữ liệu đất đai và tổ chức, cá nhân có thỏa thuận riêng về việc khai thác và sử dụng thông tin, dữ liệu đất đai thì thời gian cung cấp thông tin, dữ liệu đất đai </w:t>
            </w:r>
            <w:r w:rsidRPr="00507D4F">
              <w:rPr>
                <w:rFonts w:ascii="Times New Roman" w:hAnsi="Times New Roman" w:cs="Times New Roman"/>
                <w:color w:val="000000" w:themeColor="text1"/>
                <w:sz w:val="28"/>
                <w:szCs w:val="28"/>
              </w:rPr>
              <w:lastRenderedPageBreak/>
              <w:t>được xác định theo thỏa thuận.</w:t>
            </w:r>
          </w:p>
        </w:tc>
        <w:tc>
          <w:tcPr>
            <w:tcW w:w="1033" w:type="pct"/>
            <w:shd w:val="clear" w:color="auto" w:fill="FFFFFF"/>
            <w:vAlign w:val="center"/>
          </w:tcPr>
          <w:p w14:paraId="6FA98A3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Địa điểm thực hiện:</w:t>
            </w:r>
          </w:p>
          <w:p w14:paraId="562884F9"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6365FE1B" w14:textId="32BEB35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 Đối với các trường hợp </w:t>
            </w:r>
            <w:r w:rsidRPr="00507D4F">
              <w:rPr>
                <w:rFonts w:ascii="Times New Roman" w:hAnsi="Times New Roman" w:cs="Times New Roman"/>
                <w:bCs/>
                <w:sz w:val="28"/>
                <w:szCs w:val="28"/>
              </w:rPr>
              <w:lastRenderedPageBreak/>
              <w:t xml:space="preserve">do Chi nhánh VPĐKĐĐ các huyện, thị xã thực hiện: Nộp hồ sơ, nhận kết quả giải quyết tại Bộ phận Một cửa </w:t>
            </w:r>
            <w:r w:rsidRPr="00507D4F">
              <w:rPr>
                <w:rFonts w:ascii="Times New Roman" w:hAnsi="Times New Roman" w:cs="Times New Roman"/>
                <w:bCs/>
                <w:sz w:val="28"/>
                <w:szCs w:val="28"/>
                <w:lang w:val="en-US"/>
              </w:rPr>
              <w:t xml:space="preserve">của UBND </w:t>
            </w:r>
            <w:r w:rsidRPr="00507D4F">
              <w:rPr>
                <w:rFonts w:ascii="Times New Roman" w:hAnsi="Times New Roman" w:cs="Times New Roman"/>
                <w:bCs/>
                <w:sz w:val="28"/>
                <w:szCs w:val="28"/>
              </w:rPr>
              <w:t>các huyện, thị xã.</w:t>
            </w:r>
          </w:p>
          <w:p w14:paraId="4DE3D9D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Cách thức thực hiện: Thông qua các cách thức sau:</w:t>
            </w:r>
          </w:p>
          <w:p w14:paraId="39286AA4"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Trực tiếp.</w:t>
            </w:r>
          </w:p>
          <w:p w14:paraId="5E8FDA23"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Qua dịch vụ bưu chính.</w:t>
            </w:r>
          </w:p>
          <w:p w14:paraId="42EAC097" w14:textId="6B3EE094" w:rsidR="00B253DE" w:rsidRPr="00507D4F" w:rsidRDefault="00B253DE" w:rsidP="00967AFC">
            <w:pPr>
              <w:spacing w:before="80" w:after="80"/>
              <w:ind w:left="57" w:right="57"/>
              <w:jc w:val="both"/>
              <w:rPr>
                <w:rFonts w:ascii="Times New Roman" w:hAnsi="Times New Roman" w:cs="Times New Roman"/>
                <w:bCs/>
                <w:sz w:val="28"/>
                <w:szCs w:val="28"/>
                <w:lang w:val="en-US"/>
              </w:rPr>
            </w:pPr>
            <w:r w:rsidRPr="00507D4F">
              <w:rPr>
                <w:rFonts w:ascii="Times New Roman" w:hAnsi="Times New Roman" w:cs="Times New Roman"/>
                <w:bCs/>
                <w:sz w:val="28"/>
                <w:szCs w:val="28"/>
              </w:rPr>
              <w:t>+ Trực tuyến tại địa chỉ: https://dichvucong.quangngai.gov.vn; https://dichvucong.gov.v</w:t>
            </w:r>
            <w:r w:rsidR="006D294F" w:rsidRPr="00507D4F">
              <w:rPr>
                <w:rFonts w:ascii="Times New Roman" w:hAnsi="Times New Roman" w:cs="Times New Roman"/>
                <w:bCs/>
                <w:sz w:val="28"/>
                <w:szCs w:val="28"/>
                <w:lang w:val="en-US"/>
              </w:rPr>
              <w:t>n</w:t>
            </w:r>
          </w:p>
        </w:tc>
        <w:tc>
          <w:tcPr>
            <w:tcW w:w="417" w:type="pct"/>
            <w:shd w:val="clear" w:color="auto" w:fill="FFFFFF"/>
            <w:vAlign w:val="center"/>
          </w:tcPr>
          <w:p w14:paraId="505AACB1" w14:textId="19E95F6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59D9D7E9" w14:textId="4F92DDFA"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153CF16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744E5F11" w14:textId="5E0581D0" w:rsidR="00B253DE" w:rsidRPr="00507D4F" w:rsidRDefault="00B253DE" w:rsidP="00967AFC">
            <w:pPr>
              <w:spacing w:before="80" w:after="80"/>
              <w:ind w:left="57" w:right="57"/>
              <w:jc w:val="both"/>
              <w:rPr>
                <w:rFonts w:ascii="Times New Roman" w:hAnsi="Times New Roman" w:cs="Times New Roman"/>
                <w:bCs/>
                <w:color w:val="000000" w:themeColor="text1"/>
                <w:sz w:val="28"/>
                <w:szCs w:val="28"/>
                <w:lang w:val="en-US"/>
              </w:rPr>
            </w:pPr>
            <w:r w:rsidRPr="00507D4F">
              <w:rPr>
                <w:rFonts w:ascii="Times New Roman" w:hAnsi="Times New Roman" w:cs="Times New Roman"/>
                <w:bCs/>
                <w:sz w:val="28"/>
                <w:szCs w:val="28"/>
              </w:rPr>
              <w:lastRenderedPageBreak/>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67AFC" w:rsidRPr="00507D4F" w14:paraId="27EB57C3" w14:textId="77777777" w:rsidTr="00967AFC">
        <w:tc>
          <w:tcPr>
            <w:tcW w:w="278" w:type="pct"/>
            <w:shd w:val="clear" w:color="auto" w:fill="FFFFFF"/>
            <w:vAlign w:val="center"/>
          </w:tcPr>
          <w:p w14:paraId="0E8744BB" w14:textId="2BB0C62E"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38</w:t>
            </w:r>
          </w:p>
        </w:tc>
        <w:tc>
          <w:tcPr>
            <w:tcW w:w="602" w:type="pct"/>
            <w:shd w:val="clear" w:color="auto" w:fill="FFFFFF"/>
            <w:vAlign w:val="center"/>
          </w:tcPr>
          <w:p w14:paraId="5E20F775" w14:textId="76359C8F" w:rsidR="00B253DE" w:rsidRPr="00507D4F" w:rsidRDefault="004B2A83"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1.012792.H48</w:t>
            </w:r>
          </w:p>
        </w:tc>
        <w:tc>
          <w:tcPr>
            <w:tcW w:w="926" w:type="pct"/>
            <w:shd w:val="clear" w:color="auto" w:fill="FFFFFF"/>
            <w:vAlign w:val="center"/>
          </w:tcPr>
          <w:p w14:paraId="76648575" w14:textId="5704619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633" w:type="pct"/>
            <w:shd w:val="clear" w:color="auto" w:fill="FFFFFF"/>
            <w:vAlign w:val="center"/>
          </w:tcPr>
          <w:p w14:paraId="0960DD4E" w14:textId="726A1DCB" w:rsidR="00B253DE" w:rsidRPr="00507D4F" w:rsidRDefault="00B253DE" w:rsidP="00967AFC">
            <w:pPr>
              <w:shd w:val="clear" w:color="auto" w:fill="FFFFFF"/>
              <w:spacing w:before="80" w:after="80"/>
              <w:ind w:left="57" w:right="57"/>
              <w:jc w:val="both"/>
              <w:rPr>
                <w:rFonts w:ascii="Times New Roman" w:hAnsi="Times New Roman" w:cs="Times New Roman"/>
                <w:bCs/>
                <w:color w:val="auto"/>
                <w:spacing w:val="-6"/>
                <w:sz w:val="28"/>
                <w:szCs w:val="28"/>
                <w:lang w:val="en-US"/>
              </w:rPr>
            </w:pPr>
            <w:r w:rsidRPr="00507D4F">
              <w:rPr>
                <w:rFonts w:ascii="Times New Roman" w:eastAsia="Tahoma" w:hAnsi="Times New Roman" w:cs="Times New Roman"/>
                <w:bCs/>
                <w:color w:val="auto"/>
                <w:sz w:val="28"/>
                <w:szCs w:val="28"/>
                <w:lang w:val="es-ES"/>
              </w:rPr>
              <w:t>K</w:t>
            </w:r>
            <w:r w:rsidRPr="00507D4F">
              <w:rPr>
                <w:rFonts w:ascii="Times New Roman" w:eastAsia="Tahoma" w:hAnsi="Times New Roman" w:cs="Times New Roman"/>
                <w:bCs/>
                <w:color w:val="auto"/>
                <w:sz w:val="28"/>
                <w:szCs w:val="28"/>
              </w:rPr>
              <w:t>hông quá 20 ngày</w:t>
            </w:r>
            <w:r w:rsidRPr="00507D4F">
              <w:rPr>
                <w:rFonts w:ascii="Times New Roman" w:eastAsia="Tahoma" w:hAnsi="Times New Roman" w:cs="Times New Roman"/>
                <w:bCs/>
                <w:color w:val="auto"/>
                <w:sz w:val="28"/>
                <w:szCs w:val="28"/>
                <w:lang w:val="es-ES"/>
              </w:rPr>
              <w:t xml:space="preserve"> </w:t>
            </w:r>
            <w:r w:rsidRPr="00507D4F">
              <w:rPr>
                <w:rFonts w:ascii="Times New Roman" w:hAnsi="Times New Roman" w:cs="Times New Roman"/>
                <w:bCs/>
                <w:color w:val="auto"/>
                <w:sz w:val="28"/>
                <w:szCs w:val="28"/>
                <w:lang w:val="es-ES"/>
              </w:rPr>
              <w:t>kể từ ngày nhận đủ hồ sơ hợp lệ</w:t>
            </w:r>
          </w:p>
        </w:tc>
        <w:tc>
          <w:tcPr>
            <w:tcW w:w="1033" w:type="pct"/>
            <w:shd w:val="clear" w:color="auto" w:fill="FFFFFF"/>
            <w:vAlign w:val="center"/>
          </w:tcPr>
          <w:p w14:paraId="0548DE97" w14:textId="14625349"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578FFC6E"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49D3DCEE"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5FCF6F8D"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5360258B" w14:textId="33F74CF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2C5D07CC" w14:textId="28FE3169"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1451E567" w14:textId="419FD93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24DA55EB"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416C04B" w14:textId="671EE65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04C9368C" w14:textId="77777777" w:rsidTr="00967AFC">
        <w:tc>
          <w:tcPr>
            <w:tcW w:w="278" w:type="pct"/>
            <w:shd w:val="clear" w:color="auto" w:fill="FFFFFF"/>
            <w:vAlign w:val="center"/>
          </w:tcPr>
          <w:p w14:paraId="0A929063" w14:textId="37AFAB94"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t>39</w:t>
            </w:r>
          </w:p>
        </w:tc>
        <w:tc>
          <w:tcPr>
            <w:tcW w:w="602" w:type="pct"/>
            <w:shd w:val="clear" w:color="auto" w:fill="FFFFFF"/>
            <w:vAlign w:val="center"/>
          </w:tcPr>
          <w:p w14:paraId="02BAFECE" w14:textId="6DEC8EC3" w:rsidR="00B253DE" w:rsidRPr="00507D4F" w:rsidRDefault="00A646EE"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1.012802.H48</w:t>
            </w:r>
          </w:p>
        </w:tc>
        <w:tc>
          <w:tcPr>
            <w:tcW w:w="926" w:type="pct"/>
            <w:shd w:val="clear" w:color="auto" w:fill="FFFFFF"/>
            <w:vAlign w:val="center"/>
          </w:tcPr>
          <w:p w14:paraId="33B9D073" w14:textId="31C236B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Điều chỉnh thời hạn sử dụng đất của dự án đầu tư mà người sử dụng </w:t>
            </w:r>
            <w:r w:rsidRPr="00507D4F">
              <w:rPr>
                <w:rFonts w:ascii="Times New Roman" w:hAnsi="Times New Roman" w:cs="Times New Roman"/>
                <w:bCs/>
                <w:sz w:val="28"/>
                <w:szCs w:val="28"/>
              </w:rPr>
              <w:lastRenderedPageBreak/>
              <w:t>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633" w:type="pct"/>
            <w:shd w:val="clear" w:color="auto" w:fill="FFFFFF"/>
            <w:vAlign w:val="center"/>
          </w:tcPr>
          <w:p w14:paraId="7A7EA53D" w14:textId="2977DAF4" w:rsidR="00B253DE" w:rsidRPr="00507D4F" w:rsidRDefault="00B253DE" w:rsidP="00967AFC">
            <w:pPr>
              <w:shd w:val="clear" w:color="auto" w:fill="FFFFFF"/>
              <w:spacing w:before="80" w:after="80"/>
              <w:ind w:left="57" w:right="57"/>
              <w:jc w:val="both"/>
              <w:rPr>
                <w:rFonts w:ascii="Times New Roman" w:hAnsi="Times New Roman" w:cs="Times New Roman"/>
                <w:bCs/>
                <w:color w:val="auto"/>
                <w:spacing w:val="-6"/>
                <w:sz w:val="28"/>
                <w:szCs w:val="28"/>
                <w:lang w:val="en-US"/>
              </w:rPr>
            </w:pPr>
            <w:r w:rsidRPr="00507D4F">
              <w:rPr>
                <w:rFonts w:ascii="Times New Roman" w:eastAsia="Tahoma" w:hAnsi="Times New Roman" w:cs="Times New Roman"/>
                <w:bCs/>
                <w:color w:val="auto"/>
                <w:sz w:val="28"/>
                <w:szCs w:val="28"/>
                <w:lang w:val="es-ES"/>
              </w:rPr>
              <w:lastRenderedPageBreak/>
              <w:t>Kh</w:t>
            </w:r>
            <w:r w:rsidRPr="00507D4F">
              <w:rPr>
                <w:rFonts w:ascii="Times New Roman" w:eastAsia="Tahoma" w:hAnsi="Times New Roman" w:cs="Times New Roman"/>
                <w:bCs/>
                <w:color w:val="auto"/>
                <w:sz w:val="28"/>
                <w:szCs w:val="28"/>
              </w:rPr>
              <w:t>ông quá 20 ngày</w:t>
            </w:r>
            <w:r w:rsidRPr="00507D4F">
              <w:rPr>
                <w:rFonts w:ascii="Times New Roman" w:eastAsia="Tahoma" w:hAnsi="Times New Roman" w:cs="Times New Roman"/>
                <w:bCs/>
                <w:color w:val="auto"/>
                <w:sz w:val="28"/>
                <w:szCs w:val="28"/>
                <w:lang w:val="es-ES"/>
              </w:rPr>
              <w:t xml:space="preserve"> kể từ ngày nhận được hồ </w:t>
            </w:r>
            <w:r w:rsidRPr="00507D4F">
              <w:rPr>
                <w:rFonts w:ascii="Times New Roman" w:eastAsia="Tahoma" w:hAnsi="Times New Roman" w:cs="Times New Roman"/>
                <w:bCs/>
                <w:color w:val="auto"/>
                <w:sz w:val="28"/>
                <w:szCs w:val="28"/>
                <w:lang w:val="es-ES"/>
              </w:rPr>
              <w:lastRenderedPageBreak/>
              <w:t>sơ hợp lệ</w:t>
            </w:r>
          </w:p>
        </w:tc>
        <w:tc>
          <w:tcPr>
            <w:tcW w:w="1033" w:type="pct"/>
            <w:shd w:val="clear" w:color="auto" w:fill="FFFFFF"/>
            <w:vAlign w:val="center"/>
          </w:tcPr>
          <w:p w14:paraId="26E87F05" w14:textId="231B9503"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xml:space="preserve">- Địa điểm thực hiện: Nộp hồ sơ, nhận kết quả giải quyết tại Trung tâm Phục </w:t>
            </w:r>
            <w:r w:rsidRPr="00507D4F">
              <w:rPr>
                <w:rFonts w:ascii="Times New Roman" w:eastAsia="Times New Roman" w:hAnsi="Times New Roman" w:cs="Times New Roman"/>
                <w:bCs/>
                <w:color w:val="auto"/>
                <w:sz w:val="28"/>
                <w:szCs w:val="28"/>
                <w:lang w:val="en-US" w:eastAsia="en-US"/>
              </w:rPr>
              <w:lastRenderedPageBreak/>
              <w:t>vụ - Kiểm soát thủ tục hành chính tỉnh, địa chỉ: Số 54 đường Hùng Vương, thành phố Quảng Ngãi, tỉnh Quảng Ngãi.</w:t>
            </w:r>
          </w:p>
          <w:p w14:paraId="405DA128"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62FC5A2A"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061BE6E9"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06730FD4" w14:textId="663A6F05"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23547066" w14:textId="3ABA630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2778A7B9" w14:textId="0800D76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(1) Luật Đất đai số 31/2024/QH15 ngày 18/01/2024.</w:t>
            </w:r>
          </w:p>
          <w:p w14:paraId="5AC73C8C"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79610B7" w14:textId="286AA69F"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6B2B3EA7" w14:textId="77777777" w:rsidTr="00967AFC">
        <w:tc>
          <w:tcPr>
            <w:tcW w:w="278" w:type="pct"/>
            <w:shd w:val="clear" w:color="auto" w:fill="FFFFFF"/>
            <w:vAlign w:val="center"/>
          </w:tcPr>
          <w:p w14:paraId="363E4BBD" w14:textId="69561093"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40</w:t>
            </w:r>
          </w:p>
        </w:tc>
        <w:tc>
          <w:tcPr>
            <w:tcW w:w="602" w:type="pct"/>
            <w:shd w:val="clear" w:color="auto" w:fill="FFFFFF"/>
            <w:vAlign w:val="center"/>
          </w:tcPr>
          <w:p w14:paraId="237AC310" w14:textId="044593E5" w:rsidR="00B253DE" w:rsidRPr="00507D4F" w:rsidRDefault="00375444"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1.012803.H48</w:t>
            </w:r>
          </w:p>
        </w:tc>
        <w:tc>
          <w:tcPr>
            <w:tcW w:w="926" w:type="pct"/>
            <w:shd w:val="clear" w:color="auto" w:fill="FFFFFF"/>
            <w:vAlign w:val="center"/>
          </w:tcPr>
          <w:p w14:paraId="0EEC68F2" w14:textId="5ACDC7E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Sử dụng đất kết hợp đa mục đích mà người sử dụng là tổ chức</w:t>
            </w:r>
          </w:p>
        </w:tc>
        <w:tc>
          <w:tcPr>
            <w:tcW w:w="633" w:type="pct"/>
            <w:shd w:val="clear" w:color="auto" w:fill="FFFFFF"/>
            <w:vAlign w:val="center"/>
          </w:tcPr>
          <w:p w14:paraId="73FB1611" w14:textId="4B106470" w:rsidR="00B253DE" w:rsidRPr="00507D4F" w:rsidRDefault="00B253DE" w:rsidP="00967AFC">
            <w:pPr>
              <w:spacing w:before="80" w:after="80"/>
              <w:ind w:left="57" w:right="57"/>
              <w:jc w:val="both"/>
              <w:rPr>
                <w:rFonts w:ascii="Times New Roman" w:hAnsi="Times New Roman" w:cs="Times New Roman"/>
                <w:bCs/>
                <w:color w:val="auto"/>
                <w:sz w:val="28"/>
                <w:szCs w:val="28"/>
                <w:lang w:val="es-ES" w:eastAsia="x-none"/>
              </w:rPr>
            </w:pPr>
            <w:r w:rsidRPr="00507D4F">
              <w:rPr>
                <w:rFonts w:ascii="Times New Roman" w:hAnsi="Times New Roman" w:cs="Times New Roman"/>
                <w:bCs/>
                <w:color w:val="auto"/>
                <w:sz w:val="28"/>
                <w:szCs w:val="28"/>
                <w:lang w:val="es-ES" w:eastAsia="x-none"/>
              </w:rPr>
              <w:t>- Thời gian p</w:t>
            </w:r>
            <w:r w:rsidRPr="00507D4F">
              <w:rPr>
                <w:rFonts w:ascii="Times New Roman" w:hAnsi="Times New Roman" w:cs="Times New Roman"/>
                <w:bCs/>
                <w:color w:val="auto"/>
                <w:sz w:val="28"/>
                <w:szCs w:val="28"/>
                <w:lang w:val="x-none" w:eastAsia="x-none"/>
              </w:rPr>
              <w:t>hê duyệt phương án sử dụng đất kết hợp</w:t>
            </w:r>
            <w:r w:rsidRPr="00507D4F">
              <w:rPr>
                <w:rFonts w:ascii="Times New Roman" w:hAnsi="Times New Roman" w:cs="Times New Roman"/>
                <w:bCs/>
                <w:color w:val="auto"/>
                <w:sz w:val="28"/>
                <w:szCs w:val="28"/>
                <w:lang w:val="es-ES" w:eastAsia="x-none"/>
              </w:rPr>
              <w:t>:</w:t>
            </w:r>
            <w:r w:rsidRPr="00507D4F">
              <w:rPr>
                <w:rFonts w:ascii="Times New Roman" w:hAnsi="Times New Roman" w:cs="Times New Roman"/>
                <w:bCs/>
                <w:color w:val="auto"/>
                <w:sz w:val="28"/>
                <w:szCs w:val="28"/>
                <w:lang w:val="x-none" w:eastAsia="x-none"/>
              </w:rPr>
              <w:t xml:space="preserve"> </w:t>
            </w:r>
            <w:r w:rsidRPr="00507D4F">
              <w:rPr>
                <w:rFonts w:ascii="Times New Roman" w:hAnsi="Times New Roman" w:cs="Times New Roman"/>
                <w:bCs/>
                <w:color w:val="auto"/>
                <w:sz w:val="28"/>
                <w:szCs w:val="28"/>
                <w:lang w:val="en-US" w:eastAsia="x-none"/>
              </w:rPr>
              <w:t>K</w:t>
            </w:r>
            <w:r w:rsidRPr="00507D4F">
              <w:rPr>
                <w:rFonts w:ascii="Times New Roman" w:hAnsi="Times New Roman" w:cs="Times New Roman"/>
                <w:bCs/>
                <w:color w:val="auto"/>
                <w:sz w:val="28"/>
                <w:szCs w:val="28"/>
                <w:lang w:val="x-none" w:eastAsia="x-none"/>
              </w:rPr>
              <w:t>hông quá 15 ngày kể từ ngày nhận đủ hồ sơ hợp lệ</w:t>
            </w:r>
            <w:r w:rsidRPr="00507D4F">
              <w:rPr>
                <w:rFonts w:ascii="Times New Roman" w:hAnsi="Times New Roman" w:cs="Times New Roman"/>
                <w:bCs/>
                <w:color w:val="auto"/>
                <w:sz w:val="28"/>
                <w:szCs w:val="28"/>
                <w:lang w:val="es-ES" w:eastAsia="x-none"/>
              </w:rPr>
              <w:t>.</w:t>
            </w:r>
          </w:p>
          <w:p w14:paraId="1E82C78F" w14:textId="545C5D5D" w:rsidR="00B253DE" w:rsidRPr="00507D4F" w:rsidRDefault="00B253DE" w:rsidP="00967AFC">
            <w:pPr>
              <w:spacing w:before="80" w:after="80"/>
              <w:ind w:left="57" w:right="57"/>
              <w:jc w:val="both"/>
              <w:rPr>
                <w:rFonts w:ascii="Times New Roman" w:eastAsia="Calibri" w:hAnsi="Times New Roman" w:cs="Times New Roman"/>
                <w:bCs/>
                <w:color w:val="auto"/>
                <w:sz w:val="28"/>
                <w:szCs w:val="28"/>
                <w:lang w:val="es-ES" w:eastAsia="x-none"/>
              </w:rPr>
            </w:pPr>
            <w:r w:rsidRPr="00507D4F">
              <w:rPr>
                <w:rFonts w:ascii="Times New Roman" w:eastAsia="Calibri" w:hAnsi="Times New Roman" w:cs="Times New Roman"/>
                <w:bCs/>
                <w:color w:val="auto"/>
                <w:sz w:val="28"/>
                <w:szCs w:val="28"/>
                <w:lang w:val="es-ES" w:eastAsia="x-none"/>
              </w:rPr>
              <w:t xml:space="preserve">- Trường hợp gia hạn phương </w:t>
            </w:r>
            <w:r w:rsidRPr="00507D4F">
              <w:rPr>
                <w:rFonts w:ascii="Times New Roman" w:eastAsia="Calibri" w:hAnsi="Times New Roman" w:cs="Times New Roman"/>
                <w:bCs/>
                <w:color w:val="auto"/>
                <w:sz w:val="28"/>
                <w:szCs w:val="28"/>
                <w:lang w:val="es-ES" w:eastAsia="x-none"/>
              </w:rPr>
              <w:lastRenderedPageBreak/>
              <w:t>án sử dụng đất kết hợp đa mục đích: Trong thời hạn không quá 07 ngày làm việc kể từ ngày nhận được đơn đề nghị.</w:t>
            </w:r>
          </w:p>
        </w:tc>
        <w:tc>
          <w:tcPr>
            <w:tcW w:w="1033" w:type="pct"/>
            <w:shd w:val="clear" w:color="auto" w:fill="FFFFFF"/>
            <w:vAlign w:val="center"/>
          </w:tcPr>
          <w:p w14:paraId="22652FEB" w14:textId="4897978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lastRenderedPageBreak/>
              <w:t>- Địa điểm thực hiện: Nộp hồ sơ, nhận kết quả giải quyết tại Trung tâm Phục vụ - Kiểm soát thủ tục hành chính tỉnh, địa chỉ: Số 54 đường Hùng Vương, thành phố Quảng Ngãi, tỉnh Quảng Ngãi.</w:t>
            </w:r>
          </w:p>
          <w:p w14:paraId="1EEC1633"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xml:space="preserve">- Cách thức thực hiện: </w:t>
            </w:r>
            <w:r w:rsidRPr="00507D4F">
              <w:rPr>
                <w:rFonts w:ascii="Times New Roman" w:eastAsia="Times New Roman" w:hAnsi="Times New Roman" w:cs="Times New Roman"/>
                <w:bCs/>
                <w:color w:val="auto"/>
                <w:sz w:val="28"/>
                <w:szCs w:val="28"/>
                <w:lang w:val="en-US" w:eastAsia="en-US"/>
              </w:rPr>
              <w:lastRenderedPageBreak/>
              <w:t>Thông qua các cách thức sau:</w:t>
            </w:r>
          </w:p>
          <w:p w14:paraId="621C7579"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78D37FB7"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45B52723" w14:textId="6AC20A5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Trực tuyến tại địa chỉ: https://dichvucong.quangngai.gov.vn; https://dichvucong.gov.vn</w:t>
            </w:r>
          </w:p>
        </w:tc>
        <w:tc>
          <w:tcPr>
            <w:tcW w:w="417" w:type="pct"/>
            <w:shd w:val="clear" w:color="auto" w:fill="FFFFFF"/>
            <w:vAlign w:val="center"/>
          </w:tcPr>
          <w:p w14:paraId="40E900FB" w14:textId="1B770F18"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1E86DA7C" w14:textId="7968B4B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36788DC8"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w:t>
            </w:r>
            <w:r w:rsidRPr="00507D4F">
              <w:rPr>
                <w:rFonts w:ascii="Times New Roman" w:hAnsi="Times New Roman" w:cs="Times New Roman"/>
                <w:bCs/>
                <w:sz w:val="28"/>
                <w:szCs w:val="28"/>
              </w:rPr>
              <w:lastRenderedPageBreak/>
              <w:t xml:space="preserve">doanh bất động sản số 29/2023/QH15 và Luật Các tổ chức tín dụng số 32/2024/QH15. </w:t>
            </w:r>
          </w:p>
          <w:p w14:paraId="1A2E82E8" w14:textId="49E3F71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tr w:rsidR="00967AFC" w:rsidRPr="00507D4F" w14:paraId="740DF26A" w14:textId="77777777" w:rsidTr="00967AFC">
        <w:tc>
          <w:tcPr>
            <w:tcW w:w="278" w:type="pct"/>
            <w:shd w:val="clear" w:color="auto" w:fill="FFFFFF"/>
            <w:vAlign w:val="center"/>
          </w:tcPr>
          <w:p w14:paraId="750F7E8E" w14:textId="25C6C001"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41</w:t>
            </w:r>
          </w:p>
        </w:tc>
        <w:tc>
          <w:tcPr>
            <w:tcW w:w="602" w:type="pct"/>
            <w:shd w:val="clear" w:color="auto" w:fill="FFFFFF"/>
            <w:vAlign w:val="center"/>
          </w:tcPr>
          <w:p w14:paraId="284AD10E" w14:textId="1862BACB" w:rsidR="00B253DE" w:rsidRPr="00507D4F" w:rsidRDefault="00AA6141"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1.012821.H48</w:t>
            </w:r>
          </w:p>
        </w:tc>
        <w:tc>
          <w:tcPr>
            <w:tcW w:w="926" w:type="pct"/>
            <w:shd w:val="clear" w:color="auto" w:fill="FFFFFF"/>
            <w:vAlign w:val="center"/>
          </w:tcPr>
          <w:p w14:paraId="6E771162" w14:textId="3799F4A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Thẩm định, phê duyệt phương án sử dụng đất</w:t>
            </w:r>
          </w:p>
        </w:tc>
        <w:tc>
          <w:tcPr>
            <w:tcW w:w="633" w:type="pct"/>
            <w:shd w:val="clear" w:color="auto" w:fill="FFFFFF"/>
            <w:vAlign w:val="center"/>
          </w:tcPr>
          <w:p w14:paraId="68E2C9EB" w14:textId="4EEA0403" w:rsidR="00B253DE" w:rsidRPr="00507D4F" w:rsidRDefault="00B253DE" w:rsidP="00967AFC">
            <w:pPr>
              <w:shd w:val="clear" w:color="auto" w:fill="FFFFFF"/>
              <w:spacing w:before="80" w:after="80"/>
              <w:ind w:left="57" w:right="57"/>
              <w:jc w:val="both"/>
              <w:rPr>
                <w:rFonts w:ascii="Times New Roman" w:hAnsi="Times New Roman" w:cs="Times New Roman"/>
                <w:bCs/>
                <w:color w:val="auto"/>
                <w:spacing w:val="-6"/>
                <w:sz w:val="28"/>
                <w:szCs w:val="28"/>
                <w:lang w:val="en-US"/>
              </w:rPr>
            </w:pPr>
            <w:r w:rsidRPr="00507D4F">
              <w:rPr>
                <w:rFonts w:ascii="Times New Roman" w:hAnsi="Times New Roman" w:cs="Times New Roman"/>
                <w:bCs/>
                <w:color w:val="auto"/>
                <w:spacing w:val="-2"/>
                <w:sz w:val="28"/>
                <w:szCs w:val="28"/>
                <w:lang w:val="en-US"/>
              </w:rPr>
              <w:t>K</w:t>
            </w:r>
            <w:r w:rsidRPr="00507D4F">
              <w:rPr>
                <w:rFonts w:ascii="Times New Roman" w:hAnsi="Times New Roman" w:cs="Times New Roman"/>
                <w:bCs/>
                <w:color w:val="auto"/>
                <w:spacing w:val="-2"/>
                <w:sz w:val="28"/>
                <w:szCs w:val="28"/>
              </w:rPr>
              <w:t>hông quá 38 ngày làm việc kể từ ngày nhận được hồ sơ hợp lệ</w:t>
            </w:r>
            <w:r w:rsidRPr="00507D4F">
              <w:rPr>
                <w:rFonts w:ascii="Times New Roman" w:hAnsi="Times New Roman" w:cs="Times New Roman"/>
                <w:bCs/>
                <w:color w:val="auto"/>
                <w:spacing w:val="-2"/>
                <w:sz w:val="28"/>
                <w:szCs w:val="28"/>
                <w:lang w:val="en-US"/>
              </w:rPr>
              <w:t xml:space="preserve"> (</w:t>
            </w:r>
            <w:r w:rsidRPr="00507D4F">
              <w:rPr>
                <w:rFonts w:ascii="Times New Roman" w:hAnsi="Times New Roman" w:cs="Times New Roman"/>
                <w:bCs/>
                <w:i/>
                <w:color w:val="auto"/>
                <w:spacing w:val="-2"/>
                <w:sz w:val="28"/>
                <w:szCs w:val="28"/>
              </w:rPr>
              <w:t xml:space="preserve">Thời gian này không tính thời gian </w:t>
            </w:r>
            <w:r w:rsidRPr="00507D4F">
              <w:rPr>
                <w:rFonts w:ascii="Times New Roman" w:hAnsi="Times New Roman" w:cs="Times New Roman"/>
                <w:bCs/>
                <w:i/>
                <w:color w:val="auto"/>
                <w:sz w:val="28"/>
                <w:szCs w:val="28"/>
                <w:lang w:eastAsia="x-none"/>
              </w:rPr>
              <w:t>C</w:t>
            </w:r>
            <w:r w:rsidRPr="00507D4F">
              <w:rPr>
                <w:rFonts w:ascii="Times New Roman" w:hAnsi="Times New Roman" w:cs="Times New Roman"/>
                <w:bCs/>
                <w:i/>
                <w:color w:val="auto"/>
                <w:sz w:val="28"/>
                <w:szCs w:val="28"/>
                <w:lang w:val="x-none" w:eastAsia="x-none"/>
              </w:rPr>
              <w:t xml:space="preserve">ông ty nông, lâm nghiệp </w:t>
            </w:r>
            <w:r w:rsidRPr="00507D4F">
              <w:rPr>
                <w:rFonts w:ascii="Times New Roman" w:hAnsi="Times New Roman" w:cs="Times New Roman"/>
                <w:bCs/>
                <w:i/>
                <w:color w:val="auto"/>
                <w:sz w:val="28"/>
                <w:szCs w:val="28"/>
                <w:lang w:val="it-IT" w:eastAsia="x-none"/>
              </w:rPr>
              <w:t>hoàn thiện</w:t>
            </w:r>
            <w:r w:rsidRPr="00507D4F">
              <w:rPr>
                <w:rFonts w:ascii="Times New Roman" w:hAnsi="Times New Roman" w:cs="Times New Roman"/>
                <w:bCs/>
                <w:i/>
                <w:color w:val="auto"/>
                <w:sz w:val="28"/>
                <w:szCs w:val="28"/>
                <w:lang w:val="x-none" w:eastAsia="x-none"/>
              </w:rPr>
              <w:t xml:space="preserve"> hồ sơ </w:t>
            </w:r>
            <w:r w:rsidRPr="00507D4F">
              <w:rPr>
                <w:rFonts w:ascii="Times New Roman" w:hAnsi="Times New Roman" w:cs="Times New Roman"/>
                <w:bCs/>
                <w:i/>
                <w:color w:val="auto"/>
                <w:sz w:val="28"/>
                <w:szCs w:val="28"/>
                <w:lang w:val="it-IT" w:eastAsia="x-none"/>
              </w:rPr>
              <w:t xml:space="preserve">và gửi </w:t>
            </w:r>
            <w:r w:rsidRPr="00507D4F">
              <w:rPr>
                <w:rFonts w:ascii="Times New Roman" w:hAnsi="Times New Roman" w:cs="Times New Roman"/>
                <w:bCs/>
                <w:i/>
                <w:color w:val="auto"/>
                <w:sz w:val="28"/>
                <w:szCs w:val="28"/>
                <w:lang w:val="x-none" w:eastAsia="x-none"/>
              </w:rPr>
              <w:t>Cơ quan có chức năng quản lý đất đai cấp tỉnh</w:t>
            </w:r>
            <w:r w:rsidRPr="00507D4F">
              <w:rPr>
                <w:rFonts w:ascii="Times New Roman" w:hAnsi="Times New Roman" w:cs="Times New Roman"/>
                <w:bCs/>
                <w:color w:val="auto"/>
                <w:sz w:val="28"/>
                <w:szCs w:val="28"/>
                <w:lang w:val="en-US" w:eastAsia="x-none"/>
              </w:rPr>
              <w:t>).</w:t>
            </w:r>
          </w:p>
        </w:tc>
        <w:tc>
          <w:tcPr>
            <w:tcW w:w="1033" w:type="pct"/>
            <w:shd w:val="clear" w:color="auto" w:fill="FFFFFF"/>
            <w:vAlign w:val="center"/>
          </w:tcPr>
          <w:p w14:paraId="650483B9" w14:textId="5F82DA9D"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793E2B18"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Cách thức thực hiện: Thông qua các cách thức sau:</w:t>
            </w:r>
          </w:p>
          <w:p w14:paraId="61081E38"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Trực tiếp.</w:t>
            </w:r>
          </w:p>
          <w:p w14:paraId="0F7C36C5"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auto"/>
                <w:sz w:val="28"/>
                <w:szCs w:val="28"/>
                <w:lang w:val="en-US" w:eastAsia="en-US"/>
              </w:rPr>
            </w:pPr>
            <w:r w:rsidRPr="00507D4F">
              <w:rPr>
                <w:rFonts w:ascii="Times New Roman" w:eastAsia="Times New Roman" w:hAnsi="Times New Roman" w:cs="Times New Roman"/>
                <w:bCs/>
                <w:color w:val="auto"/>
                <w:sz w:val="28"/>
                <w:szCs w:val="28"/>
                <w:lang w:val="en-US" w:eastAsia="en-US"/>
              </w:rPr>
              <w:t>+ Qua dịch vụ bưu chính.</w:t>
            </w:r>
          </w:p>
          <w:p w14:paraId="334E249F" w14:textId="3113077E"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eastAsia="Times New Roman" w:hAnsi="Times New Roman" w:cs="Times New Roman"/>
                <w:bCs/>
                <w:color w:val="auto"/>
                <w:sz w:val="28"/>
                <w:szCs w:val="28"/>
                <w:lang w:val="en-US" w:eastAsia="en-US"/>
              </w:rPr>
              <w:t xml:space="preserve">+ Trực tuyến tại địa chỉ: </w:t>
            </w:r>
            <w:r w:rsidRPr="00507D4F">
              <w:rPr>
                <w:rFonts w:ascii="Times New Roman" w:eastAsia="Times New Roman" w:hAnsi="Times New Roman" w:cs="Times New Roman"/>
                <w:bCs/>
                <w:color w:val="auto"/>
                <w:sz w:val="28"/>
                <w:szCs w:val="28"/>
                <w:lang w:val="en-US" w:eastAsia="en-US"/>
              </w:rPr>
              <w:lastRenderedPageBreak/>
              <w:t>https://dichvucong.quangngai.gov.vn; https://dichvucong.gov.vn</w:t>
            </w:r>
          </w:p>
        </w:tc>
        <w:tc>
          <w:tcPr>
            <w:tcW w:w="417" w:type="pct"/>
            <w:shd w:val="clear" w:color="auto" w:fill="FFFFFF"/>
            <w:vAlign w:val="center"/>
          </w:tcPr>
          <w:p w14:paraId="779BE03A" w14:textId="418ABAA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lastRenderedPageBreak/>
              <w:t>Theo quy định hiện hành</w:t>
            </w:r>
          </w:p>
        </w:tc>
        <w:tc>
          <w:tcPr>
            <w:tcW w:w="1111" w:type="pct"/>
            <w:shd w:val="clear" w:color="auto" w:fill="FFFFFF"/>
            <w:vAlign w:val="center"/>
          </w:tcPr>
          <w:p w14:paraId="498BFBFC" w14:textId="45D781D0"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1A4ED455"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F693D2C" w14:textId="5D3475ED"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(3) Nghị định số 102/2024/NĐ-CP ngày </w:t>
            </w:r>
            <w:r w:rsidRPr="00507D4F">
              <w:rPr>
                <w:rFonts w:ascii="Times New Roman" w:hAnsi="Times New Roman" w:cs="Times New Roman"/>
                <w:bCs/>
                <w:sz w:val="28"/>
                <w:szCs w:val="28"/>
              </w:rPr>
              <w:lastRenderedPageBreak/>
              <w:t>30/7/2024 của Chính phủ quy định chi tiết thi hành một số điều của Luật Đất đai.</w:t>
            </w:r>
          </w:p>
        </w:tc>
      </w:tr>
      <w:tr w:rsidR="00967AFC" w:rsidRPr="00507D4F" w14:paraId="59581341" w14:textId="77777777" w:rsidTr="00967AFC">
        <w:tc>
          <w:tcPr>
            <w:tcW w:w="278" w:type="pct"/>
            <w:shd w:val="clear" w:color="auto" w:fill="FFFFFF"/>
            <w:vAlign w:val="center"/>
          </w:tcPr>
          <w:p w14:paraId="5619C418" w14:textId="54C0AFB8" w:rsidR="00B253DE" w:rsidRPr="00507D4F" w:rsidRDefault="00B253DE" w:rsidP="00967AFC">
            <w:pPr>
              <w:spacing w:before="80" w:after="80"/>
              <w:ind w:left="57" w:right="57"/>
              <w:jc w:val="center"/>
              <w:rPr>
                <w:rFonts w:ascii="Times New Roman" w:hAnsi="Times New Roman" w:cs="Times New Roman"/>
                <w:bCs/>
                <w:sz w:val="28"/>
                <w:szCs w:val="28"/>
                <w:lang w:val="en-US"/>
              </w:rPr>
            </w:pPr>
            <w:r w:rsidRPr="00507D4F">
              <w:rPr>
                <w:rFonts w:ascii="Times New Roman" w:hAnsi="Times New Roman" w:cs="Times New Roman"/>
                <w:bCs/>
                <w:sz w:val="28"/>
                <w:szCs w:val="28"/>
                <w:lang w:val="en-US"/>
              </w:rPr>
              <w:lastRenderedPageBreak/>
              <w:t>42</w:t>
            </w:r>
          </w:p>
        </w:tc>
        <w:tc>
          <w:tcPr>
            <w:tcW w:w="602" w:type="pct"/>
            <w:shd w:val="clear" w:color="auto" w:fill="FFFFFF"/>
            <w:vAlign w:val="center"/>
          </w:tcPr>
          <w:p w14:paraId="7430E8CE" w14:textId="30629486" w:rsidR="00B253DE" w:rsidRPr="00507D4F" w:rsidRDefault="00AA6141" w:rsidP="00967AFC">
            <w:pPr>
              <w:spacing w:before="80" w:after="80"/>
              <w:ind w:left="57" w:right="57"/>
              <w:jc w:val="center"/>
              <w:rPr>
                <w:rFonts w:ascii="Times New Roman" w:hAnsi="Times New Roman" w:cs="Times New Roman"/>
                <w:bCs/>
                <w:sz w:val="28"/>
                <w:szCs w:val="28"/>
              </w:rPr>
            </w:pPr>
            <w:r w:rsidRPr="00507D4F">
              <w:rPr>
                <w:rFonts w:ascii="Times New Roman" w:hAnsi="Times New Roman" w:cs="Times New Roman"/>
                <w:bCs/>
                <w:sz w:val="28"/>
                <w:szCs w:val="28"/>
              </w:rPr>
              <w:t>1.012805.H48</w:t>
            </w:r>
          </w:p>
        </w:tc>
        <w:tc>
          <w:tcPr>
            <w:tcW w:w="926" w:type="pct"/>
            <w:shd w:val="clear" w:color="auto" w:fill="FFFFFF"/>
            <w:vAlign w:val="center"/>
          </w:tcPr>
          <w:p w14:paraId="3584A2AA" w14:textId="5942D6A2"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Giải quyết tranh chấp đất đai thuộc thẩm quyền của Chủ tịch </w:t>
            </w:r>
            <w:r w:rsidRPr="00507D4F">
              <w:rPr>
                <w:rFonts w:ascii="Times New Roman" w:hAnsi="Times New Roman" w:cs="Times New Roman"/>
                <w:bCs/>
                <w:sz w:val="28"/>
                <w:szCs w:val="28"/>
                <w:lang w:val="en-US"/>
              </w:rPr>
              <w:t>UBND</w:t>
            </w:r>
            <w:r w:rsidRPr="00507D4F">
              <w:rPr>
                <w:rFonts w:ascii="Times New Roman" w:hAnsi="Times New Roman" w:cs="Times New Roman"/>
                <w:bCs/>
                <w:sz w:val="28"/>
                <w:szCs w:val="28"/>
              </w:rPr>
              <w:t xml:space="preserve"> cấp tỉnh</w:t>
            </w:r>
          </w:p>
        </w:tc>
        <w:tc>
          <w:tcPr>
            <w:tcW w:w="633" w:type="pct"/>
            <w:shd w:val="clear" w:color="auto" w:fill="FFFFFF"/>
            <w:vAlign w:val="center"/>
          </w:tcPr>
          <w:p w14:paraId="3408B3FA" w14:textId="1F423E3A" w:rsidR="00B253DE" w:rsidRPr="00507D4F" w:rsidRDefault="00B253DE" w:rsidP="00967AFC">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rPr>
              <w:t xml:space="preserve">Thời hạn giải quyết không quá 60 ngày kể từ ngày thụ lý đơn yêu cầu giải quyết tranh chấp đất đai; </w:t>
            </w:r>
            <w:r w:rsidRPr="00507D4F">
              <w:rPr>
                <w:rFonts w:ascii="Times New Roman" w:hAnsi="Times New Roman" w:cs="Times New Roman"/>
                <w:sz w:val="28"/>
                <w:szCs w:val="28"/>
                <w:lang w:val="en-US"/>
              </w:rPr>
              <w:t>t</w:t>
            </w:r>
            <w:r w:rsidRPr="00507D4F">
              <w:rPr>
                <w:rFonts w:ascii="Times New Roman" w:hAnsi="Times New Roman" w:cs="Times New Roman"/>
                <w:sz w:val="28"/>
                <w:szCs w:val="28"/>
              </w:rPr>
              <w:t>hời gian này không tính thời gian các ngày nghỉ, ngày lễ theo quy định của pháp luật</w:t>
            </w:r>
            <w:r w:rsidRPr="00507D4F">
              <w:rPr>
                <w:rFonts w:ascii="Times New Roman" w:hAnsi="Times New Roman" w:cs="Times New Roman"/>
                <w:sz w:val="28"/>
                <w:szCs w:val="28"/>
                <w:lang w:val="en-US"/>
              </w:rPr>
              <w:t>.</w:t>
            </w:r>
          </w:p>
          <w:p w14:paraId="3C611459" w14:textId="051C918E" w:rsidR="00B253DE" w:rsidRPr="00507D4F" w:rsidRDefault="00B253DE" w:rsidP="00967AFC">
            <w:pPr>
              <w:spacing w:before="80" w:after="80"/>
              <w:ind w:left="57" w:right="57"/>
              <w:jc w:val="both"/>
              <w:rPr>
                <w:rFonts w:ascii="Times New Roman" w:hAnsi="Times New Roman" w:cs="Times New Roman"/>
                <w:bCs/>
                <w:color w:val="auto"/>
                <w:spacing w:val="-6"/>
                <w:sz w:val="28"/>
                <w:szCs w:val="28"/>
                <w:lang w:val="en-US"/>
              </w:rPr>
            </w:pPr>
          </w:p>
        </w:tc>
        <w:tc>
          <w:tcPr>
            <w:tcW w:w="1033" w:type="pct"/>
            <w:shd w:val="clear" w:color="auto" w:fill="FFFFFF"/>
            <w:vAlign w:val="center"/>
          </w:tcPr>
          <w:p w14:paraId="562CA8FB" w14:textId="77777777" w:rsidR="00B253DE" w:rsidRPr="00507D4F" w:rsidRDefault="00B253DE" w:rsidP="00967AFC">
            <w:pPr>
              <w:shd w:val="clear" w:color="auto" w:fill="FFFFFF"/>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Địa điểm thực hiện:</w:t>
            </w:r>
          </w:p>
          <w:p w14:paraId="6E6E2103" w14:textId="43A050F2" w:rsidR="00B253DE" w:rsidRPr="00507D4F" w:rsidRDefault="00B253DE" w:rsidP="00967AFC">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xml:space="preserve">Nộp </w:t>
            </w:r>
            <w:r w:rsidRPr="00507D4F">
              <w:rPr>
                <w:rFonts w:ascii="Times New Roman" w:hAnsi="Times New Roman" w:cs="Times New Roman"/>
                <w:bCs/>
                <w:color w:val="000000" w:themeColor="text1"/>
                <w:sz w:val="28"/>
                <w:szCs w:val="28"/>
              </w:rPr>
              <w:t>đơn yêu cầu giải quyết tranh chấp</w:t>
            </w:r>
            <w:r w:rsidRPr="00507D4F">
              <w:rPr>
                <w:rFonts w:ascii="Times New Roman" w:eastAsia="Times New Roman" w:hAnsi="Times New Roman" w:cs="Times New Roman"/>
                <w:bCs/>
                <w:color w:val="000000" w:themeColor="text1"/>
                <w:sz w:val="28"/>
                <w:szCs w:val="28"/>
                <w:lang w:val="en-US" w:eastAsia="en-US"/>
              </w:rPr>
              <w:t xml:space="preserve"> tại </w:t>
            </w:r>
            <w:r w:rsidRPr="00507D4F">
              <w:rPr>
                <w:rFonts w:ascii="Times New Roman" w:hAnsi="Times New Roman" w:cs="Times New Roman"/>
                <w:color w:val="000000" w:themeColor="text1"/>
                <w:sz w:val="28"/>
                <w:szCs w:val="28"/>
                <w:shd w:val="clear" w:color="auto" w:fill="FFFFFF"/>
              </w:rPr>
              <w:t xml:space="preserve">Trụ sở Tiếp công dân tỉnh Quảng </w:t>
            </w:r>
            <w:r w:rsidRPr="00507D4F">
              <w:rPr>
                <w:rFonts w:ascii="Times New Roman" w:eastAsia="Times New Roman" w:hAnsi="Times New Roman" w:cs="Times New Roman"/>
                <w:bCs/>
                <w:color w:val="000000" w:themeColor="text1"/>
                <w:sz w:val="28"/>
                <w:szCs w:val="28"/>
                <w:lang w:val="en-US" w:eastAsia="en-US"/>
              </w:rPr>
              <w:t>Ngãi tại địa chỉ: Số 232 Đường Phan Bội Châu, phường Trần Hưng Đạo, thành phố Quảng Ngãi, tỉnh Quảng Ngãi</w:t>
            </w:r>
            <w:r w:rsidRPr="00507D4F">
              <w:rPr>
                <w:rFonts w:ascii="Times New Roman" w:eastAsia="Times New Roman" w:hAnsi="Times New Roman" w:cs="Times New Roman"/>
                <w:bCs/>
                <w:color w:val="000000" w:themeColor="text1"/>
                <w:sz w:val="28"/>
                <w:szCs w:val="28"/>
                <w:lang w:eastAsia="en-US"/>
              </w:rPr>
              <w:t>.</w:t>
            </w:r>
          </w:p>
          <w:p w14:paraId="11F55A57"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0C9784F7" w14:textId="77777777" w:rsidR="00B253DE" w:rsidRPr="00507D4F" w:rsidRDefault="00B253DE" w:rsidP="00967AFC">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Trực tiếp.</w:t>
            </w:r>
          </w:p>
          <w:p w14:paraId="2BD4A48A" w14:textId="0841B14D" w:rsidR="00B253DE" w:rsidRPr="00507D4F" w:rsidRDefault="00B253DE" w:rsidP="00967AFC">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Qua dịch vụ bưu chính.</w:t>
            </w:r>
          </w:p>
          <w:p w14:paraId="07DEC951" w14:textId="5F72DC11" w:rsidR="00B253DE" w:rsidRPr="00507D4F" w:rsidRDefault="00B253DE" w:rsidP="00967AFC">
            <w:pPr>
              <w:shd w:val="clear" w:color="auto" w:fill="FFFFFF"/>
              <w:spacing w:before="80" w:after="80"/>
              <w:ind w:left="57" w:right="57"/>
              <w:jc w:val="both"/>
              <w:rPr>
                <w:rFonts w:ascii="Times New Roman" w:hAnsi="Times New Roman" w:cs="Times New Roman"/>
                <w:bCs/>
                <w:sz w:val="28"/>
                <w:szCs w:val="28"/>
                <w:lang w:val="en-US"/>
              </w:rPr>
            </w:pPr>
          </w:p>
          <w:p w14:paraId="3A2AAFA0" w14:textId="5B3B802F" w:rsidR="00B253DE" w:rsidRPr="00507D4F" w:rsidRDefault="00B253DE" w:rsidP="00967AFC">
            <w:pPr>
              <w:spacing w:before="80" w:after="80"/>
              <w:ind w:left="57" w:right="57"/>
              <w:jc w:val="both"/>
              <w:rPr>
                <w:rFonts w:ascii="Times New Roman" w:hAnsi="Times New Roman" w:cs="Times New Roman"/>
                <w:bCs/>
                <w:sz w:val="28"/>
                <w:szCs w:val="28"/>
                <w:lang w:val="en-US"/>
              </w:rPr>
            </w:pPr>
          </w:p>
        </w:tc>
        <w:tc>
          <w:tcPr>
            <w:tcW w:w="417" w:type="pct"/>
            <w:shd w:val="clear" w:color="auto" w:fill="FFFFFF"/>
            <w:vAlign w:val="center"/>
          </w:tcPr>
          <w:p w14:paraId="453E5BFE" w14:textId="02265ABB"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lang w:val="en-US"/>
              </w:rPr>
              <w:t>Theo quy định hiện hành</w:t>
            </w:r>
          </w:p>
        </w:tc>
        <w:tc>
          <w:tcPr>
            <w:tcW w:w="1111" w:type="pct"/>
            <w:shd w:val="clear" w:color="auto" w:fill="FFFFFF"/>
            <w:vAlign w:val="center"/>
          </w:tcPr>
          <w:p w14:paraId="409CF604" w14:textId="31F5FED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(1) Luật Đất đai số 31/2024/QH15 ngày 18/01/2024. </w:t>
            </w:r>
          </w:p>
          <w:p w14:paraId="6096C706" w14:textId="77777777"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735663D5" w14:textId="135E2DA3" w:rsidR="00B253DE" w:rsidRPr="00507D4F" w:rsidRDefault="00B253DE" w:rsidP="00967AFC">
            <w:pPr>
              <w:spacing w:before="80" w:after="80"/>
              <w:ind w:left="57" w:right="57"/>
              <w:jc w:val="both"/>
              <w:rPr>
                <w:rFonts w:ascii="Times New Roman" w:hAnsi="Times New Roman" w:cs="Times New Roman"/>
                <w:bCs/>
                <w:sz w:val="28"/>
                <w:szCs w:val="28"/>
              </w:rPr>
            </w:pPr>
            <w:r w:rsidRPr="00507D4F">
              <w:rPr>
                <w:rFonts w:ascii="Times New Roman" w:hAnsi="Times New Roman" w:cs="Times New Roman"/>
                <w:bCs/>
                <w:sz w:val="28"/>
                <w:szCs w:val="28"/>
              </w:rPr>
              <w:t>(3) Nghị định số 102/2024/NĐ-CP ngày 30/7/2024 của Chính phủ quy định chi tiết thi hành một số điều của Luật Đất đai.</w:t>
            </w:r>
          </w:p>
        </w:tc>
      </w:tr>
      <w:bookmarkEnd w:id="0"/>
    </w:tbl>
    <w:p w14:paraId="4D904B5C" w14:textId="77777777" w:rsidR="0029407D" w:rsidRPr="00507D4F" w:rsidRDefault="0029407D" w:rsidP="0029407D">
      <w:pPr>
        <w:widowControl/>
        <w:spacing w:before="60" w:after="240"/>
        <w:ind w:firstLine="720"/>
        <w:jc w:val="both"/>
        <w:rPr>
          <w:rFonts w:ascii="Times New Roman" w:eastAsia="Calibri" w:hAnsi="Times New Roman" w:cs="Times New Roman"/>
          <w:b/>
          <w:color w:val="000000" w:themeColor="text1"/>
          <w:sz w:val="28"/>
          <w:szCs w:val="28"/>
          <w:lang w:val="pt-BR" w:eastAsia="en-US"/>
        </w:rPr>
      </w:pPr>
    </w:p>
    <w:p w14:paraId="7B35F94B" w14:textId="3B5A9CEB" w:rsidR="0029407D" w:rsidRPr="00507D4F" w:rsidRDefault="00967AFC" w:rsidP="00967AFC">
      <w:pPr>
        <w:widowControl/>
        <w:spacing w:before="60" w:after="240"/>
        <w:ind w:firstLine="720"/>
        <w:jc w:val="center"/>
        <w:rPr>
          <w:rFonts w:ascii="Times New Roman" w:eastAsia="Calibri" w:hAnsi="Times New Roman" w:cs="Times New Roman"/>
          <w:b/>
          <w:color w:val="000000" w:themeColor="text1"/>
          <w:sz w:val="28"/>
          <w:szCs w:val="28"/>
          <w:lang w:val="pt-BR" w:eastAsia="en-US"/>
        </w:rPr>
      </w:pPr>
      <w:r>
        <w:rPr>
          <w:rFonts w:ascii="Times New Roman" w:eastAsia="Calibri" w:hAnsi="Times New Roman" w:cs="Times New Roman"/>
          <w:b/>
          <w:color w:val="000000" w:themeColor="text1"/>
          <w:sz w:val="28"/>
          <w:szCs w:val="28"/>
          <w:lang w:val="pt-BR" w:eastAsia="en-US"/>
        </w:rPr>
        <w:lastRenderedPageBreak/>
        <w:t>II</w:t>
      </w:r>
      <w:r w:rsidR="0029407D" w:rsidRPr="00507D4F">
        <w:rPr>
          <w:rFonts w:ascii="Times New Roman" w:eastAsia="Calibri" w:hAnsi="Times New Roman" w:cs="Times New Roman"/>
          <w:b/>
          <w:color w:val="000000" w:themeColor="text1"/>
          <w:sz w:val="28"/>
          <w:szCs w:val="28"/>
          <w:lang w:val="pt-BR" w:eastAsia="en-US"/>
        </w:rPr>
        <w:t xml:space="preserve">. DANH MỤC THỦ TỤC HÀNH CHÍNH THUỘC THẨM QUYỀN GIẢI QUYẾT </w:t>
      </w:r>
      <w:r>
        <w:rPr>
          <w:rFonts w:ascii="Times New Roman" w:eastAsia="Calibri" w:hAnsi="Times New Roman" w:cs="Times New Roman"/>
          <w:b/>
          <w:color w:val="000000" w:themeColor="text1"/>
          <w:sz w:val="28"/>
          <w:szCs w:val="28"/>
          <w:lang w:val="pt-BR" w:eastAsia="en-US"/>
        </w:rPr>
        <w:br/>
      </w:r>
      <w:r w:rsidR="0029407D" w:rsidRPr="00507D4F">
        <w:rPr>
          <w:rFonts w:ascii="Times New Roman" w:eastAsia="Calibri" w:hAnsi="Times New Roman" w:cs="Times New Roman"/>
          <w:b/>
          <w:color w:val="000000" w:themeColor="text1"/>
          <w:sz w:val="28"/>
          <w:szCs w:val="28"/>
          <w:lang w:val="pt-BR" w:eastAsia="en-US"/>
        </w:rPr>
        <w:t>CỦA UBND CẤP HUYỆN</w:t>
      </w:r>
    </w:p>
    <w:tbl>
      <w:tblPr>
        <w:tblW w:w="546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1844"/>
        <w:gridCol w:w="2836"/>
        <w:gridCol w:w="1841"/>
        <w:gridCol w:w="3261"/>
        <w:gridCol w:w="1274"/>
        <w:gridCol w:w="3402"/>
      </w:tblGrid>
      <w:tr w:rsidR="00051A29" w:rsidRPr="00507D4F" w14:paraId="338A2E21" w14:textId="77777777" w:rsidTr="00051A29">
        <w:trPr>
          <w:tblHeader/>
        </w:trPr>
        <w:tc>
          <w:tcPr>
            <w:tcW w:w="278" w:type="pct"/>
            <w:shd w:val="clear" w:color="auto" w:fill="FFFFFF"/>
            <w:vAlign w:val="center"/>
          </w:tcPr>
          <w:p w14:paraId="4CC74897" w14:textId="0EACECF6" w:rsidR="0029407D" w:rsidRPr="00507D4F" w:rsidRDefault="00E83BD3" w:rsidP="00051A29">
            <w:pPr>
              <w:spacing w:before="80" w:after="80"/>
              <w:ind w:left="57" w:right="57"/>
              <w:jc w:val="center"/>
              <w:rPr>
                <w:rFonts w:ascii="Times New Roman" w:hAnsi="Times New Roman" w:cs="Times New Roman"/>
                <w:b/>
                <w:color w:val="000000" w:themeColor="text1"/>
                <w:sz w:val="28"/>
                <w:szCs w:val="28"/>
              </w:rPr>
            </w:pPr>
            <w:r w:rsidRPr="00507D4F">
              <w:rPr>
                <w:rFonts w:ascii="Times New Roman" w:hAnsi="Times New Roman" w:cs="Times New Roman"/>
                <w:b/>
                <w:color w:val="000000" w:themeColor="text1"/>
                <w:sz w:val="28"/>
                <w:szCs w:val="28"/>
                <w:lang w:val="en-US"/>
              </w:rPr>
              <w:t>S</w:t>
            </w:r>
            <w:r w:rsidR="0029407D" w:rsidRPr="00507D4F">
              <w:rPr>
                <w:rFonts w:ascii="Times New Roman" w:hAnsi="Times New Roman" w:cs="Times New Roman"/>
                <w:b/>
                <w:color w:val="000000" w:themeColor="text1"/>
                <w:sz w:val="28"/>
                <w:szCs w:val="28"/>
              </w:rPr>
              <w:t>TT</w:t>
            </w:r>
          </w:p>
        </w:tc>
        <w:tc>
          <w:tcPr>
            <w:tcW w:w="602" w:type="pct"/>
            <w:shd w:val="clear" w:color="auto" w:fill="FFFFFF"/>
          </w:tcPr>
          <w:p w14:paraId="14389463" w14:textId="1E364030" w:rsidR="0029407D" w:rsidRPr="00507D4F" w:rsidRDefault="0029407D" w:rsidP="00051A29">
            <w:pPr>
              <w:spacing w:before="80" w:after="80"/>
              <w:ind w:left="57" w:right="57"/>
              <w:jc w:val="center"/>
              <w:rPr>
                <w:rFonts w:ascii="Times New Roman" w:hAnsi="Times New Roman" w:cs="Times New Roman"/>
                <w:b/>
                <w:color w:val="000000" w:themeColor="text1"/>
                <w:sz w:val="28"/>
                <w:szCs w:val="28"/>
              </w:rPr>
            </w:pPr>
            <w:r w:rsidRPr="00507D4F">
              <w:rPr>
                <w:rFonts w:ascii="Times New Roman" w:hAnsi="Times New Roman" w:cs="Times New Roman"/>
                <w:b/>
                <w:color w:val="000000" w:themeColor="text1"/>
                <w:sz w:val="28"/>
                <w:szCs w:val="28"/>
                <w:lang w:val="en-US"/>
              </w:rPr>
              <w:t xml:space="preserve">Mã hồ sơ </w:t>
            </w:r>
            <w:r w:rsidR="00051A29">
              <w:rPr>
                <w:rFonts w:ascii="Times New Roman" w:hAnsi="Times New Roman" w:cs="Times New Roman"/>
                <w:b/>
                <w:color w:val="000000" w:themeColor="text1"/>
                <w:sz w:val="28"/>
                <w:szCs w:val="28"/>
                <w:lang w:val="en-US"/>
              </w:rPr>
              <w:t>TTHC</w:t>
            </w:r>
          </w:p>
        </w:tc>
        <w:tc>
          <w:tcPr>
            <w:tcW w:w="926" w:type="pct"/>
            <w:shd w:val="clear" w:color="auto" w:fill="FFFFFF"/>
            <w:vAlign w:val="center"/>
          </w:tcPr>
          <w:p w14:paraId="59A15109" w14:textId="61D29803"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rPr>
              <w:t xml:space="preserve">Tên </w:t>
            </w:r>
            <w:r w:rsidRPr="00507D4F">
              <w:rPr>
                <w:rFonts w:ascii="Times New Roman" w:hAnsi="Times New Roman" w:cs="Times New Roman"/>
                <w:b/>
                <w:color w:val="000000" w:themeColor="text1"/>
                <w:sz w:val="28"/>
                <w:szCs w:val="28"/>
                <w:lang w:val="en-US"/>
              </w:rPr>
              <w:t xml:space="preserve">thủ tục </w:t>
            </w:r>
            <w:r w:rsidR="00051A29">
              <w:rPr>
                <w:rFonts w:ascii="Times New Roman" w:hAnsi="Times New Roman" w:cs="Times New Roman"/>
                <w:b/>
                <w:color w:val="000000" w:themeColor="text1"/>
                <w:sz w:val="28"/>
                <w:szCs w:val="28"/>
                <w:lang w:val="en-US"/>
              </w:rPr>
              <w:br/>
            </w:r>
            <w:r w:rsidRPr="00507D4F">
              <w:rPr>
                <w:rFonts w:ascii="Times New Roman" w:hAnsi="Times New Roman" w:cs="Times New Roman"/>
                <w:b/>
                <w:color w:val="000000" w:themeColor="text1"/>
                <w:sz w:val="28"/>
                <w:szCs w:val="28"/>
                <w:lang w:val="en-US"/>
              </w:rPr>
              <w:t>hành chính</w:t>
            </w:r>
          </w:p>
        </w:tc>
        <w:tc>
          <w:tcPr>
            <w:tcW w:w="601" w:type="pct"/>
            <w:shd w:val="clear" w:color="auto" w:fill="FFFFFF"/>
            <w:vAlign w:val="center"/>
          </w:tcPr>
          <w:p w14:paraId="1CAEB384" w14:textId="671E97F5"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 xml:space="preserve">Thời hạn </w:t>
            </w:r>
            <w:r w:rsidR="00051A29">
              <w:rPr>
                <w:rFonts w:ascii="Times New Roman" w:hAnsi="Times New Roman" w:cs="Times New Roman"/>
                <w:b/>
                <w:color w:val="000000" w:themeColor="text1"/>
                <w:sz w:val="28"/>
                <w:szCs w:val="28"/>
                <w:lang w:val="en-US"/>
              </w:rPr>
              <w:br/>
            </w:r>
            <w:r w:rsidRPr="00507D4F">
              <w:rPr>
                <w:rFonts w:ascii="Times New Roman" w:hAnsi="Times New Roman" w:cs="Times New Roman"/>
                <w:b/>
                <w:color w:val="000000" w:themeColor="text1"/>
                <w:sz w:val="28"/>
                <w:szCs w:val="28"/>
                <w:lang w:val="en-US"/>
              </w:rPr>
              <w:t>giải quyết</w:t>
            </w:r>
          </w:p>
        </w:tc>
        <w:tc>
          <w:tcPr>
            <w:tcW w:w="1065" w:type="pct"/>
            <w:shd w:val="clear" w:color="auto" w:fill="FFFFFF"/>
            <w:vAlign w:val="center"/>
          </w:tcPr>
          <w:p w14:paraId="7529A258" w14:textId="1BB88F49"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Địa điểm, cách thức</w:t>
            </w:r>
            <w:r w:rsidR="00051A29">
              <w:rPr>
                <w:rFonts w:ascii="Times New Roman" w:hAnsi="Times New Roman" w:cs="Times New Roman"/>
                <w:b/>
                <w:color w:val="000000" w:themeColor="text1"/>
                <w:sz w:val="28"/>
                <w:szCs w:val="28"/>
                <w:lang w:val="en-US"/>
              </w:rPr>
              <w:br/>
            </w:r>
            <w:r w:rsidRPr="00507D4F">
              <w:rPr>
                <w:rFonts w:ascii="Times New Roman" w:hAnsi="Times New Roman" w:cs="Times New Roman"/>
                <w:b/>
                <w:color w:val="000000" w:themeColor="text1"/>
                <w:sz w:val="28"/>
                <w:szCs w:val="28"/>
                <w:lang w:val="en-US"/>
              </w:rPr>
              <w:t xml:space="preserve"> thực hiện</w:t>
            </w:r>
          </w:p>
        </w:tc>
        <w:tc>
          <w:tcPr>
            <w:tcW w:w="416" w:type="pct"/>
            <w:shd w:val="clear" w:color="auto" w:fill="FFFFFF"/>
            <w:vAlign w:val="center"/>
          </w:tcPr>
          <w:p w14:paraId="5946108A"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b/>
                <w:color w:val="000000" w:themeColor="text1"/>
                <w:sz w:val="28"/>
                <w:szCs w:val="28"/>
                <w:lang w:val="en-US"/>
              </w:rPr>
              <w:t>Phí, lệ phí</w:t>
            </w:r>
          </w:p>
        </w:tc>
        <w:tc>
          <w:tcPr>
            <w:tcW w:w="1111" w:type="pct"/>
            <w:shd w:val="clear" w:color="auto" w:fill="FFFFFF"/>
            <w:vAlign w:val="center"/>
          </w:tcPr>
          <w:p w14:paraId="6FF560A9" w14:textId="77777777" w:rsidR="0029407D" w:rsidRPr="00507D4F" w:rsidRDefault="0029407D" w:rsidP="00051A29">
            <w:pPr>
              <w:spacing w:before="80" w:after="80"/>
              <w:ind w:left="57" w:right="57"/>
              <w:jc w:val="center"/>
              <w:rPr>
                <w:rFonts w:ascii="Times New Roman" w:hAnsi="Times New Roman" w:cs="Times New Roman"/>
                <w:color w:val="000000" w:themeColor="text1"/>
                <w:sz w:val="28"/>
                <w:szCs w:val="28"/>
                <w:lang w:val="en-US"/>
              </w:rPr>
            </w:pPr>
            <w:r w:rsidRPr="00507D4F">
              <w:rPr>
                <w:rFonts w:ascii="Times New Roman" w:hAnsi="Times New Roman" w:cs="Times New Roman"/>
                <w:b/>
                <w:color w:val="000000" w:themeColor="text1"/>
                <w:sz w:val="28"/>
                <w:szCs w:val="28"/>
                <w:lang w:val="en-US"/>
              </w:rPr>
              <w:t>Căn cứ pháp lý</w:t>
            </w:r>
          </w:p>
        </w:tc>
      </w:tr>
      <w:tr w:rsidR="00051A29" w:rsidRPr="00507D4F" w14:paraId="194B8599" w14:textId="77777777" w:rsidTr="00051A29">
        <w:tc>
          <w:tcPr>
            <w:tcW w:w="278" w:type="pct"/>
            <w:shd w:val="clear" w:color="auto" w:fill="FFFFFF"/>
            <w:vAlign w:val="center"/>
          </w:tcPr>
          <w:p w14:paraId="09463415"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t>1</w:t>
            </w:r>
          </w:p>
        </w:tc>
        <w:tc>
          <w:tcPr>
            <w:tcW w:w="602" w:type="pct"/>
            <w:vAlign w:val="center"/>
          </w:tcPr>
          <w:p w14:paraId="6548B037"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1.012771.H48</w:t>
            </w:r>
          </w:p>
        </w:tc>
        <w:tc>
          <w:tcPr>
            <w:tcW w:w="926" w:type="pct"/>
            <w:vAlign w:val="center"/>
          </w:tcPr>
          <w:p w14:paraId="309D1CBA"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p>
        </w:tc>
        <w:tc>
          <w:tcPr>
            <w:tcW w:w="601" w:type="pct"/>
            <w:vAlign w:val="center"/>
          </w:tcPr>
          <w:p w14:paraId="1663D0E2"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rPr>
              <w:t>Không quá 20 ngày kể từ ngày nhận đủ hồ sơ hợp lệ</w:t>
            </w:r>
          </w:p>
        </w:tc>
        <w:tc>
          <w:tcPr>
            <w:tcW w:w="1065" w:type="pct"/>
            <w:vAlign w:val="center"/>
          </w:tcPr>
          <w:p w14:paraId="0E512241"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599BDB46"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4B37E718"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3AA95551"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0D3AD6DA"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2551152E"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32A65117" w14:textId="7478AD19" w:rsidR="0029407D" w:rsidRPr="00051A29"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lastRenderedPageBreak/>
              <w:t xml:space="preserve">+ Trực tuyến tại địa </w:t>
            </w:r>
            <w:r w:rsidRPr="00507D4F">
              <w:rPr>
                <w:rFonts w:ascii="Times New Roman" w:hAnsi="Times New Roman" w:cs="Times New Roman"/>
                <w:color w:val="000000" w:themeColor="text1"/>
                <w:sz w:val="28"/>
                <w:szCs w:val="28"/>
                <w:lang w:val="en-US"/>
              </w:rPr>
              <w:t xml:space="preserve">chỉ: </w:t>
            </w:r>
            <w:hyperlink r:id="rId19"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r w:rsidR="00051A29" w:rsidRPr="00051A29">
              <w:rPr>
                <w:rFonts w:ascii="Times New Roman" w:hAnsi="Times New Roman" w:cs="Times New Roman"/>
                <w:color w:val="000000" w:themeColor="text1"/>
                <w:sz w:val="28"/>
                <w:szCs w:val="28"/>
                <w:lang w:val="en-US"/>
              </w:rPr>
              <w:t>https://dichvucong.gov.vn</w:t>
            </w:r>
            <w:r w:rsidR="00051A29">
              <w:rPr>
                <w:rFonts w:ascii="Times New Roman" w:hAnsi="Times New Roman" w:cs="Times New Roman"/>
                <w:sz w:val="28"/>
                <w:szCs w:val="28"/>
                <w:lang w:val="en-US"/>
              </w:rPr>
              <w:t>.</w:t>
            </w:r>
          </w:p>
        </w:tc>
        <w:tc>
          <w:tcPr>
            <w:tcW w:w="416" w:type="pct"/>
            <w:vAlign w:val="center"/>
          </w:tcPr>
          <w:p w14:paraId="3181AEDB"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571DD6A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2EC1CA3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B77AD9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301E181D" w14:textId="77777777" w:rsidTr="00051A29">
        <w:tc>
          <w:tcPr>
            <w:tcW w:w="278" w:type="pct"/>
            <w:shd w:val="clear" w:color="auto" w:fill="FFFFFF"/>
            <w:vAlign w:val="center"/>
          </w:tcPr>
          <w:p w14:paraId="01510F36"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2</w:t>
            </w:r>
          </w:p>
        </w:tc>
        <w:tc>
          <w:tcPr>
            <w:tcW w:w="602" w:type="pct"/>
            <w:vAlign w:val="center"/>
          </w:tcPr>
          <w:p w14:paraId="1DC128D1"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1.012773.H48</w:t>
            </w:r>
          </w:p>
        </w:tc>
        <w:tc>
          <w:tcPr>
            <w:tcW w:w="926" w:type="pct"/>
            <w:vAlign w:val="center"/>
          </w:tcPr>
          <w:p w14:paraId="16479520"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p>
        </w:tc>
        <w:tc>
          <w:tcPr>
            <w:tcW w:w="601" w:type="pct"/>
            <w:vAlign w:val="center"/>
          </w:tcPr>
          <w:p w14:paraId="53309845"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rPr>
              <w:t>Không quá 20 ngày kể từ ngày nhận đủ hồ sơ hợp lệ</w:t>
            </w:r>
          </w:p>
        </w:tc>
        <w:tc>
          <w:tcPr>
            <w:tcW w:w="1065" w:type="pct"/>
            <w:vAlign w:val="center"/>
          </w:tcPr>
          <w:p w14:paraId="0A4E74A3"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7EDD39AC" w14:textId="77777777" w:rsidR="0029407D" w:rsidRPr="00507D4F" w:rsidRDefault="0029407D" w:rsidP="00051A29">
            <w:pPr>
              <w:spacing w:before="80" w:after="80"/>
              <w:ind w:left="57" w:right="57"/>
              <w:jc w:val="both"/>
              <w:rPr>
                <w:rFonts w:ascii="Times New Roman" w:hAnsi="Times New Roman" w:cs="Times New Roman"/>
                <w:strike/>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07FA7EFD"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2FE65AFF"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333DAD1F"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602758D9"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lastRenderedPageBreak/>
              <w:t>+ Qua dịch vụ bưu chính.</w:t>
            </w:r>
          </w:p>
          <w:p w14:paraId="60886DD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20"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21" w:history="1">
              <w:r w:rsidRPr="00507D4F">
                <w:rPr>
                  <w:rFonts w:ascii="Times New Roman" w:hAnsi="Times New Roman" w:cs="Times New Roman"/>
                  <w:color w:val="000000" w:themeColor="text1"/>
                  <w:sz w:val="28"/>
                  <w:szCs w:val="28"/>
                  <w:lang w:val="en-US"/>
                </w:rPr>
                <w:t>https://dichvucong. gov.vn</w:t>
              </w:r>
            </w:hyperlink>
          </w:p>
        </w:tc>
        <w:tc>
          <w:tcPr>
            <w:tcW w:w="416" w:type="pct"/>
            <w:vAlign w:val="center"/>
          </w:tcPr>
          <w:p w14:paraId="6CEA0E31"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6A2F662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376E1BC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62BF9E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46C50E22" w14:textId="77777777" w:rsidTr="00051A29">
        <w:tc>
          <w:tcPr>
            <w:tcW w:w="278" w:type="pct"/>
            <w:shd w:val="clear" w:color="auto" w:fill="FFFFFF"/>
            <w:vAlign w:val="center"/>
          </w:tcPr>
          <w:p w14:paraId="0D8FCF2E"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3</w:t>
            </w:r>
          </w:p>
        </w:tc>
        <w:tc>
          <w:tcPr>
            <w:tcW w:w="602" w:type="pct"/>
            <w:vAlign w:val="center"/>
          </w:tcPr>
          <w:p w14:paraId="610BC57E"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1.012774.H48</w:t>
            </w:r>
          </w:p>
        </w:tc>
        <w:tc>
          <w:tcPr>
            <w:tcW w:w="926" w:type="pct"/>
            <w:vAlign w:val="center"/>
          </w:tcPr>
          <w:p w14:paraId="1BA44BF1"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c>
          <w:tcPr>
            <w:tcW w:w="601" w:type="pct"/>
            <w:vAlign w:val="center"/>
          </w:tcPr>
          <w:p w14:paraId="090215E0"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rPr>
              <w:t>Không quá 20 ngày kể từ ngày nhận đủ hồ sơ hợp lệ</w:t>
            </w:r>
          </w:p>
        </w:tc>
        <w:tc>
          <w:tcPr>
            <w:tcW w:w="1065" w:type="pct"/>
            <w:vAlign w:val="center"/>
          </w:tcPr>
          <w:p w14:paraId="300DE421"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1FF590D8"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2AC2738E"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00D7D433"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72F4522F"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lastRenderedPageBreak/>
              <w:t>+ Trực tiếp.</w:t>
            </w:r>
          </w:p>
          <w:p w14:paraId="2201D4FB"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3B54629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22"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23"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2F57510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43CBBA3B"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79B4309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0B9E64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243F3129" w14:textId="77777777" w:rsidTr="00051A29">
        <w:tc>
          <w:tcPr>
            <w:tcW w:w="278" w:type="pct"/>
            <w:shd w:val="clear" w:color="auto" w:fill="FFFFFF"/>
            <w:vAlign w:val="center"/>
          </w:tcPr>
          <w:p w14:paraId="10BC195A"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4</w:t>
            </w:r>
          </w:p>
        </w:tc>
        <w:tc>
          <w:tcPr>
            <w:tcW w:w="602" w:type="pct"/>
            <w:vAlign w:val="center"/>
          </w:tcPr>
          <w:p w14:paraId="1B2553DC"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1.012775.H48</w:t>
            </w:r>
          </w:p>
        </w:tc>
        <w:tc>
          <w:tcPr>
            <w:tcW w:w="926" w:type="pct"/>
            <w:vAlign w:val="center"/>
          </w:tcPr>
          <w:p w14:paraId="020EE150"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tc>
        <w:tc>
          <w:tcPr>
            <w:tcW w:w="601" w:type="pct"/>
            <w:vAlign w:val="center"/>
          </w:tcPr>
          <w:p w14:paraId="0FE66AFE"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lang w:val="en-US"/>
              </w:rPr>
              <w:t>Không quá 20 ngày kể từ ngày nhận đủ hồ sơ hợp lệ</w:t>
            </w:r>
          </w:p>
        </w:tc>
        <w:tc>
          <w:tcPr>
            <w:tcW w:w="1065" w:type="pct"/>
            <w:vAlign w:val="center"/>
          </w:tcPr>
          <w:p w14:paraId="15A35D35"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373B76F2" w14:textId="77777777" w:rsidR="0029407D" w:rsidRPr="00507D4F" w:rsidRDefault="0029407D" w:rsidP="00051A29">
            <w:pPr>
              <w:spacing w:before="80" w:after="80"/>
              <w:ind w:left="57" w:right="57"/>
              <w:jc w:val="both"/>
              <w:rPr>
                <w:rFonts w:ascii="Times New Roman" w:hAnsi="Times New Roman" w:cs="Times New Roman"/>
                <w:strike/>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7F4F00B2"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14DAA441"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Cách thức thực hiện: Thông qua các hình thức </w:t>
            </w:r>
            <w:r w:rsidRPr="00507D4F">
              <w:rPr>
                <w:rFonts w:ascii="Times New Roman" w:hAnsi="Times New Roman" w:cs="Times New Roman"/>
                <w:sz w:val="28"/>
                <w:szCs w:val="28"/>
                <w:lang w:val="en-US"/>
              </w:rPr>
              <w:lastRenderedPageBreak/>
              <w:t>sau:</w:t>
            </w:r>
          </w:p>
          <w:p w14:paraId="22DC0132"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6D269BC0"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7D32049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24"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25"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02E8029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19B7D83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3CEF41E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1C1008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102/2024/NĐ-CP ngày 30/7/2024 của Chính phủ quy định chi tiết thi hành một số điều của Luật Đất </w:t>
            </w:r>
            <w:r w:rsidRPr="00507D4F">
              <w:rPr>
                <w:rFonts w:ascii="Times New Roman" w:hAnsi="Times New Roman" w:cs="Times New Roman"/>
                <w:sz w:val="28"/>
                <w:szCs w:val="28"/>
              </w:rPr>
              <w:lastRenderedPageBreak/>
              <w:t>đai.</w:t>
            </w:r>
          </w:p>
        </w:tc>
      </w:tr>
      <w:tr w:rsidR="00051A29" w:rsidRPr="00507D4F" w14:paraId="18260204" w14:textId="77777777" w:rsidTr="00051A29">
        <w:tc>
          <w:tcPr>
            <w:tcW w:w="278" w:type="pct"/>
            <w:shd w:val="clear" w:color="auto" w:fill="FFFFFF"/>
            <w:vAlign w:val="center"/>
          </w:tcPr>
          <w:p w14:paraId="274DC91D"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5</w:t>
            </w:r>
          </w:p>
        </w:tc>
        <w:tc>
          <w:tcPr>
            <w:tcW w:w="602" w:type="pct"/>
            <w:vAlign w:val="center"/>
          </w:tcPr>
          <w:p w14:paraId="6E29217E"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1.012776.H48</w:t>
            </w:r>
          </w:p>
        </w:tc>
        <w:tc>
          <w:tcPr>
            <w:tcW w:w="926" w:type="pct"/>
            <w:vAlign w:val="center"/>
          </w:tcPr>
          <w:p w14:paraId="3AF6D550"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Chuyển hình thức giao đất, cho thuê đất mà người sử dụng đất là hộ gia đình, cá nhân</w:t>
            </w:r>
          </w:p>
        </w:tc>
        <w:tc>
          <w:tcPr>
            <w:tcW w:w="601" w:type="pct"/>
            <w:vAlign w:val="center"/>
          </w:tcPr>
          <w:p w14:paraId="2A621F54"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lang w:val="en-US"/>
              </w:rPr>
              <w:t>Không quá 20 ngày kể từ ngày nhận đủ hồ sơ hợp lệ</w:t>
            </w:r>
          </w:p>
        </w:tc>
        <w:tc>
          <w:tcPr>
            <w:tcW w:w="1065" w:type="pct"/>
            <w:vAlign w:val="center"/>
          </w:tcPr>
          <w:p w14:paraId="11589503"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0E59501C" w14:textId="77777777" w:rsidR="0029407D" w:rsidRPr="00507D4F" w:rsidRDefault="0029407D" w:rsidP="00051A29">
            <w:pPr>
              <w:spacing w:before="80" w:after="80"/>
              <w:ind w:left="57" w:right="57"/>
              <w:jc w:val="both"/>
              <w:rPr>
                <w:rFonts w:ascii="Times New Roman" w:hAnsi="Times New Roman" w:cs="Times New Roman"/>
                <w:strike/>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1363089C"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594DF242"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Cách thức thực hiện: </w:t>
            </w:r>
            <w:r w:rsidRPr="00507D4F">
              <w:rPr>
                <w:rFonts w:ascii="Times New Roman" w:hAnsi="Times New Roman" w:cs="Times New Roman"/>
                <w:sz w:val="28"/>
                <w:szCs w:val="28"/>
                <w:lang w:val="en-US"/>
              </w:rPr>
              <w:lastRenderedPageBreak/>
              <w:t>Thông qua các hình thức sau:</w:t>
            </w:r>
          </w:p>
          <w:p w14:paraId="1E53A08D"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0942FB25"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69A97D9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26"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27"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2643670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02D3CC8A"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125A739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3106CA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102/2024/NĐ-CP ngày 30/7/2024 của Chính phủ quy định chi tiết thi hành </w:t>
            </w:r>
            <w:r w:rsidRPr="00507D4F">
              <w:rPr>
                <w:rFonts w:ascii="Times New Roman" w:hAnsi="Times New Roman" w:cs="Times New Roman"/>
                <w:sz w:val="28"/>
                <w:szCs w:val="28"/>
              </w:rPr>
              <w:lastRenderedPageBreak/>
              <w:t>một số điều của Luật Đất đai.</w:t>
            </w:r>
          </w:p>
        </w:tc>
      </w:tr>
      <w:tr w:rsidR="00051A29" w:rsidRPr="00507D4F" w14:paraId="2A6D7DD3" w14:textId="77777777" w:rsidTr="00051A29">
        <w:tc>
          <w:tcPr>
            <w:tcW w:w="278" w:type="pct"/>
            <w:shd w:val="clear" w:color="auto" w:fill="FFFFFF"/>
            <w:vAlign w:val="center"/>
          </w:tcPr>
          <w:p w14:paraId="05280CC7"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6</w:t>
            </w:r>
          </w:p>
        </w:tc>
        <w:tc>
          <w:tcPr>
            <w:tcW w:w="602" w:type="pct"/>
            <w:vAlign w:val="center"/>
          </w:tcPr>
          <w:p w14:paraId="6C7EE00B"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1.012777.H48</w:t>
            </w:r>
          </w:p>
        </w:tc>
        <w:tc>
          <w:tcPr>
            <w:tcW w:w="926" w:type="pct"/>
            <w:vAlign w:val="center"/>
          </w:tcPr>
          <w:p w14:paraId="5A65F736"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601" w:type="pct"/>
            <w:vAlign w:val="center"/>
          </w:tcPr>
          <w:p w14:paraId="14C9BE24"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lang w:val="en-US"/>
              </w:rPr>
              <w:t xml:space="preserve">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w:t>
            </w:r>
            <w:r w:rsidRPr="00507D4F">
              <w:rPr>
                <w:rFonts w:ascii="Times New Roman" w:eastAsia="Times New Roman" w:hAnsi="Times New Roman" w:cs="Times New Roman"/>
                <w:color w:val="auto"/>
                <w:sz w:val="28"/>
                <w:szCs w:val="28"/>
                <w:lang w:val="en-US"/>
              </w:rPr>
              <w:lastRenderedPageBreak/>
              <w:t>ngày kể từ ngày nhận đủ hồ sơ hợp lệ đối với các xã miền núi, biên giới; đảo; vùng có điều kiện kinh tế - xã hội khó khăn; vùng có điều kiện kinh tế - xã hội đặc biệt khó khăn.</w:t>
            </w:r>
          </w:p>
        </w:tc>
        <w:tc>
          <w:tcPr>
            <w:tcW w:w="1065" w:type="pct"/>
            <w:vAlign w:val="center"/>
          </w:tcPr>
          <w:p w14:paraId="1A9037A8"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lastRenderedPageBreak/>
              <w:t>- Địa điểm thực hiện:</w:t>
            </w:r>
          </w:p>
          <w:p w14:paraId="29B3F3EF"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77A1F1BC"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1AC3B84E"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lastRenderedPageBreak/>
              <w:t>- Cách thức thực hiện: Thông qua các hình thức sau:</w:t>
            </w:r>
          </w:p>
          <w:p w14:paraId="61823750"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5B90F3FE"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62ED41B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28"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29"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43001A7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7605595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4642662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7C56D670"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102/2024/NĐ-CP ngày 30/7/2024 của Chính phủ </w:t>
            </w:r>
            <w:r w:rsidRPr="00507D4F">
              <w:rPr>
                <w:rFonts w:ascii="Times New Roman" w:hAnsi="Times New Roman" w:cs="Times New Roman"/>
                <w:sz w:val="28"/>
                <w:szCs w:val="28"/>
              </w:rPr>
              <w:lastRenderedPageBreak/>
              <w:t>quy định chi tiết thi hành một số điều của Luật Đất đai.</w:t>
            </w:r>
          </w:p>
        </w:tc>
      </w:tr>
      <w:tr w:rsidR="00051A29" w:rsidRPr="00507D4F" w14:paraId="4628E839" w14:textId="77777777" w:rsidTr="00051A29">
        <w:tc>
          <w:tcPr>
            <w:tcW w:w="278" w:type="pct"/>
            <w:shd w:val="clear" w:color="auto" w:fill="FFFFFF"/>
            <w:vAlign w:val="center"/>
          </w:tcPr>
          <w:p w14:paraId="4580DA4C"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7</w:t>
            </w:r>
          </w:p>
        </w:tc>
        <w:tc>
          <w:tcPr>
            <w:tcW w:w="602" w:type="pct"/>
            <w:vAlign w:val="center"/>
          </w:tcPr>
          <w:p w14:paraId="7B437CDB"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1.012778.H48</w:t>
            </w:r>
          </w:p>
        </w:tc>
        <w:tc>
          <w:tcPr>
            <w:tcW w:w="926" w:type="pct"/>
            <w:vAlign w:val="center"/>
          </w:tcPr>
          <w:p w14:paraId="6719E94C"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 xml:space="preserve">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w:t>
            </w:r>
            <w:r w:rsidRPr="00507D4F">
              <w:rPr>
                <w:rFonts w:ascii="Times New Roman" w:hAnsi="Times New Roman" w:cs="Times New Roman"/>
                <w:sz w:val="28"/>
                <w:szCs w:val="28"/>
              </w:rPr>
              <w:lastRenderedPageBreak/>
              <w:t>bàn giao đất trên thực địa mà người sử dụng đất là hộ gia đình, cá nhân</w:t>
            </w:r>
          </w:p>
        </w:tc>
        <w:tc>
          <w:tcPr>
            <w:tcW w:w="601" w:type="pct"/>
            <w:vAlign w:val="center"/>
          </w:tcPr>
          <w:p w14:paraId="6817FFAB"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lang w:val="en-US"/>
              </w:rPr>
              <w:lastRenderedPageBreak/>
              <w:t>Không quá 20 ngày kể từ ngày nhận đủ hồ sơ hợp lệ</w:t>
            </w:r>
          </w:p>
        </w:tc>
        <w:tc>
          <w:tcPr>
            <w:tcW w:w="1065" w:type="pct"/>
            <w:vAlign w:val="center"/>
          </w:tcPr>
          <w:p w14:paraId="7BB83502"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64D69186" w14:textId="77777777" w:rsidR="0029407D" w:rsidRPr="00507D4F" w:rsidRDefault="0029407D" w:rsidP="00051A29">
            <w:pPr>
              <w:spacing w:before="80" w:after="80"/>
              <w:ind w:left="57" w:right="57"/>
              <w:jc w:val="both"/>
              <w:rPr>
                <w:rFonts w:ascii="Times New Roman" w:hAnsi="Times New Roman" w:cs="Times New Roman"/>
                <w:strike/>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TTHC tỉnh, địa chỉ: Số 54 Hùng Vương, thành phố Quảng Ngãi, tỉnh Quảng Ngãi.</w:t>
            </w:r>
          </w:p>
          <w:p w14:paraId="1699AF01"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Đối với trường hợp hồ sơ trên địa bàn các huyện, thị </w:t>
            </w:r>
            <w:r w:rsidRPr="00507D4F">
              <w:rPr>
                <w:rFonts w:ascii="Times New Roman" w:hAnsi="Times New Roman" w:cs="Times New Roman"/>
                <w:sz w:val="28"/>
                <w:szCs w:val="28"/>
                <w:lang w:val="en-US"/>
              </w:rPr>
              <w:lastRenderedPageBreak/>
              <w:t>xã: Nộp hồ sơ, nhận kết quả giải quyết tại  Bộ phận Một cửa của UBND các huyện, thị xã.</w:t>
            </w:r>
          </w:p>
          <w:p w14:paraId="20DB6D5E"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1CFF64E0"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0CCDA1EC"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47C9853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30"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31"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19088ED0"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785B706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66F39A5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507D4F">
              <w:rPr>
                <w:rFonts w:ascii="Times New Roman" w:hAnsi="Times New Roman" w:cs="Times New Roman"/>
                <w:sz w:val="28"/>
                <w:szCs w:val="28"/>
              </w:rPr>
              <w:lastRenderedPageBreak/>
              <w:t xml:space="preserve">32/2024/QH15. </w:t>
            </w:r>
          </w:p>
          <w:p w14:paraId="2A742E8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182C8E88" w14:textId="77777777" w:rsidTr="00051A29">
        <w:tc>
          <w:tcPr>
            <w:tcW w:w="278" w:type="pct"/>
            <w:shd w:val="clear" w:color="auto" w:fill="FFFFFF"/>
            <w:vAlign w:val="center"/>
          </w:tcPr>
          <w:p w14:paraId="2A61B8FC"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8</w:t>
            </w:r>
          </w:p>
        </w:tc>
        <w:tc>
          <w:tcPr>
            <w:tcW w:w="602" w:type="pct"/>
            <w:vAlign w:val="center"/>
          </w:tcPr>
          <w:p w14:paraId="02027311"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1.012779.H48</w:t>
            </w:r>
          </w:p>
        </w:tc>
        <w:tc>
          <w:tcPr>
            <w:tcW w:w="926" w:type="pct"/>
            <w:vAlign w:val="center"/>
          </w:tcPr>
          <w:p w14:paraId="33050CA6"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 xml:space="preserve">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w:t>
            </w:r>
            <w:r w:rsidRPr="00507D4F">
              <w:rPr>
                <w:rFonts w:ascii="Times New Roman" w:hAnsi="Times New Roman" w:cs="Times New Roman"/>
                <w:sz w:val="28"/>
                <w:szCs w:val="28"/>
              </w:rPr>
              <w:lastRenderedPageBreak/>
              <w:t>Luật Đất đai mà người xin giao đất, cho thuê đất là cá nhân</w:t>
            </w:r>
          </w:p>
        </w:tc>
        <w:tc>
          <w:tcPr>
            <w:tcW w:w="601" w:type="pct"/>
            <w:vAlign w:val="center"/>
          </w:tcPr>
          <w:p w14:paraId="63C2FBFF"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rPr>
              <w:lastRenderedPageBreak/>
              <w:t>Không quá 20 ngày kể từ ngày nhận đủ hồ sơ hợp lệ</w:t>
            </w:r>
          </w:p>
        </w:tc>
        <w:tc>
          <w:tcPr>
            <w:tcW w:w="1065" w:type="pct"/>
            <w:vAlign w:val="center"/>
          </w:tcPr>
          <w:p w14:paraId="4A4A3F40"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1D695D62" w14:textId="77777777" w:rsidR="0029407D" w:rsidRPr="00507D4F" w:rsidRDefault="0029407D" w:rsidP="00051A29">
            <w:pPr>
              <w:spacing w:before="80" w:after="80"/>
              <w:ind w:left="57" w:right="57"/>
              <w:jc w:val="both"/>
              <w:rPr>
                <w:rFonts w:ascii="Times New Roman" w:hAnsi="Times New Roman" w:cs="Times New Roman"/>
                <w:strike/>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6E3037FD"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Đối với trường hợp hồ sơ </w:t>
            </w:r>
            <w:r w:rsidRPr="00507D4F">
              <w:rPr>
                <w:rFonts w:ascii="Times New Roman" w:hAnsi="Times New Roman" w:cs="Times New Roman"/>
                <w:sz w:val="28"/>
                <w:szCs w:val="28"/>
                <w:lang w:val="en-US"/>
              </w:rPr>
              <w:lastRenderedPageBreak/>
              <w:t>trên địa bàn các huyện, thị xã: Nộp hồ sơ, nhận kết quả giải quyết tại  Bộ phận Một cửa của UBND các huyện, thị xã.</w:t>
            </w:r>
          </w:p>
          <w:p w14:paraId="4AE0D860"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2ED9B145"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70726819"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7010849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32"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33"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44BB51E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6142A61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54E9EA7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w:t>
            </w:r>
            <w:r w:rsidRPr="00507D4F">
              <w:rPr>
                <w:rFonts w:ascii="Times New Roman" w:hAnsi="Times New Roman" w:cs="Times New Roman"/>
                <w:sz w:val="28"/>
                <w:szCs w:val="28"/>
              </w:rPr>
              <w:lastRenderedPageBreak/>
              <w:t xml:space="preserve">tổ chức tín dụng số 32/2024/QH15. </w:t>
            </w:r>
          </w:p>
          <w:p w14:paraId="2CD5911B"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0781FBCF" w14:textId="77777777" w:rsidTr="00051A29">
        <w:tc>
          <w:tcPr>
            <w:tcW w:w="278" w:type="pct"/>
            <w:shd w:val="clear" w:color="auto" w:fill="FFFFFF"/>
            <w:vAlign w:val="center"/>
          </w:tcPr>
          <w:p w14:paraId="0064A318"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9</w:t>
            </w:r>
          </w:p>
        </w:tc>
        <w:tc>
          <w:tcPr>
            <w:tcW w:w="602" w:type="pct"/>
            <w:vAlign w:val="center"/>
          </w:tcPr>
          <w:p w14:paraId="2FD17F39"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1.012780.H48</w:t>
            </w:r>
          </w:p>
        </w:tc>
        <w:tc>
          <w:tcPr>
            <w:tcW w:w="926" w:type="pct"/>
            <w:vAlign w:val="center"/>
          </w:tcPr>
          <w:p w14:paraId="130A8DB2"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w:t>
            </w:r>
            <w:r w:rsidRPr="00507D4F">
              <w:rPr>
                <w:rFonts w:ascii="Times New Roman" w:hAnsi="Times New Roman" w:cs="Times New Roman"/>
                <w:sz w:val="28"/>
                <w:szCs w:val="28"/>
              </w:rPr>
              <w:lastRenderedPageBreak/>
              <w:t xml:space="preserve">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w:t>
            </w:r>
            <w:r w:rsidRPr="00507D4F">
              <w:rPr>
                <w:rFonts w:ascii="Times New Roman" w:hAnsi="Times New Roman" w:cs="Times New Roman"/>
                <w:sz w:val="28"/>
                <w:szCs w:val="28"/>
              </w:rPr>
              <w:lastRenderedPageBreak/>
              <w:t>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p>
        </w:tc>
        <w:tc>
          <w:tcPr>
            <w:tcW w:w="601" w:type="pct"/>
            <w:vAlign w:val="center"/>
          </w:tcPr>
          <w:p w14:paraId="16EA9B51"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imes New Roman" w:hAnsi="Times New Roman" w:cs="Times New Roman"/>
                <w:color w:val="auto"/>
                <w:sz w:val="28"/>
                <w:szCs w:val="28"/>
              </w:rPr>
              <w:lastRenderedPageBreak/>
              <w:t>Không quá 85 ngày kể từ ngày nhận được hồ sơ hợp lệ</w:t>
            </w:r>
          </w:p>
        </w:tc>
        <w:tc>
          <w:tcPr>
            <w:tcW w:w="1065" w:type="pct"/>
            <w:vAlign w:val="center"/>
          </w:tcPr>
          <w:p w14:paraId="41552800"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rPr>
            </w:pPr>
            <w:r w:rsidRPr="00507D4F">
              <w:rPr>
                <w:rFonts w:ascii="Times New Roman" w:hAnsi="Times New Roman" w:cs="Times New Roman"/>
                <w:color w:val="000000" w:themeColor="text1"/>
                <w:sz w:val="28"/>
                <w:szCs w:val="28"/>
              </w:rPr>
              <w:t>- Địa điểm thực hiện:</w:t>
            </w:r>
            <w:r w:rsidRPr="00507D4F">
              <w:rPr>
                <w:rFonts w:ascii="Times New Roman" w:hAnsi="Times New Roman" w:cs="Times New Roman"/>
                <w:color w:val="000000" w:themeColor="text1"/>
                <w:sz w:val="28"/>
                <w:szCs w:val="28"/>
                <w:lang w:val="en-US"/>
              </w:rPr>
              <w:t xml:space="preserve"> </w:t>
            </w:r>
            <w:r w:rsidRPr="00507D4F">
              <w:rPr>
                <w:rFonts w:ascii="Times New Roman" w:hAnsi="Times New Roman" w:cs="Times New Roman"/>
                <w:color w:val="000000" w:themeColor="text1"/>
                <w:sz w:val="28"/>
                <w:szCs w:val="28"/>
              </w:rPr>
              <w:t>Nộp hồ sơ, nhận kết quả giải quyết tại</w:t>
            </w:r>
            <w:r w:rsidRPr="00507D4F">
              <w:rPr>
                <w:rFonts w:ascii="Times New Roman" w:hAnsi="Times New Roman" w:cs="Times New Roman"/>
                <w:color w:val="000000" w:themeColor="text1"/>
                <w:sz w:val="28"/>
                <w:szCs w:val="28"/>
                <w:lang w:val="en-US"/>
              </w:rPr>
              <w:t xml:space="preserve"> Bộ phận Một cửa của UBND cấp xã nơi có đất.</w:t>
            </w:r>
          </w:p>
          <w:p w14:paraId="7AEC5CF7"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58B76F2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103136D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Qua dịch vụ bưu chính.</w:t>
            </w:r>
          </w:p>
          <w:p w14:paraId="4B129F7D"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rPr>
              <w:t>+ Trực tuyến tại địa chỉ: https://dichvucong.quangngai.gov.vn; https://dichvucong.gov.vn</w:t>
            </w:r>
            <w:r w:rsidRPr="00507D4F">
              <w:rPr>
                <w:rFonts w:ascii="Times New Roman" w:hAnsi="Times New Roman" w:cs="Times New Roman"/>
                <w:sz w:val="28"/>
                <w:szCs w:val="28"/>
                <w:lang w:val="en-US"/>
              </w:rPr>
              <w:t>.</w:t>
            </w:r>
          </w:p>
        </w:tc>
        <w:tc>
          <w:tcPr>
            <w:tcW w:w="416" w:type="pct"/>
            <w:vAlign w:val="center"/>
          </w:tcPr>
          <w:p w14:paraId="247D6B2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7A83C05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2B76539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w:t>
            </w:r>
            <w:r w:rsidRPr="00507D4F">
              <w:rPr>
                <w:rFonts w:ascii="Times New Roman" w:hAnsi="Times New Roman" w:cs="Times New Roman"/>
                <w:sz w:val="28"/>
                <w:szCs w:val="28"/>
              </w:rPr>
              <w:lastRenderedPageBreak/>
              <w:t xml:space="preserve">29/2023/QH15 và Luật Các tổ chức tín dụng số 32/2024/QH15. </w:t>
            </w:r>
          </w:p>
          <w:p w14:paraId="7570E80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5582B357" w14:textId="77777777" w:rsidTr="00051A29">
        <w:tc>
          <w:tcPr>
            <w:tcW w:w="278" w:type="pct"/>
            <w:shd w:val="clear" w:color="auto" w:fill="FFFFFF"/>
            <w:vAlign w:val="center"/>
          </w:tcPr>
          <w:p w14:paraId="20A5EE92"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10</w:t>
            </w:r>
          </w:p>
        </w:tc>
        <w:tc>
          <w:tcPr>
            <w:tcW w:w="602" w:type="pct"/>
            <w:vAlign w:val="center"/>
          </w:tcPr>
          <w:p w14:paraId="18BE1DA0" w14:textId="77777777" w:rsidR="0029407D" w:rsidRPr="00507D4F" w:rsidRDefault="0029407D" w:rsidP="00051A29">
            <w:pPr>
              <w:spacing w:before="80" w:after="80"/>
              <w:ind w:left="57" w:right="57"/>
              <w:jc w:val="center"/>
              <w:outlineLvl w:val="0"/>
              <w:rPr>
                <w:rFonts w:ascii="Times New Roman" w:hAnsi="Times New Roman" w:cs="Times New Roman"/>
                <w:sz w:val="28"/>
                <w:szCs w:val="28"/>
              </w:rPr>
            </w:pPr>
            <w:r w:rsidRPr="00507D4F">
              <w:rPr>
                <w:rFonts w:ascii="Times New Roman" w:hAnsi="Times New Roman" w:cs="Times New Roman"/>
                <w:sz w:val="28"/>
                <w:szCs w:val="28"/>
              </w:rPr>
              <w:t>1.012806.H48</w:t>
            </w:r>
          </w:p>
        </w:tc>
        <w:tc>
          <w:tcPr>
            <w:tcW w:w="926" w:type="pct"/>
            <w:vAlign w:val="center"/>
          </w:tcPr>
          <w:p w14:paraId="50833AA5" w14:textId="77777777" w:rsidR="0029407D" w:rsidRPr="00507D4F" w:rsidRDefault="0029407D" w:rsidP="00051A29">
            <w:pPr>
              <w:spacing w:before="80" w:after="80"/>
              <w:ind w:left="57" w:right="57"/>
              <w:jc w:val="both"/>
              <w:outlineLvl w:val="0"/>
              <w:rPr>
                <w:rFonts w:ascii="Times New Roman" w:hAnsi="Times New Roman" w:cs="Times New Roman"/>
                <w:b/>
                <w:bCs/>
                <w:sz w:val="28"/>
                <w:szCs w:val="28"/>
              </w:rPr>
            </w:pPr>
            <w:r w:rsidRPr="00507D4F">
              <w:rPr>
                <w:rFonts w:ascii="Times New Roman" w:hAnsi="Times New Roman" w:cs="Times New Roman"/>
                <w:sz w:val="28"/>
                <w:szCs w:val="28"/>
              </w:rPr>
              <w:t>Giao đất, cho thuê đất, giao khu vực biển để thực hiện hoạt động lấn biển mà người xin giao đất, thuê đất là cá nhân</w:t>
            </w:r>
          </w:p>
        </w:tc>
        <w:tc>
          <w:tcPr>
            <w:tcW w:w="601" w:type="pct"/>
            <w:vAlign w:val="center"/>
          </w:tcPr>
          <w:p w14:paraId="556DBCA2"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lang w:val="en-US"/>
              </w:rPr>
            </w:pPr>
            <w:r w:rsidRPr="00507D4F">
              <w:rPr>
                <w:rFonts w:ascii="Times New Roman" w:eastAsia="Tahoma" w:hAnsi="Times New Roman" w:cs="Times New Roman"/>
                <w:color w:val="auto"/>
                <w:sz w:val="28"/>
                <w:szCs w:val="28"/>
              </w:rPr>
              <w:t xml:space="preserve">Không quá 20 ngày </w:t>
            </w:r>
            <w:r w:rsidRPr="00507D4F">
              <w:rPr>
                <w:rFonts w:ascii="Times New Roman" w:hAnsi="Times New Roman" w:cs="Times New Roman"/>
                <w:color w:val="auto"/>
                <w:sz w:val="28"/>
                <w:szCs w:val="28"/>
              </w:rPr>
              <w:t>kể từ ngày nhận đủ hồ sơ hợp lệ</w:t>
            </w:r>
          </w:p>
        </w:tc>
        <w:tc>
          <w:tcPr>
            <w:tcW w:w="1065" w:type="pct"/>
            <w:vAlign w:val="center"/>
          </w:tcPr>
          <w:p w14:paraId="6DEA73E2"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xml:space="preserve">- Địa điểm thực hiện: </w:t>
            </w:r>
          </w:p>
          <w:p w14:paraId="566C878E" w14:textId="77777777" w:rsidR="0029407D" w:rsidRPr="00507D4F" w:rsidRDefault="0029407D" w:rsidP="00051A29">
            <w:pPr>
              <w:spacing w:before="80" w:after="80"/>
              <w:ind w:left="57" w:right="57"/>
              <w:jc w:val="both"/>
              <w:rPr>
                <w:rFonts w:ascii="Times New Roman" w:hAnsi="Times New Roman" w:cs="Times New Roman"/>
                <w:strike/>
                <w:sz w:val="28"/>
                <w:szCs w:val="28"/>
                <w:lang w:val="en-US"/>
              </w:rPr>
            </w:pPr>
            <w:r w:rsidRPr="00507D4F">
              <w:rPr>
                <w:rFonts w:ascii="Times New Roman" w:hAnsi="Times New Roman" w:cs="Times New Roman"/>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1C994681"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lastRenderedPageBreak/>
              <w:t>+ Đối với trường hợp hồ sơ trên địa bàn các huyện, thị xã: Nộp hồ sơ, nhận kết quả giải quyết tại  Bộ phận Một cửa của UBND các huyện, thị xã.</w:t>
            </w:r>
          </w:p>
          <w:p w14:paraId="3F327644"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0DEFD969"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4574484B"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1906331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34"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35"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sz w:val="28"/>
                <w:szCs w:val="28"/>
                <w:lang w:val="en-US"/>
              </w:rPr>
              <w:t>.</w:t>
            </w:r>
            <w:r w:rsidRPr="00507D4F">
              <w:rPr>
                <w:rFonts w:ascii="Times New Roman" w:hAnsi="Times New Roman" w:cs="Times New Roman"/>
                <w:color w:val="000000" w:themeColor="text1"/>
                <w:sz w:val="28"/>
                <w:szCs w:val="28"/>
                <w:u w:val="single"/>
                <w:lang w:val="en-US"/>
              </w:rPr>
              <w:t xml:space="preserve"> </w:t>
            </w:r>
          </w:p>
        </w:tc>
        <w:tc>
          <w:tcPr>
            <w:tcW w:w="416" w:type="pct"/>
            <w:vAlign w:val="center"/>
          </w:tcPr>
          <w:p w14:paraId="1DE3155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2BB724A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2C058697"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w:t>
            </w:r>
            <w:r w:rsidRPr="00507D4F">
              <w:rPr>
                <w:rFonts w:ascii="Times New Roman" w:hAnsi="Times New Roman" w:cs="Times New Roman"/>
                <w:sz w:val="28"/>
                <w:szCs w:val="28"/>
              </w:rPr>
              <w:lastRenderedPageBreak/>
              <w:t>29/2023/QH15 và Luật Các tổ chức tín dụng số 32/2024/QH15.</w:t>
            </w:r>
          </w:p>
          <w:p w14:paraId="6B090E9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5010B238" w14:textId="77777777" w:rsidTr="00051A29">
        <w:tc>
          <w:tcPr>
            <w:tcW w:w="278" w:type="pct"/>
            <w:shd w:val="clear" w:color="auto" w:fill="FFFFFF"/>
            <w:vAlign w:val="center"/>
          </w:tcPr>
          <w:p w14:paraId="1226F8D5"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11</w:t>
            </w:r>
          </w:p>
        </w:tc>
        <w:tc>
          <w:tcPr>
            <w:tcW w:w="602" w:type="pct"/>
            <w:vAlign w:val="center"/>
          </w:tcPr>
          <w:p w14:paraId="7C24D041"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1.012814.H48</w:t>
            </w:r>
          </w:p>
        </w:tc>
        <w:tc>
          <w:tcPr>
            <w:tcW w:w="926" w:type="pct"/>
            <w:vAlign w:val="center"/>
          </w:tcPr>
          <w:p w14:paraId="2B563564" w14:textId="77777777" w:rsidR="0029407D" w:rsidRPr="00507D4F" w:rsidRDefault="0029407D" w:rsidP="00051A29">
            <w:pPr>
              <w:spacing w:before="80" w:after="80"/>
              <w:ind w:left="57" w:right="57"/>
              <w:jc w:val="both"/>
              <w:rPr>
                <w:rFonts w:ascii="Times New Roman" w:hAnsi="Times New Roman" w:cs="Times New Roman"/>
                <w:b/>
                <w:sz w:val="28"/>
                <w:szCs w:val="28"/>
              </w:rPr>
            </w:pPr>
            <w:r w:rsidRPr="00507D4F">
              <w:rPr>
                <w:rFonts w:ascii="Times New Roman" w:hAnsi="Times New Roman" w:cs="Times New Roman"/>
                <w:sz w:val="28"/>
                <w:szCs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601" w:type="pct"/>
            <w:vAlign w:val="center"/>
          </w:tcPr>
          <w:p w14:paraId="254B06D6" w14:textId="77777777" w:rsidR="0029407D" w:rsidRPr="00507D4F" w:rsidRDefault="0029407D" w:rsidP="00051A29">
            <w:pPr>
              <w:autoSpaceDE w:val="0"/>
              <w:autoSpaceDN w:val="0"/>
              <w:adjustRightInd w:val="0"/>
              <w:spacing w:before="80" w:after="80"/>
              <w:ind w:left="57" w:right="57"/>
              <w:jc w:val="both"/>
              <w:rPr>
                <w:rFonts w:ascii="Times New Roman" w:eastAsia="Arial Unicode MS" w:hAnsi="Times New Roman" w:cs="Times New Roman"/>
                <w:iCs/>
                <w:color w:val="auto"/>
                <w:sz w:val="28"/>
                <w:szCs w:val="28"/>
              </w:rPr>
            </w:pPr>
            <w:r w:rsidRPr="00507D4F">
              <w:rPr>
                <w:rFonts w:ascii="Times New Roman" w:hAnsi="Times New Roman" w:cs="Times New Roman"/>
                <w:iCs/>
                <w:color w:val="auto"/>
                <w:sz w:val="28"/>
                <w:szCs w:val="28"/>
                <w:lang w:val="en-US"/>
              </w:rPr>
              <w:t>K</w:t>
            </w:r>
            <w:r w:rsidRPr="00507D4F">
              <w:rPr>
                <w:rFonts w:ascii="Times New Roman" w:hAnsi="Times New Roman" w:cs="Times New Roman"/>
                <w:iCs/>
                <w:color w:val="auto"/>
                <w:sz w:val="28"/>
                <w:szCs w:val="28"/>
              </w:rPr>
              <w:t xml:space="preserve">hông quá 20 ngày làm việc đối với trường hợp đăng ký đất đai, tài sản gắn liền với đất lần đầu; không quá 23 ngày làm việc </w:t>
            </w:r>
            <w:r w:rsidRPr="00507D4F">
              <w:rPr>
                <w:rFonts w:ascii="Times New Roman" w:hAnsi="Times New Roman" w:cs="Times New Roman"/>
                <w:iCs/>
                <w:color w:val="auto"/>
                <w:sz w:val="28"/>
                <w:szCs w:val="28"/>
              </w:rPr>
              <w:lastRenderedPageBreak/>
              <w:t>đối với trường hợp đăng ký đất đai, tài sản gắn liền với đất, cấp Giấy chứng nhận quyền sử dụng đất, quyền sở hữu tài sản gắn liền với đất lần đầu (</w:t>
            </w:r>
            <w:r w:rsidRPr="00507D4F">
              <w:rPr>
                <w:rFonts w:ascii="Times New Roman" w:hAnsi="Times New Roman" w:cs="Times New Roman"/>
                <w:i/>
                <w:iCs/>
                <w:color w:val="auto"/>
                <w:sz w:val="28"/>
                <w:szCs w:val="28"/>
              </w:rPr>
              <w:t>trong đó đăng ký đất đai, tài sản gắn liền với đất lần đầu là không quá 20 ngày làm việc; cấp Giấy chứng nhận quyền sử dụng đất, quyền sở hữu tài sản gắn liền với đất lần đầu là không quá 03 ngày</w:t>
            </w:r>
            <w:r w:rsidRPr="00507D4F">
              <w:rPr>
                <w:rFonts w:ascii="Times New Roman" w:hAnsi="Times New Roman" w:cs="Times New Roman"/>
                <w:iCs/>
                <w:color w:val="auto"/>
                <w:sz w:val="28"/>
                <w:szCs w:val="28"/>
              </w:rPr>
              <w:t xml:space="preserve"> </w:t>
            </w:r>
            <w:r w:rsidRPr="00507D4F">
              <w:rPr>
                <w:rFonts w:ascii="Times New Roman" w:hAnsi="Times New Roman" w:cs="Times New Roman"/>
                <w:i/>
                <w:iCs/>
                <w:color w:val="auto"/>
                <w:sz w:val="28"/>
                <w:szCs w:val="28"/>
              </w:rPr>
              <w:t xml:space="preserve">làm </w:t>
            </w:r>
            <w:r w:rsidRPr="00507D4F">
              <w:rPr>
                <w:rFonts w:ascii="Times New Roman" w:hAnsi="Times New Roman" w:cs="Times New Roman"/>
                <w:i/>
                <w:iCs/>
                <w:color w:val="auto"/>
                <w:sz w:val="28"/>
                <w:szCs w:val="28"/>
              </w:rPr>
              <w:lastRenderedPageBreak/>
              <w:t>việc</w:t>
            </w:r>
            <w:r w:rsidRPr="00507D4F">
              <w:rPr>
                <w:rFonts w:ascii="Times New Roman" w:hAnsi="Times New Roman" w:cs="Times New Roman"/>
                <w:iCs/>
                <w:color w:val="auto"/>
                <w:sz w:val="28"/>
                <w:szCs w:val="28"/>
              </w:rPr>
              <w:t>).</w:t>
            </w:r>
          </w:p>
        </w:tc>
        <w:tc>
          <w:tcPr>
            <w:tcW w:w="1065" w:type="pct"/>
            <w:vAlign w:val="center"/>
          </w:tcPr>
          <w:p w14:paraId="4A51FA7C" w14:textId="77777777" w:rsidR="0029407D" w:rsidRPr="00507D4F" w:rsidRDefault="0029407D" w:rsidP="00051A29">
            <w:pPr>
              <w:spacing w:before="80" w:after="80"/>
              <w:ind w:left="57" w:right="57"/>
              <w:jc w:val="both"/>
              <w:rPr>
                <w:rFonts w:ascii="Times New Roman" w:hAnsi="Times New Roman" w:cs="Times New Roman"/>
                <w:color w:val="auto"/>
                <w:sz w:val="28"/>
                <w:szCs w:val="28"/>
                <w:lang w:val="en-US"/>
              </w:rPr>
            </w:pPr>
            <w:r w:rsidRPr="00507D4F">
              <w:rPr>
                <w:rFonts w:ascii="Times New Roman" w:hAnsi="Times New Roman" w:cs="Times New Roman"/>
                <w:color w:val="auto"/>
                <w:sz w:val="28"/>
                <w:szCs w:val="28"/>
                <w:lang w:val="en-US"/>
              </w:rPr>
              <w:lastRenderedPageBreak/>
              <w:t xml:space="preserve">- Địa điểm thực hiện: </w:t>
            </w:r>
          </w:p>
          <w:p w14:paraId="46035079" w14:textId="77777777" w:rsidR="0029407D" w:rsidRPr="00507D4F" w:rsidRDefault="0029407D" w:rsidP="00051A29">
            <w:pPr>
              <w:spacing w:before="80" w:after="80"/>
              <w:ind w:left="57" w:right="57"/>
              <w:jc w:val="both"/>
              <w:rPr>
                <w:rFonts w:ascii="Times New Roman" w:hAnsi="Times New Roman" w:cs="Times New Roman"/>
                <w:color w:val="auto"/>
                <w:sz w:val="28"/>
                <w:szCs w:val="28"/>
                <w:lang w:val="en-US"/>
              </w:rPr>
            </w:pPr>
            <w:r w:rsidRPr="00507D4F">
              <w:rPr>
                <w:rFonts w:ascii="Times New Roman" w:hAnsi="Times New Roman" w:cs="Times New Roman"/>
                <w:color w:val="auto"/>
                <w:sz w:val="28"/>
                <w:szCs w:val="28"/>
                <w:lang w:val="en-US"/>
              </w:rPr>
              <w:t xml:space="preserve">+ Đối với trường hợp hồ sơ trên địa bàn thành phố Quảng Ngãi: Nộp hồ sơ, nhận kết quả giải quyết tại Trung tâm Phục vụ - Kiểm soát thủ tục hành chính tỉnh, địa chỉ: Số 54 Hùng Vương, thành phố Quảng </w:t>
            </w:r>
            <w:r w:rsidRPr="00507D4F">
              <w:rPr>
                <w:rFonts w:ascii="Times New Roman" w:hAnsi="Times New Roman" w:cs="Times New Roman"/>
                <w:color w:val="auto"/>
                <w:sz w:val="28"/>
                <w:szCs w:val="28"/>
                <w:lang w:val="en-US"/>
              </w:rPr>
              <w:lastRenderedPageBreak/>
              <w:t>Ngãi, tỉnh Quảng Ngãi.</w:t>
            </w:r>
          </w:p>
          <w:p w14:paraId="0832FB3E"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26DD1F5D"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Cách thức thực hiện: Thông qua các hình thức sau:</w:t>
            </w:r>
          </w:p>
          <w:p w14:paraId="0C090236"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Trực tiếp.</w:t>
            </w:r>
          </w:p>
          <w:p w14:paraId="50A699C6"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Qua dịch vụ bưu chính.</w:t>
            </w:r>
          </w:p>
          <w:p w14:paraId="226617B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t xml:space="preserve">+ Trực tuyến tại địa chỉ: </w:t>
            </w:r>
            <w:hyperlink r:id="rId36" w:history="1">
              <w:r w:rsidRPr="00507D4F">
                <w:rPr>
                  <w:rFonts w:ascii="Times New Roman" w:hAnsi="Times New Roman" w:cs="Times New Roman"/>
                  <w:color w:val="000000" w:themeColor="text1"/>
                  <w:sz w:val="28"/>
                  <w:szCs w:val="28"/>
                  <w:lang w:val="en-US"/>
                </w:rPr>
                <w:t>https://dichvucong.quangngai.gov.vn</w:t>
              </w:r>
            </w:hyperlink>
            <w:r w:rsidRPr="00507D4F">
              <w:rPr>
                <w:rFonts w:ascii="Times New Roman" w:hAnsi="Times New Roman" w:cs="Times New Roman"/>
                <w:color w:val="000000" w:themeColor="text1"/>
                <w:sz w:val="28"/>
                <w:szCs w:val="28"/>
                <w:lang w:val="en-US"/>
              </w:rPr>
              <w:t xml:space="preserve">; </w:t>
            </w:r>
            <w:hyperlink r:id="rId37" w:history="1">
              <w:r w:rsidRPr="00507D4F">
                <w:rPr>
                  <w:rFonts w:ascii="Times New Roman" w:hAnsi="Times New Roman" w:cs="Times New Roman"/>
                  <w:color w:val="000000" w:themeColor="text1"/>
                  <w:sz w:val="28"/>
                  <w:szCs w:val="28"/>
                  <w:lang w:val="en-US"/>
                </w:rPr>
                <w:t>https://dichvucong. gov.vn</w:t>
              </w:r>
            </w:hyperlink>
            <w:r w:rsidRPr="00507D4F">
              <w:rPr>
                <w:rFonts w:ascii="Times New Roman" w:hAnsi="Times New Roman" w:cs="Times New Roman"/>
                <w:color w:val="000000" w:themeColor="text1"/>
                <w:sz w:val="28"/>
                <w:szCs w:val="28"/>
                <w:lang w:val="en-US"/>
              </w:rPr>
              <w:t>.</w:t>
            </w:r>
          </w:p>
        </w:tc>
        <w:tc>
          <w:tcPr>
            <w:tcW w:w="416" w:type="pct"/>
            <w:vAlign w:val="center"/>
          </w:tcPr>
          <w:p w14:paraId="41A7EE8A"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vAlign w:val="center"/>
          </w:tcPr>
          <w:p w14:paraId="62770D0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0C3BD12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w:t>
            </w:r>
            <w:r w:rsidRPr="00507D4F">
              <w:rPr>
                <w:rFonts w:ascii="Times New Roman" w:hAnsi="Times New Roman" w:cs="Times New Roman"/>
                <w:sz w:val="28"/>
                <w:szCs w:val="28"/>
              </w:rPr>
              <w:lastRenderedPageBreak/>
              <w:t xml:space="preserve">doanh bất động sản số 29/2023/QH15 và Luật Các tổ chức tín dụng số 32/2024/QH15. </w:t>
            </w:r>
          </w:p>
          <w:p w14:paraId="6DD2EE66"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051A29" w:rsidRPr="00507D4F" w14:paraId="3ADD9844" w14:textId="77777777" w:rsidTr="00051A29">
        <w:tc>
          <w:tcPr>
            <w:tcW w:w="278" w:type="pct"/>
            <w:shd w:val="clear" w:color="auto" w:fill="FFFFFF"/>
            <w:vAlign w:val="center"/>
          </w:tcPr>
          <w:p w14:paraId="2B91EF3A"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12</w:t>
            </w:r>
          </w:p>
        </w:tc>
        <w:tc>
          <w:tcPr>
            <w:tcW w:w="602" w:type="pct"/>
            <w:shd w:val="clear" w:color="auto" w:fill="FFFFFF"/>
            <w:vAlign w:val="center"/>
          </w:tcPr>
          <w:p w14:paraId="18935898"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1.012817.H48</w:t>
            </w:r>
          </w:p>
        </w:tc>
        <w:tc>
          <w:tcPr>
            <w:tcW w:w="926" w:type="pct"/>
            <w:shd w:val="clear" w:color="auto" w:fill="FFFFFF"/>
            <w:vAlign w:val="center"/>
          </w:tcPr>
          <w:p w14:paraId="67BA6E7F" w14:textId="77777777" w:rsidR="0029407D" w:rsidRPr="00507D4F" w:rsidRDefault="0029407D" w:rsidP="00051A29">
            <w:pPr>
              <w:spacing w:before="80" w:after="80"/>
              <w:ind w:left="57" w:right="57"/>
              <w:jc w:val="both"/>
              <w:rPr>
                <w:rFonts w:ascii="Times New Roman" w:hAnsi="Times New Roman" w:cs="Times New Roman"/>
                <w:b/>
                <w:sz w:val="28"/>
                <w:szCs w:val="28"/>
              </w:rPr>
            </w:pPr>
            <w:r w:rsidRPr="00507D4F">
              <w:rPr>
                <w:rFonts w:ascii="Times New Roman" w:hAnsi="Times New Roman" w:cs="Times New Roman"/>
                <w:sz w:val="28"/>
                <w:szCs w:val="28"/>
              </w:rPr>
              <w:t>Xác định lại diện tích đất ở của hộ gia đình, cá nhân đã được cấp Giấy chứng nhận trước ngày 01 tháng 7 năm 2004</w:t>
            </w:r>
          </w:p>
        </w:tc>
        <w:tc>
          <w:tcPr>
            <w:tcW w:w="601" w:type="pct"/>
            <w:shd w:val="clear" w:color="auto" w:fill="FFFFFF"/>
            <w:vAlign w:val="center"/>
          </w:tcPr>
          <w:p w14:paraId="762DEF93"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lang w:val="en-US"/>
              </w:rPr>
              <w:t>Không quá 20 ngày làm việc</w:t>
            </w:r>
          </w:p>
        </w:tc>
        <w:tc>
          <w:tcPr>
            <w:tcW w:w="1065" w:type="pct"/>
            <w:shd w:val="clear" w:color="auto" w:fill="FFFFFF"/>
            <w:vAlign w:val="center"/>
          </w:tcPr>
          <w:p w14:paraId="5B4CDAC1"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Địa điểm thực hiện:</w:t>
            </w:r>
          </w:p>
          <w:p w14:paraId="2E70FDCC" w14:textId="77777777" w:rsidR="0029407D" w:rsidRPr="00507D4F" w:rsidRDefault="0029407D" w:rsidP="00051A29">
            <w:pPr>
              <w:spacing w:before="80" w:after="80"/>
              <w:ind w:left="57" w:right="57"/>
              <w:jc w:val="both"/>
              <w:rPr>
                <w:rFonts w:ascii="Times New Roman" w:hAnsi="Times New Roman" w:cs="Times New Roman"/>
                <w:color w:val="auto"/>
                <w:sz w:val="28"/>
                <w:szCs w:val="28"/>
                <w:lang w:val="en-US"/>
              </w:rPr>
            </w:pPr>
            <w:r w:rsidRPr="00507D4F">
              <w:rPr>
                <w:rFonts w:ascii="Times New Roman" w:hAnsi="Times New Roman" w:cs="Times New Roman"/>
                <w:color w:val="auto"/>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3FC5533A"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1016A2E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4F75232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5BD387A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5D09149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w:t>
            </w:r>
            <w:r w:rsidRPr="00507D4F">
              <w:rPr>
                <w:rFonts w:ascii="Times New Roman" w:hAnsi="Times New Roman" w:cs="Times New Roman"/>
                <w:sz w:val="28"/>
                <w:szCs w:val="28"/>
              </w:rPr>
              <w:lastRenderedPageBreak/>
              <w:t>ai.gov.vn; https://dichvucong.gov.vn.</w:t>
            </w:r>
          </w:p>
        </w:tc>
        <w:tc>
          <w:tcPr>
            <w:tcW w:w="416" w:type="pct"/>
            <w:shd w:val="clear" w:color="auto" w:fill="FFFFFF"/>
            <w:vAlign w:val="center"/>
          </w:tcPr>
          <w:p w14:paraId="40680B1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727F806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206E991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DF493F9"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051A29" w:rsidRPr="00507D4F" w14:paraId="7AC8BF19" w14:textId="77777777" w:rsidTr="00051A29">
        <w:tc>
          <w:tcPr>
            <w:tcW w:w="278" w:type="pct"/>
            <w:shd w:val="clear" w:color="auto" w:fill="FFFFFF"/>
            <w:vAlign w:val="center"/>
          </w:tcPr>
          <w:p w14:paraId="62273641" w14:textId="77777777" w:rsidR="0029407D" w:rsidRPr="00507D4F" w:rsidRDefault="0029407D" w:rsidP="00051A29">
            <w:pPr>
              <w:spacing w:before="80" w:after="80"/>
              <w:ind w:left="57" w:right="57"/>
              <w:jc w:val="center"/>
              <w:rPr>
                <w:rFonts w:ascii="Times New Roman" w:hAnsi="Times New Roman" w:cs="Times New Roman"/>
                <w:b/>
                <w:color w:val="FF0000"/>
                <w:sz w:val="28"/>
                <w:szCs w:val="28"/>
                <w:lang w:val="en-US"/>
              </w:rPr>
            </w:pPr>
            <w:r w:rsidRPr="00507D4F">
              <w:rPr>
                <w:rFonts w:ascii="Times New Roman" w:hAnsi="Times New Roman" w:cs="Times New Roman"/>
                <w:color w:val="FF0000"/>
                <w:sz w:val="28"/>
                <w:szCs w:val="28"/>
              </w:rPr>
              <w:lastRenderedPageBreak/>
              <w:t>13</w:t>
            </w:r>
          </w:p>
        </w:tc>
        <w:tc>
          <w:tcPr>
            <w:tcW w:w="602" w:type="pct"/>
            <w:shd w:val="clear" w:color="auto" w:fill="FFFFFF"/>
            <w:vAlign w:val="center"/>
          </w:tcPr>
          <w:p w14:paraId="15593561" w14:textId="0435C409" w:rsidR="0029407D" w:rsidRPr="00507D4F" w:rsidRDefault="0029407D" w:rsidP="00051A29">
            <w:pPr>
              <w:spacing w:before="80" w:after="80"/>
              <w:ind w:left="57" w:right="57"/>
              <w:jc w:val="center"/>
              <w:rPr>
                <w:rFonts w:ascii="Times New Roman" w:hAnsi="Times New Roman" w:cs="Times New Roman"/>
                <w:color w:val="FF0000"/>
                <w:sz w:val="28"/>
                <w:szCs w:val="28"/>
                <w:lang w:val="en-US"/>
              </w:rPr>
            </w:pPr>
            <w:r w:rsidRPr="00507D4F">
              <w:rPr>
                <w:rFonts w:ascii="Times New Roman" w:hAnsi="Times New Roman" w:cs="Times New Roman"/>
                <w:color w:val="FF0000"/>
                <w:sz w:val="28"/>
                <w:szCs w:val="28"/>
              </w:rPr>
              <w:t>1.012</w:t>
            </w:r>
            <w:r w:rsidR="00051D0D" w:rsidRPr="00507D4F">
              <w:rPr>
                <w:rFonts w:ascii="Times New Roman" w:hAnsi="Times New Roman" w:cs="Times New Roman"/>
                <w:color w:val="FF0000"/>
                <w:sz w:val="28"/>
                <w:szCs w:val="28"/>
                <w:lang w:val="en-US"/>
              </w:rPr>
              <w:t>786</w:t>
            </w:r>
            <w:r w:rsidRPr="00507D4F">
              <w:rPr>
                <w:rFonts w:ascii="Times New Roman" w:hAnsi="Times New Roman" w:cs="Times New Roman"/>
                <w:color w:val="FF0000"/>
                <w:sz w:val="28"/>
                <w:szCs w:val="28"/>
              </w:rPr>
              <w:t>.H48</w:t>
            </w:r>
            <w:r w:rsidR="004D17CB" w:rsidRPr="00507D4F">
              <w:rPr>
                <w:rFonts w:ascii="Times New Roman" w:hAnsi="Times New Roman" w:cs="Times New Roman"/>
                <w:color w:val="FF0000"/>
                <w:sz w:val="28"/>
                <w:szCs w:val="28"/>
                <w:lang w:val="en-US"/>
              </w:rPr>
              <w:t xml:space="preserve"> </w:t>
            </w:r>
          </w:p>
        </w:tc>
        <w:tc>
          <w:tcPr>
            <w:tcW w:w="926" w:type="pct"/>
            <w:shd w:val="clear" w:color="auto" w:fill="FFFFFF"/>
            <w:vAlign w:val="center"/>
          </w:tcPr>
          <w:p w14:paraId="1A6194F2" w14:textId="77777777" w:rsidR="0029407D" w:rsidRPr="00507D4F" w:rsidRDefault="0029407D" w:rsidP="00051A29">
            <w:pPr>
              <w:spacing w:before="80" w:after="80"/>
              <w:ind w:left="57" w:right="57"/>
              <w:jc w:val="both"/>
              <w:rPr>
                <w:rFonts w:ascii="Times New Roman" w:hAnsi="Times New Roman" w:cs="Times New Roman"/>
                <w:b/>
                <w:color w:val="FF0000"/>
                <w:sz w:val="28"/>
                <w:szCs w:val="28"/>
              </w:rPr>
            </w:pPr>
            <w:r w:rsidRPr="00507D4F">
              <w:rPr>
                <w:rFonts w:ascii="Times New Roman" w:hAnsi="Times New Roman" w:cs="Times New Roman"/>
                <w:color w:val="FF0000"/>
                <w:sz w:val="28"/>
                <w:szCs w:val="28"/>
              </w:rPr>
              <w:t>Cấp lại Giấy chứng nhận do bị mất</w:t>
            </w:r>
          </w:p>
        </w:tc>
        <w:tc>
          <w:tcPr>
            <w:tcW w:w="601" w:type="pct"/>
            <w:shd w:val="clear" w:color="auto" w:fill="FFFFFF"/>
            <w:vAlign w:val="center"/>
          </w:tcPr>
          <w:p w14:paraId="2C9BBF10"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lang w:val="en-US"/>
              </w:rPr>
              <w:t>Không quá 10 ngày làm việc</w:t>
            </w:r>
          </w:p>
        </w:tc>
        <w:tc>
          <w:tcPr>
            <w:tcW w:w="1065" w:type="pct"/>
            <w:shd w:val="clear" w:color="auto" w:fill="FFFFFF"/>
            <w:vAlign w:val="center"/>
          </w:tcPr>
          <w:p w14:paraId="6DFD96A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Địa điểm thực hiện:</w:t>
            </w:r>
          </w:p>
          <w:p w14:paraId="3489C70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w:t>
            </w:r>
            <w:r w:rsidRPr="00507D4F">
              <w:rPr>
                <w:rFonts w:ascii="Times New Roman" w:hAnsi="Times New Roman" w:cs="Times New Roman"/>
                <w:color w:val="000000" w:themeColor="text1"/>
                <w:sz w:val="28"/>
                <w:szCs w:val="28"/>
                <w:lang w:val="en-US"/>
              </w:rPr>
              <w:t xml:space="preserve">Chi nhánh </w:t>
            </w:r>
            <w:r w:rsidRPr="00507D4F">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24A55EA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Chi nhánh </w:t>
            </w:r>
            <w:r w:rsidRPr="00507D4F">
              <w:rPr>
                <w:rFonts w:ascii="Times New Roman" w:hAnsi="Times New Roman" w:cs="Times New Roman"/>
                <w:sz w:val="28"/>
                <w:szCs w:val="28"/>
                <w:lang w:val="en-US"/>
              </w:rPr>
              <w:t>VP</w:t>
            </w:r>
            <w:r w:rsidRPr="00507D4F">
              <w:rPr>
                <w:rFonts w:ascii="Times New Roman" w:hAnsi="Times New Roman" w:cs="Times New Roman"/>
                <w:sz w:val="28"/>
                <w:szCs w:val="28"/>
              </w:rPr>
              <w:t xml:space="preserve">ĐKĐĐ các huyện, thị xã thực hiện: Nộp hồ sơ, nhận kết quả giải quyết tại Bộ phận Một cửa </w:t>
            </w:r>
            <w:r w:rsidRPr="00507D4F">
              <w:rPr>
                <w:rFonts w:ascii="Times New Roman" w:hAnsi="Times New Roman" w:cs="Times New Roman"/>
                <w:sz w:val="28"/>
                <w:szCs w:val="28"/>
                <w:lang w:val="en-US"/>
              </w:rPr>
              <w:t xml:space="preserve">của UBND </w:t>
            </w:r>
            <w:r w:rsidRPr="00507D4F">
              <w:rPr>
                <w:rFonts w:ascii="Times New Roman" w:hAnsi="Times New Roman" w:cs="Times New Roman"/>
                <w:sz w:val="28"/>
                <w:szCs w:val="28"/>
              </w:rPr>
              <w:t>các huyện, thị xã.</w:t>
            </w:r>
          </w:p>
          <w:p w14:paraId="772C802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013D82C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2FCEFD10"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Qua dịch vụ bưu chính.</w:t>
            </w:r>
          </w:p>
          <w:p w14:paraId="32CF107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w:t>
            </w:r>
          </w:p>
        </w:tc>
        <w:tc>
          <w:tcPr>
            <w:tcW w:w="416" w:type="pct"/>
            <w:shd w:val="clear" w:color="auto" w:fill="FFFFFF"/>
            <w:vAlign w:val="center"/>
          </w:tcPr>
          <w:p w14:paraId="4CB6F59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21F9647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778FCB8B"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2809B0A"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051A29" w:rsidRPr="00507D4F" w14:paraId="65FC195A" w14:textId="77777777" w:rsidTr="00051A29">
        <w:tc>
          <w:tcPr>
            <w:tcW w:w="278" w:type="pct"/>
            <w:shd w:val="clear" w:color="auto" w:fill="FFFFFF"/>
            <w:vAlign w:val="center"/>
          </w:tcPr>
          <w:p w14:paraId="02581494"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14</w:t>
            </w:r>
          </w:p>
        </w:tc>
        <w:tc>
          <w:tcPr>
            <w:tcW w:w="602" w:type="pct"/>
            <w:shd w:val="clear" w:color="auto" w:fill="FFFFFF"/>
            <w:vAlign w:val="center"/>
          </w:tcPr>
          <w:p w14:paraId="081A13DD"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1.012796.H48</w:t>
            </w:r>
          </w:p>
        </w:tc>
        <w:tc>
          <w:tcPr>
            <w:tcW w:w="926" w:type="pct"/>
            <w:shd w:val="clear" w:color="auto" w:fill="FFFFFF"/>
            <w:vAlign w:val="center"/>
          </w:tcPr>
          <w:p w14:paraId="6B78AB33" w14:textId="77777777" w:rsidR="0029407D" w:rsidRPr="00507D4F" w:rsidRDefault="0029407D" w:rsidP="00051A29">
            <w:pPr>
              <w:spacing w:before="80" w:after="80"/>
              <w:ind w:left="57" w:right="57"/>
              <w:jc w:val="both"/>
              <w:rPr>
                <w:rFonts w:ascii="Times New Roman" w:hAnsi="Times New Roman" w:cs="Times New Roman"/>
                <w:b/>
                <w:sz w:val="28"/>
                <w:szCs w:val="28"/>
              </w:rPr>
            </w:pPr>
            <w:r w:rsidRPr="00507D4F">
              <w:rPr>
                <w:rFonts w:ascii="Times New Roman" w:hAnsi="Times New Roman" w:cs="Times New Roman"/>
                <w:sz w:val="28"/>
                <w:szCs w:val="28"/>
              </w:rPr>
              <w:t>Đính chính Giấy chứng nhận đã cấp lần đầu có sai sót</w:t>
            </w:r>
          </w:p>
        </w:tc>
        <w:tc>
          <w:tcPr>
            <w:tcW w:w="601" w:type="pct"/>
            <w:shd w:val="clear" w:color="auto" w:fill="FFFFFF"/>
            <w:vAlign w:val="center"/>
          </w:tcPr>
          <w:p w14:paraId="0F4CB0EB"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lang w:val="en-US"/>
              </w:rPr>
              <w:t>Không quá 10 ngày làm việc</w:t>
            </w:r>
          </w:p>
        </w:tc>
        <w:tc>
          <w:tcPr>
            <w:tcW w:w="1065" w:type="pct"/>
            <w:shd w:val="clear" w:color="auto" w:fill="FFFFFF"/>
            <w:vAlign w:val="center"/>
          </w:tcPr>
          <w:p w14:paraId="0C2BD33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Địa điểm thực hiện:</w:t>
            </w:r>
          </w:p>
          <w:p w14:paraId="085255B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w:t>
            </w:r>
            <w:r w:rsidRPr="00507D4F">
              <w:rPr>
                <w:rFonts w:ascii="Times New Roman" w:hAnsi="Times New Roman" w:cs="Times New Roman"/>
                <w:color w:val="000000" w:themeColor="text1"/>
                <w:sz w:val="28"/>
                <w:szCs w:val="28"/>
                <w:lang w:val="en-US"/>
              </w:rPr>
              <w:t xml:space="preserve">Chi nhánh </w:t>
            </w:r>
            <w:r w:rsidRPr="00507D4F">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59AE6567"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Chi nhánh </w:t>
            </w:r>
            <w:r w:rsidRPr="00507D4F">
              <w:rPr>
                <w:rFonts w:ascii="Times New Roman" w:hAnsi="Times New Roman" w:cs="Times New Roman"/>
                <w:sz w:val="28"/>
                <w:szCs w:val="28"/>
                <w:lang w:val="en-US"/>
              </w:rPr>
              <w:t>VP</w:t>
            </w:r>
            <w:r w:rsidRPr="00507D4F">
              <w:rPr>
                <w:rFonts w:ascii="Times New Roman" w:hAnsi="Times New Roman" w:cs="Times New Roman"/>
                <w:sz w:val="28"/>
                <w:szCs w:val="28"/>
              </w:rPr>
              <w:t xml:space="preserve">ĐKĐĐ các huyện, thị xã thực hiện: Nộp hồ sơ, nhận kết quả giải quyết tại Bộ phận Một cửa </w:t>
            </w:r>
            <w:r w:rsidRPr="00507D4F">
              <w:rPr>
                <w:rFonts w:ascii="Times New Roman" w:hAnsi="Times New Roman" w:cs="Times New Roman"/>
                <w:sz w:val="28"/>
                <w:szCs w:val="28"/>
                <w:lang w:val="en-US"/>
              </w:rPr>
              <w:t xml:space="preserve">của UBND </w:t>
            </w:r>
            <w:r w:rsidRPr="00507D4F">
              <w:rPr>
                <w:rFonts w:ascii="Times New Roman" w:hAnsi="Times New Roman" w:cs="Times New Roman"/>
                <w:sz w:val="28"/>
                <w:szCs w:val="28"/>
              </w:rPr>
              <w:t>các huyện, thị xã.</w:t>
            </w:r>
          </w:p>
          <w:p w14:paraId="1275152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Cách thức thực hiện: </w:t>
            </w:r>
            <w:r w:rsidRPr="00507D4F">
              <w:rPr>
                <w:rFonts w:ascii="Times New Roman" w:hAnsi="Times New Roman" w:cs="Times New Roman"/>
                <w:sz w:val="28"/>
                <w:szCs w:val="28"/>
              </w:rPr>
              <w:lastRenderedPageBreak/>
              <w:t>Thông qua các cách thức sau:</w:t>
            </w:r>
          </w:p>
          <w:p w14:paraId="30B9793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566C4371"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126427A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w:t>
            </w:r>
          </w:p>
        </w:tc>
        <w:tc>
          <w:tcPr>
            <w:tcW w:w="416" w:type="pct"/>
            <w:shd w:val="clear" w:color="auto" w:fill="FFFFFF"/>
            <w:vAlign w:val="center"/>
          </w:tcPr>
          <w:p w14:paraId="2753320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3DB3EF8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3AF8902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CBE923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101/2024/NĐ-CP ngày 29/7/2024 của Chính phủ quy định về điều tra cơ bản đất đai; đăng ký, cấp Giấy chứng nhận quyền sử dụng đất, quyền sở hữu tài sản gắn </w:t>
            </w:r>
            <w:r w:rsidRPr="00507D4F">
              <w:rPr>
                <w:rFonts w:ascii="Times New Roman" w:hAnsi="Times New Roman" w:cs="Times New Roman"/>
                <w:sz w:val="28"/>
                <w:szCs w:val="28"/>
              </w:rPr>
              <w:lastRenderedPageBreak/>
              <w:t>liền với đất và Hệ thống thông tin đất đai.</w:t>
            </w:r>
          </w:p>
        </w:tc>
      </w:tr>
      <w:tr w:rsidR="00051A29" w:rsidRPr="00507D4F" w14:paraId="5ED552E0" w14:textId="77777777" w:rsidTr="00051A29">
        <w:tc>
          <w:tcPr>
            <w:tcW w:w="278" w:type="pct"/>
            <w:shd w:val="clear" w:color="auto" w:fill="FFFFFF"/>
            <w:vAlign w:val="center"/>
          </w:tcPr>
          <w:p w14:paraId="136575BA"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15</w:t>
            </w:r>
          </w:p>
        </w:tc>
        <w:tc>
          <w:tcPr>
            <w:tcW w:w="602" w:type="pct"/>
            <w:shd w:val="clear" w:color="auto" w:fill="FFFFFF"/>
            <w:vAlign w:val="center"/>
          </w:tcPr>
          <w:p w14:paraId="366226DB"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1.012791.H48</w:t>
            </w:r>
          </w:p>
        </w:tc>
        <w:tc>
          <w:tcPr>
            <w:tcW w:w="926" w:type="pct"/>
            <w:shd w:val="clear" w:color="auto" w:fill="FFFFFF"/>
            <w:vAlign w:val="center"/>
          </w:tcPr>
          <w:p w14:paraId="6E796191" w14:textId="77777777" w:rsidR="0029407D" w:rsidRPr="00507D4F" w:rsidRDefault="0029407D" w:rsidP="00051A29">
            <w:pPr>
              <w:spacing w:before="80" w:after="80"/>
              <w:ind w:left="57" w:right="57"/>
              <w:jc w:val="both"/>
              <w:rPr>
                <w:rFonts w:ascii="Times New Roman" w:hAnsi="Times New Roman" w:cs="Times New Roman"/>
                <w:b/>
                <w:sz w:val="28"/>
                <w:szCs w:val="28"/>
              </w:rPr>
            </w:pPr>
            <w:r w:rsidRPr="00507D4F">
              <w:rPr>
                <w:rFonts w:ascii="Times New Roman" w:hAnsi="Times New Roman" w:cs="Times New Roman"/>
                <w:sz w:val="28"/>
                <w:szCs w:val="28"/>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601" w:type="pct"/>
            <w:shd w:val="clear" w:color="auto" w:fill="FFFFFF"/>
            <w:vAlign w:val="center"/>
          </w:tcPr>
          <w:p w14:paraId="41A0F8DA" w14:textId="77777777" w:rsidR="0029407D" w:rsidRPr="00507D4F" w:rsidRDefault="0029407D" w:rsidP="00051A29">
            <w:pPr>
              <w:autoSpaceDE w:val="0"/>
              <w:autoSpaceDN w:val="0"/>
              <w:adjustRightInd w:val="0"/>
              <w:spacing w:before="80" w:after="80"/>
              <w:ind w:left="57" w:right="57"/>
              <w:jc w:val="both"/>
              <w:rPr>
                <w:rFonts w:ascii="Times New Roman" w:hAnsi="Times New Roman" w:cs="Times New Roman"/>
                <w:color w:val="auto"/>
                <w:sz w:val="28"/>
                <w:szCs w:val="28"/>
                <w:lang w:val="en-US"/>
              </w:rPr>
            </w:pPr>
            <w:r w:rsidRPr="00507D4F">
              <w:rPr>
                <w:rFonts w:ascii="Times New Roman" w:hAnsi="Times New Roman" w:cs="Times New Roman"/>
                <w:color w:val="auto"/>
                <w:sz w:val="28"/>
                <w:szCs w:val="28"/>
              </w:rPr>
              <w:t>(1) Thời gian thu hồi Giấy chứng nhận đã cấp không quá 25 ngày làm việc</w:t>
            </w:r>
            <w:r w:rsidRPr="00507D4F">
              <w:rPr>
                <w:rFonts w:ascii="Times New Roman" w:hAnsi="Times New Roman" w:cs="Times New Roman"/>
                <w:color w:val="auto"/>
                <w:sz w:val="28"/>
                <w:szCs w:val="28"/>
                <w:lang w:val="en-US"/>
              </w:rPr>
              <w:t>.</w:t>
            </w:r>
          </w:p>
          <w:p w14:paraId="5777A2BA" w14:textId="77777777" w:rsidR="0029407D" w:rsidRPr="00507D4F" w:rsidRDefault="0029407D" w:rsidP="00051A29">
            <w:pPr>
              <w:autoSpaceDE w:val="0"/>
              <w:autoSpaceDN w:val="0"/>
              <w:adjustRightInd w:val="0"/>
              <w:spacing w:before="80" w:after="80"/>
              <w:ind w:left="57" w:right="57"/>
              <w:jc w:val="both"/>
              <w:rPr>
                <w:rFonts w:ascii="Times New Roman" w:hAnsi="Times New Roman" w:cs="Times New Roman"/>
                <w:color w:val="auto"/>
                <w:sz w:val="28"/>
                <w:szCs w:val="28"/>
              </w:rPr>
            </w:pPr>
            <w:r w:rsidRPr="00507D4F">
              <w:rPr>
                <w:rFonts w:ascii="Times New Roman" w:hAnsi="Times New Roman" w:cs="Times New Roman"/>
                <w:color w:val="auto"/>
                <w:sz w:val="28"/>
                <w:szCs w:val="28"/>
              </w:rPr>
              <w:t xml:space="preserve">(2) Thời gian thực hiện việc cấp Giấy chứng nhận sau thu hồi:  </w:t>
            </w:r>
          </w:p>
          <w:p w14:paraId="23AAAA1D" w14:textId="77777777" w:rsidR="0029407D" w:rsidRPr="00507D4F" w:rsidRDefault="0029407D" w:rsidP="00051A29">
            <w:pPr>
              <w:autoSpaceDE w:val="0"/>
              <w:autoSpaceDN w:val="0"/>
              <w:adjustRightInd w:val="0"/>
              <w:spacing w:before="80" w:after="80"/>
              <w:ind w:left="57" w:right="57"/>
              <w:jc w:val="both"/>
              <w:rPr>
                <w:rFonts w:ascii="Times New Roman" w:hAnsi="Times New Roman" w:cs="Times New Roman"/>
                <w:color w:val="auto"/>
                <w:sz w:val="28"/>
                <w:szCs w:val="28"/>
              </w:rPr>
            </w:pPr>
            <w:r w:rsidRPr="00507D4F">
              <w:rPr>
                <w:rFonts w:ascii="Times New Roman" w:hAnsi="Times New Roman" w:cs="Times New Roman"/>
                <w:color w:val="auto"/>
                <w:sz w:val="28"/>
                <w:szCs w:val="28"/>
              </w:rPr>
              <w:t xml:space="preserve">- Trường hợp thu hồi Giấy chứng nhận đã cấp lần đầu thì thời gian thực </w:t>
            </w:r>
            <w:r w:rsidRPr="00507D4F">
              <w:rPr>
                <w:rFonts w:ascii="Times New Roman" w:hAnsi="Times New Roman" w:cs="Times New Roman"/>
                <w:color w:val="auto"/>
                <w:sz w:val="28"/>
                <w:szCs w:val="28"/>
              </w:rPr>
              <w:lastRenderedPageBreak/>
              <w:t>hiện đăng ký, cấp lại Giấy chứng nhận không quá 23 ngày làm việc (</w:t>
            </w:r>
            <w:r w:rsidRPr="00507D4F">
              <w:rPr>
                <w:rFonts w:ascii="Times New Roman" w:hAnsi="Times New Roman" w:cs="Times New Roman"/>
                <w:i/>
                <w:color w:val="auto"/>
                <w:sz w:val="28"/>
                <w:szCs w:val="28"/>
              </w:rPr>
              <w:t>trong đó đăng ký đất đai, tài sản gắn liền với đất lần đầu là không quá 20 ngày làm việc; cấp Giấy chứng nhận là không quá 03 ngày làm việc</w:t>
            </w:r>
            <w:r w:rsidRPr="00507D4F">
              <w:rPr>
                <w:rFonts w:ascii="Times New Roman" w:hAnsi="Times New Roman" w:cs="Times New Roman"/>
                <w:color w:val="auto"/>
                <w:sz w:val="28"/>
                <w:szCs w:val="28"/>
              </w:rPr>
              <w:t>).</w:t>
            </w:r>
          </w:p>
          <w:p w14:paraId="654CEDA1" w14:textId="77777777" w:rsidR="0029407D" w:rsidRPr="00507D4F" w:rsidRDefault="0029407D" w:rsidP="00051A29">
            <w:pPr>
              <w:autoSpaceDE w:val="0"/>
              <w:autoSpaceDN w:val="0"/>
              <w:adjustRightInd w:val="0"/>
              <w:spacing w:before="80" w:after="80"/>
              <w:ind w:left="57" w:right="57"/>
              <w:jc w:val="both"/>
              <w:rPr>
                <w:rFonts w:ascii="Times New Roman" w:hAnsi="Times New Roman" w:cs="Times New Roman"/>
                <w:color w:val="auto"/>
                <w:sz w:val="28"/>
                <w:szCs w:val="28"/>
                <w:lang w:val="en-US"/>
              </w:rPr>
            </w:pPr>
            <w:r w:rsidRPr="00507D4F">
              <w:rPr>
                <w:rFonts w:ascii="Times New Roman" w:hAnsi="Times New Roman" w:cs="Times New Roman"/>
                <w:color w:val="auto"/>
                <w:sz w:val="28"/>
                <w:szCs w:val="28"/>
              </w:rPr>
              <w:t xml:space="preserve">- Trường hợp thu hồi Giấy chứng nhận đã cấp do đăng ký biến động thì thời gian thực hiện cấp lại Giấy chứng nhận theo quy định đối với </w:t>
            </w:r>
            <w:r w:rsidRPr="00507D4F">
              <w:rPr>
                <w:rFonts w:ascii="Times New Roman" w:hAnsi="Times New Roman" w:cs="Times New Roman"/>
                <w:color w:val="auto"/>
                <w:sz w:val="28"/>
                <w:szCs w:val="28"/>
              </w:rPr>
              <w:lastRenderedPageBreak/>
              <w:t>từng trường hợp đăng ký biến động theo quy định tại các khoản 2, 3, 4, 5, 6, 7 và 8 Điều 22 của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r w:rsidRPr="00507D4F">
              <w:rPr>
                <w:rFonts w:ascii="Times New Roman" w:hAnsi="Times New Roman" w:cs="Times New Roman"/>
                <w:color w:val="auto"/>
                <w:sz w:val="28"/>
                <w:szCs w:val="28"/>
                <w:lang w:val="en-US"/>
              </w:rPr>
              <w:t>.</w:t>
            </w:r>
          </w:p>
        </w:tc>
        <w:tc>
          <w:tcPr>
            <w:tcW w:w="1065" w:type="pct"/>
            <w:shd w:val="clear" w:color="auto" w:fill="FFFFFF"/>
            <w:vAlign w:val="center"/>
          </w:tcPr>
          <w:p w14:paraId="5345242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Địa điểm thực hiện:</w:t>
            </w:r>
          </w:p>
          <w:p w14:paraId="1E8A1217"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color w:val="000000" w:themeColor="text1"/>
                <w:sz w:val="28"/>
                <w:szCs w:val="28"/>
              </w:rPr>
              <w:t xml:space="preserve">+ Đối với các trường hợp do </w:t>
            </w:r>
            <w:r w:rsidRPr="00507D4F">
              <w:rPr>
                <w:rFonts w:ascii="Times New Roman" w:hAnsi="Times New Roman" w:cs="Times New Roman"/>
                <w:color w:val="000000" w:themeColor="text1"/>
                <w:sz w:val="28"/>
                <w:szCs w:val="28"/>
                <w:lang w:val="en-US"/>
              </w:rPr>
              <w:t xml:space="preserve">Chi nhánh </w:t>
            </w:r>
            <w:r w:rsidRPr="00507D4F">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31E4CF3A"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Chi nhánh </w:t>
            </w:r>
            <w:r w:rsidRPr="00507D4F">
              <w:rPr>
                <w:rFonts w:ascii="Times New Roman" w:hAnsi="Times New Roman" w:cs="Times New Roman"/>
                <w:sz w:val="28"/>
                <w:szCs w:val="28"/>
                <w:lang w:val="en-US"/>
              </w:rPr>
              <w:t>VP</w:t>
            </w:r>
            <w:r w:rsidRPr="00507D4F">
              <w:rPr>
                <w:rFonts w:ascii="Times New Roman" w:hAnsi="Times New Roman" w:cs="Times New Roman"/>
                <w:sz w:val="28"/>
                <w:szCs w:val="28"/>
              </w:rPr>
              <w:t xml:space="preserve">ĐKĐĐ các huyện, thị xã thực hiện: Nộp hồ sơ, nhận kết quả giải quyết tại Bộ phận Một </w:t>
            </w:r>
            <w:r w:rsidRPr="00507D4F">
              <w:rPr>
                <w:rFonts w:ascii="Times New Roman" w:hAnsi="Times New Roman" w:cs="Times New Roman"/>
                <w:sz w:val="28"/>
                <w:szCs w:val="28"/>
              </w:rPr>
              <w:lastRenderedPageBreak/>
              <w:t xml:space="preserve">cửa </w:t>
            </w:r>
            <w:r w:rsidRPr="00507D4F">
              <w:rPr>
                <w:rFonts w:ascii="Times New Roman" w:hAnsi="Times New Roman" w:cs="Times New Roman"/>
                <w:sz w:val="28"/>
                <w:szCs w:val="28"/>
                <w:lang w:val="en-US"/>
              </w:rPr>
              <w:t xml:space="preserve">của UBND </w:t>
            </w:r>
            <w:r w:rsidRPr="00507D4F">
              <w:rPr>
                <w:rFonts w:ascii="Times New Roman" w:hAnsi="Times New Roman" w:cs="Times New Roman"/>
                <w:sz w:val="28"/>
                <w:szCs w:val="28"/>
              </w:rPr>
              <w:t>các huyện, thị xã.</w:t>
            </w:r>
          </w:p>
          <w:p w14:paraId="31EEB9D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2E5D2C4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477957B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15270E34" w14:textId="2E0FC32B" w:rsidR="0029407D" w:rsidRPr="00507D4F" w:rsidRDefault="00051A29"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https://dichvucong.gov.vn.https://dichvucong.quangngai.gov.vn; https://dichvucong.gov.vn.</w:t>
            </w:r>
            <w:r w:rsidR="0029407D" w:rsidRPr="00507D4F">
              <w:rPr>
                <w:rFonts w:ascii="Times New Roman" w:hAnsi="Times New Roman" w:cs="Times New Roman"/>
                <w:sz w:val="28"/>
                <w:szCs w:val="28"/>
              </w:rPr>
              <w:t>https://dichvucong.quangngai.gov.vn; https://dichvucong.gov.vn.</w:t>
            </w:r>
          </w:p>
        </w:tc>
        <w:tc>
          <w:tcPr>
            <w:tcW w:w="416" w:type="pct"/>
            <w:shd w:val="clear" w:color="auto" w:fill="FFFFFF"/>
            <w:vAlign w:val="center"/>
          </w:tcPr>
          <w:p w14:paraId="1658AAF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62A4C4C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661D5BA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F522EAD"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rPr>
              <w:t xml:space="preserve">(3) Nghị định số 101/2024/NĐ-CP ngày 29/7/2024 của Chính phủ </w:t>
            </w:r>
            <w:r w:rsidRPr="00507D4F">
              <w:rPr>
                <w:rFonts w:ascii="Times New Roman" w:hAnsi="Times New Roman" w:cs="Times New Roman"/>
                <w:sz w:val="28"/>
                <w:szCs w:val="28"/>
              </w:rPr>
              <w:lastRenderedPageBreak/>
              <w:t>quy định về điều tra cơ bản đất đai; đăng ký, cấp Giấy chứng nhận quyền sử dụng đất, quyền sở hữu tài sản gắn liền với đất và Hệ thống thông tin đất đai.</w:t>
            </w:r>
          </w:p>
        </w:tc>
      </w:tr>
      <w:tr w:rsidR="00051A29" w:rsidRPr="00507D4F" w14:paraId="7D91A748" w14:textId="77777777" w:rsidTr="00051A29">
        <w:tc>
          <w:tcPr>
            <w:tcW w:w="278" w:type="pct"/>
            <w:shd w:val="clear" w:color="auto" w:fill="FFFFFF"/>
            <w:vAlign w:val="center"/>
          </w:tcPr>
          <w:p w14:paraId="38D945C6" w14:textId="77777777" w:rsidR="0029407D" w:rsidRPr="00507D4F" w:rsidRDefault="0029407D" w:rsidP="00051A29">
            <w:pPr>
              <w:spacing w:before="80" w:after="80"/>
              <w:ind w:left="57" w:right="57"/>
              <w:jc w:val="center"/>
              <w:rPr>
                <w:rFonts w:ascii="Times New Roman" w:hAnsi="Times New Roman" w:cs="Times New Roman"/>
                <w:b/>
                <w:color w:val="000000" w:themeColor="text1"/>
                <w:sz w:val="28"/>
                <w:szCs w:val="28"/>
                <w:lang w:val="en-US"/>
              </w:rPr>
            </w:pPr>
            <w:r w:rsidRPr="00507D4F">
              <w:rPr>
                <w:rFonts w:ascii="Times New Roman" w:hAnsi="Times New Roman" w:cs="Times New Roman"/>
                <w:sz w:val="28"/>
                <w:szCs w:val="28"/>
              </w:rPr>
              <w:lastRenderedPageBreak/>
              <w:t>16</w:t>
            </w:r>
          </w:p>
        </w:tc>
        <w:tc>
          <w:tcPr>
            <w:tcW w:w="602" w:type="pct"/>
            <w:shd w:val="clear" w:color="auto" w:fill="FFFFFF"/>
            <w:vAlign w:val="center"/>
          </w:tcPr>
          <w:p w14:paraId="02569413"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1.012816.H48</w:t>
            </w:r>
          </w:p>
        </w:tc>
        <w:tc>
          <w:tcPr>
            <w:tcW w:w="926" w:type="pct"/>
            <w:shd w:val="clear" w:color="auto" w:fill="FFFFFF"/>
            <w:vAlign w:val="center"/>
          </w:tcPr>
          <w:p w14:paraId="4E7B59E5" w14:textId="77777777" w:rsidR="0029407D" w:rsidRPr="00507D4F" w:rsidRDefault="0029407D" w:rsidP="00051A29">
            <w:pPr>
              <w:spacing w:before="80" w:after="80"/>
              <w:ind w:left="57" w:right="57"/>
              <w:jc w:val="both"/>
              <w:rPr>
                <w:rFonts w:ascii="Times New Roman" w:hAnsi="Times New Roman" w:cs="Times New Roman"/>
                <w:b/>
                <w:sz w:val="28"/>
                <w:szCs w:val="28"/>
              </w:rPr>
            </w:pPr>
            <w:r w:rsidRPr="00507D4F">
              <w:rPr>
                <w:rFonts w:ascii="Times New Roman" w:hAnsi="Times New Roman" w:cs="Times New Roman"/>
                <w:sz w:val="28"/>
                <w:szCs w:val="28"/>
              </w:rPr>
              <w:t xml:space="preserve">Đăng ký, cấp Giấy </w:t>
            </w:r>
            <w:r w:rsidRPr="00507D4F">
              <w:rPr>
                <w:rFonts w:ascii="Times New Roman" w:hAnsi="Times New Roman" w:cs="Times New Roman"/>
                <w:sz w:val="28"/>
                <w:szCs w:val="28"/>
              </w:rPr>
              <w:lastRenderedPageBreak/>
              <w:t>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601" w:type="pct"/>
            <w:shd w:val="clear" w:color="auto" w:fill="FFFFFF"/>
            <w:vAlign w:val="center"/>
          </w:tcPr>
          <w:p w14:paraId="6D347A7C"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sz w:val="28"/>
                <w:szCs w:val="28"/>
                <w:lang w:val="en-US"/>
              </w:rPr>
              <w:lastRenderedPageBreak/>
              <w:t xml:space="preserve">Không quá 10 </w:t>
            </w:r>
            <w:r w:rsidRPr="00507D4F">
              <w:rPr>
                <w:rFonts w:ascii="Times New Roman" w:hAnsi="Times New Roman" w:cs="Times New Roman"/>
                <w:sz w:val="28"/>
                <w:szCs w:val="28"/>
                <w:lang w:val="en-US"/>
              </w:rPr>
              <w:lastRenderedPageBreak/>
              <w:t>ngày làm việc</w:t>
            </w:r>
          </w:p>
        </w:tc>
        <w:tc>
          <w:tcPr>
            <w:tcW w:w="1065" w:type="pct"/>
            <w:shd w:val="clear" w:color="auto" w:fill="FFFFFF"/>
            <w:vAlign w:val="center"/>
          </w:tcPr>
          <w:p w14:paraId="114BE528"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rPr>
            </w:pPr>
            <w:r w:rsidRPr="00507D4F">
              <w:rPr>
                <w:rFonts w:ascii="Times New Roman" w:hAnsi="Times New Roman" w:cs="Times New Roman"/>
                <w:color w:val="000000" w:themeColor="text1"/>
                <w:sz w:val="28"/>
                <w:szCs w:val="28"/>
              </w:rPr>
              <w:lastRenderedPageBreak/>
              <w:t>- Địa điểm thực hiện:</w:t>
            </w:r>
            <w:r w:rsidRPr="00507D4F">
              <w:rPr>
                <w:rFonts w:ascii="Times New Roman" w:hAnsi="Times New Roman" w:cs="Times New Roman"/>
                <w:color w:val="000000" w:themeColor="text1"/>
                <w:sz w:val="28"/>
                <w:szCs w:val="28"/>
                <w:lang w:val="en-US"/>
              </w:rPr>
              <w:t xml:space="preserve"> </w:t>
            </w:r>
            <w:r w:rsidRPr="00507D4F">
              <w:rPr>
                <w:rFonts w:ascii="Times New Roman" w:hAnsi="Times New Roman" w:cs="Times New Roman"/>
                <w:color w:val="000000" w:themeColor="text1"/>
                <w:sz w:val="28"/>
                <w:szCs w:val="28"/>
              </w:rPr>
              <w:t xml:space="preserve">Nộp </w:t>
            </w:r>
            <w:r w:rsidRPr="00507D4F">
              <w:rPr>
                <w:rFonts w:ascii="Times New Roman" w:hAnsi="Times New Roman" w:cs="Times New Roman"/>
                <w:color w:val="000000" w:themeColor="text1"/>
                <w:sz w:val="28"/>
                <w:szCs w:val="28"/>
              </w:rPr>
              <w:lastRenderedPageBreak/>
              <w:t>hồ sơ, nhận kết quả giải quyết tại</w:t>
            </w:r>
            <w:r w:rsidRPr="00507D4F">
              <w:rPr>
                <w:rFonts w:ascii="Times New Roman" w:hAnsi="Times New Roman" w:cs="Times New Roman"/>
                <w:color w:val="000000" w:themeColor="text1"/>
                <w:sz w:val="28"/>
                <w:szCs w:val="28"/>
                <w:lang w:val="en-US"/>
              </w:rPr>
              <w:t xml:space="preserve"> Bộ phận Một cửa của UBND cấp xã nơi có đất.</w:t>
            </w:r>
          </w:p>
          <w:p w14:paraId="27A2D79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2D36A90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25006411"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1B0B9BD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w:t>
            </w:r>
          </w:p>
        </w:tc>
        <w:tc>
          <w:tcPr>
            <w:tcW w:w="416" w:type="pct"/>
            <w:shd w:val="clear" w:color="auto" w:fill="FFFFFF"/>
            <w:vAlign w:val="center"/>
          </w:tcPr>
          <w:p w14:paraId="2765913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 xml:space="preserve">Theo quy </w:t>
            </w:r>
            <w:r w:rsidRPr="00507D4F">
              <w:rPr>
                <w:rFonts w:ascii="Times New Roman" w:hAnsi="Times New Roman" w:cs="Times New Roman"/>
                <w:sz w:val="28"/>
                <w:szCs w:val="28"/>
                <w:lang w:val="en-US"/>
              </w:rPr>
              <w:lastRenderedPageBreak/>
              <w:t>định hiện hành</w:t>
            </w:r>
          </w:p>
        </w:tc>
        <w:tc>
          <w:tcPr>
            <w:tcW w:w="1111" w:type="pct"/>
            <w:shd w:val="clear" w:color="auto" w:fill="FFFFFF"/>
            <w:vAlign w:val="center"/>
          </w:tcPr>
          <w:p w14:paraId="7E81DC1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xml:space="preserve">(1) Luật Đất đai số </w:t>
            </w:r>
            <w:r w:rsidRPr="00507D4F">
              <w:rPr>
                <w:rFonts w:ascii="Times New Roman" w:hAnsi="Times New Roman" w:cs="Times New Roman"/>
                <w:sz w:val="28"/>
                <w:szCs w:val="28"/>
              </w:rPr>
              <w:lastRenderedPageBreak/>
              <w:t xml:space="preserve">31/2024/QH15 ngày 18/01/2024. </w:t>
            </w:r>
          </w:p>
          <w:p w14:paraId="56E4BBF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00BBE56"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051A29" w:rsidRPr="00507D4F" w14:paraId="7327A88D" w14:textId="77777777" w:rsidTr="00051A29">
        <w:tc>
          <w:tcPr>
            <w:tcW w:w="278" w:type="pct"/>
            <w:shd w:val="clear" w:color="auto" w:fill="FFFFFF"/>
            <w:vAlign w:val="center"/>
          </w:tcPr>
          <w:p w14:paraId="57CB5E48" w14:textId="77777777" w:rsidR="0029407D" w:rsidRPr="00507D4F" w:rsidRDefault="0029407D" w:rsidP="00051A29">
            <w:pPr>
              <w:spacing w:before="80" w:after="80"/>
              <w:ind w:left="57" w:right="57"/>
              <w:jc w:val="center"/>
              <w:rPr>
                <w:rFonts w:ascii="Times New Roman" w:hAnsi="Times New Roman" w:cs="Times New Roman"/>
                <w:b/>
                <w:bCs/>
                <w:sz w:val="28"/>
                <w:szCs w:val="28"/>
                <w:lang w:val="en-US"/>
              </w:rPr>
            </w:pPr>
            <w:r w:rsidRPr="00507D4F">
              <w:rPr>
                <w:rFonts w:ascii="Times New Roman" w:hAnsi="Times New Roman" w:cs="Times New Roman"/>
                <w:sz w:val="28"/>
                <w:szCs w:val="28"/>
              </w:rPr>
              <w:lastRenderedPageBreak/>
              <w:t>17</w:t>
            </w:r>
          </w:p>
        </w:tc>
        <w:tc>
          <w:tcPr>
            <w:tcW w:w="602" w:type="pct"/>
            <w:shd w:val="clear" w:color="auto" w:fill="FFFFFF"/>
            <w:vAlign w:val="center"/>
          </w:tcPr>
          <w:p w14:paraId="2FECC401"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1.012807.H48</w:t>
            </w:r>
          </w:p>
        </w:tc>
        <w:tc>
          <w:tcPr>
            <w:tcW w:w="926" w:type="pct"/>
            <w:shd w:val="clear" w:color="auto" w:fill="FFFFFF"/>
            <w:vAlign w:val="center"/>
          </w:tcPr>
          <w:p w14:paraId="292817A8" w14:textId="77777777" w:rsidR="0029407D" w:rsidRPr="00507D4F" w:rsidRDefault="0029407D" w:rsidP="00051A29">
            <w:pPr>
              <w:spacing w:before="80" w:after="80"/>
              <w:ind w:left="57" w:right="57"/>
              <w:jc w:val="both"/>
              <w:rPr>
                <w:rFonts w:ascii="Times New Roman" w:hAnsi="Times New Roman" w:cs="Times New Roman"/>
                <w:b/>
                <w:bCs/>
                <w:sz w:val="28"/>
                <w:szCs w:val="28"/>
              </w:rPr>
            </w:pPr>
            <w:r w:rsidRPr="00507D4F">
              <w:rPr>
                <w:rFonts w:ascii="Times New Roman" w:hAnsi="Times New Roman" w:cs="Times New Roman"/>
                <w:sz w:val="28"/>
                <w:szCs w:val="28"/>
              </w:rPr>
              <w:t xml:space="preserve">Gia hạn sử dụng đất khi hết thời hạn sử dụng đất mà người xin gia hạn sử dụng đất là cá nhân, </w:t>
            </w:r>
            <w:r w:rsidRPr="00507D4F">
              <w:rPr>
                <w:rFonts w:ascii="Times New Roman" w:hAnsi="Times New Roman" w:cs="Times New Roman"/>
                <w:sz w:val="28"/>
                <w:szCs w:val="28"/>
              </w:rPr>
              <w:lastRenderedPageBreak/>
              <w:t>cộng đồng dân cư</w:t>
            </w:r>
          </w:p>
        </w:tc>
        <w:tc>
          <w:tcPr>
            <w:tcW w:w="601" w:type="pct"/>
            <w:shd w:val="clear" w:color="auto" w:fill="FFFFFF"/>
            <w:vAlign w:val="center"/>
          </w:tcPr>
          <w:p w14:paraId="022051D7"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Style w:val="fontstyle01"/>
                <w:rFonts w:ascii="Times New Roman" w:hAnsi="Times New Roman" w:cs="Times New Roman"/>
              </w:rPr>
              <w:lastRenderedPageBreak/>
              <w:t>Không quá 20 ngày kể từ ngày nhận đủ hồ sơ hợp lệ.</w:t>
            </w:r>
            <w:r w:rsidRPr="00507D4F">
              <w:rPr>
                <w:rFonts w:ascii="Times New Roman" w:hAnsi="Times New Roman" w:cs="Times New Roman"/>
                <w:sz w:val="28"/>
                <w:szCs w:val="28"/>
              </w:rPr>
              <w:t xml:space="preserve"> </w:t>
            </w:r>
          </w:p>
        </w:tc>
        <w:tc>
          <w:tcPr>
            <w:tcW w:w="1065" w:type="pct"/>
            <w:shd w:val="clear" w:color="auto" w:fill="FFFFFF"/>
            <w:vAlign w:val="center"/>
          </w:tcPr>
          <w:p w14:paraId="2CF0555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Địa điểm thực hiện:</w:t>
            </w:r>
          </w:p>
          <w:p w14:paraId="1B07835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w:t>
            </w:r>
            <w:r w:rsidRPr="00507D4F">
              <w:rPr>
                <w:rFonts w:ascii="Times New Roman" w:hAnsi="Times New Roman" w:cs="Times New Roman"/>
                <w:color w:val="000000" w:themeColor="text1"/>
                <w:sz w:val="28"/>
                <w:szCs w:val="28"/>
              </w:rPr>
              <w:t xml:space="preserve">do </w:t>
            </w:r>
            <w:r w:rsidRPr="00507D4F">
              <w:rPr>
                <w:rFonts w:ascii="Times New Roman" w:hAnsi="Times New Roman" w:cs="Times New Roman"/>
                <w:color w:val="000000" w:themeColor="text1"/>
                <w:sz w:val="28"/>
                <w:szCs w:val="28"/>
                <w:lang w:val="en-US"/>
              </w:rPr>
              <w:t xml:space="preserve">Chi nhánh </w:t>
            </w:r>
            <w:r w:rsidRPr="00507D4F">
              <w:rPr>
                <w:rFonts w:ascii="Times New Roman" w:hAnsi="Times New Roman" w:cs="Times New Roman"/>
                <w:sz w:val="28"/>
                <w:szCs w:val="28"/>
              </w:rPr>
              <w:t xml:space="preserve">VPĐKĐĐ thành phố thực hiện: Nộp </w:t>
            </w:r>
            <w:r w:rsidRPr="00507D4F">
              <w:rPr>
                <w:rFonts w:ascii="Times New Roman" w:hAnsi="Times New Roman" w:cs="Times New Roman"/>
                <w:sz w:val="28"/>
                <w:szCs w:val="28"/>
              </w:rPr>
              <w:lastRenderedPageBreak/>
              <w:t>hồ sơ, nhận kết quả giải quyết tại Trung tâm Phục vụ - Kiểm soát thủ tục hành chính tỉnh, địa chỉ: Số 54 đường Hùng Vương, thành phố Quảng Ngãi, tỉnh Quảng Ngãi.</w:t>
            </w:r>
          </w:p>
          <w:p w14:paraId="0A47689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Chi nhánh </w:t>
            </w:r>
            <w:r w:rsidRPr="00507D4F">
              <w:rPr>
                <w:rFonts w:ascii="Times New Roman" w:hAnsi="Times New Roman" w:cs="Times New Roman"/>
                <w:sz w:val="28"/>
                <w:szCs w:val="28"/>
                <w:lang w:val="en-US"/>
              </w:rPr>
              <w:t>VP</w:t>
            </w:r>
            <w:r w:rsidRPr="00507D4F">
              <w:rPr>
                <w:rFonts w:ascii="Times New Roman" w:hAnsi="Times New Roman" w:cs="Times New Roman"/>
                <w:sz w:val="28"/>
                <w:szCs w:val="28"/>
              </w:rPr>
              <w:t xml:space="preserve">ĐKĐĐ các huyện, thị xã thực hiện: Nộp hồ sơ, nhận kết quả giải quyết tại Bộ phận Một cửa </w:t>
            </w:r>
            <w:r w:rsidRPr="00507D4F">
              <w:rPr>
                <w:rFonts w:ascii="Times New Roman" w:hAnsi="Times New Roman" w:cs="Times New Roman"/>
                <w:sz w:val="28"/>
                <w:szCs w:val="28"/>
                <w:lang w:val="en-US"/>
              </w:rPr>
              <w:t xml:space="preserve">của UBND </w:t>
            </w:r>
            <w:r w:rsidRPr="00507D4F">
              <w:rPr>
                <w:rFonts w:ascii="Times New Roman" w:hAnsi="Times New Roman" w:cs="Times New Roman"/>
                <w:sz w:val="28"/>
                <w:szCs w:val="28"/>
              </w:rPr>
              <w:t>các huyện, thị xã.</w:t>
            </w:r>
          </w:p>
          <w:p w14:paraId="70835E1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7ABD62E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4E88544B"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5F169E61"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w:t>
            </w:r>
          </w:p>
        </w:tc>
        <w:tc>
          <w:tcPr>
            <w:tcW w:w="416" w:type="pct"/>
            <w:shd w:val="clear" w:color="auto" w:fill="FFFFFF"/>
            <w:vAlign w:val="center"/>
          </w:tcPr>
          <w:p w14:paraId="01C6E6FA"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4697C25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47073BF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w:t>
            </w:r>
            <w:r w:rsidRPr="00507D4F">
              <w:rPr>
                <w:rFonts w:ascii="Times New Roman" w:hAnsi="Times New Roman" w:cs="Times New Roman"/>
                <w:sz w:val="28"/>
                <w:szCs w:val="28"/>
              </w:rPr>
              <w:lastRenderedPageBreak/>
              <w:t xml:space="preserve">ngày 29/6/2024 sửa đổi, bổ sung một số điều của Luật Đất đai số 31/2024/QH15, Luật Nhà ở số 27/2023/QH15, Luật Kinh doanh bất động sản số 29/2023/QH15 và Luật Các tổ chức tín dụng số 32/2024/QH15. </w:t>
            </w:r>
          </w:p>
          <w:p w14:paraId="7B93E0E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5AE04F52" w14:textId="77777777" w:rsidTr="00051A29">
        <w:tc>
          <w:tcPr>
            <w:tcW w:w="278" w:type="pct"/>
            <w:shd w:val="clear" w:color="auto" w:fill="FFFFFF"/>
            <w:vAlign w:val="center"/>
          </w:tcPr>
          <w:p w14:paraId="537A10B3" w14:textId="77777777" w:rsidR="0029407D" w:rsidRPr="00507D4F" w:rsidRDefault="0029407D" w:rsidP="00051A29">
            <w:pPr>
              <w:spacing w:before="80" w:after="80"/>
              <w:ind w:left="57" w:right="57"/>
              <w:jc w:val="center"/>
              <w:rPr>
                <w:rFonts w:ascii="Times New Roman" w:hAnsi="Times New Roman" w:cs="Times New Roman"/>
                <w:b/>
                <w:bCs/>
                <w:sz w:val="28"/>
                <w:szCs w:val="28"/>
                <w:lang w:val="en-US"/>
              </w:rPr>
            </w:pPr>
            <w:r w:rsidRPr="00507D4F">
              <w:rPr>
                <w:rFonts w:ascii="Times New Roman" w:hAnsi="Times New Roman" w:cs="Times New Roman"/>
                <w:sz w:val="28"/>
                <w:szCs w:val="28"/>
              </w:rPr>
              <w:lastRenderedPageBreak/>
              <w:t>18</w:t>
            </w:r>
          </w:p>
        </w:tc>
        <w:tc>
          <w:tcPr>
            <w:tcW w:w="602" w:type="pct"/>
            <w:shd w:val="clear" w:color="auto" w:fill="FFFFFF"/>
            <w:vAlign w:val="center"/>
          </w:tcPr>
          <w:p w14:paraId="0CDF7707"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1.012808.H48</w:t>
            </w:r>
          </w:p>
        </w:tc>
        <w:tc>
          <w:tcPr>
            <w:tcW w:w="926" w:type="pct"/>
            <w:shd w:val="clear" w:color="auto" w:fill="FFFFFF"/>
            <w:vAlign w:val="center"/>
          </w:tcPr>
          <w:p w14:paraId="73E5EC68" w14:textId="77777777" w:rsidR="0029407D" w:rsidRPr="00507D4F" w:rsidRDefault="0029407D" w:rsidP="00051A29">
            <w:pPr>
              <w:spacing w:before="80" w:after="80"/>
              <w:ind w:left="57" w:right="57"/>
              <w:jc w:val="both"/>
              <w:rPr>
                <w:rFonts w:ascii="Times New Roman" w:hAnsi="Times New Roman" w:cs="Times New Roman"/>
                <w:b/>
                <w:sz w:val="28"/>
                <w:szCs w:val="28"/>
                <w:lang w:val="en-US"/>
              </w:rPr>
            </w:pPr>
            <w:r w:rsidRPr="00507D4F">
              <w:rPr>
                <w:rFonts w:ascii="Times New Roman" w:hAnsi="Times New Roman" w:cs="Times New Roman"/>
                <w:sz w:val="28"/>
                <w:szCs w:val="28"/>
              </w:rPr>
              <w:t xml:space="preserve">Xác nhận tiếp tục sử </w:t>
            </w:r>
            <w:r w:rsidRPr="00507D4F">
              <w:rPr>
                <w:rFonts w:ascii="Times New Roman" w:hAnsi="Times New Roman" w:cs="Times New Roman"/>
                <w:sz w:val="28"/>
                <w:szCs w:val="28"/>
              </w:rPr>
              <w:lastRenderedPageBreak/>
              <w:t>dụng đất nông nghiệp của cá nhân khi hết hạn sử dụng đất.</w:t>
            </w:r>
          </w:p>
        </w:tc>
        <w:tc>
          <w:tcPr>
            <w:tcW w:w="601" w:type="pct"/>
            <w:shd w:val="clear" w:color="auto" w:fill="FFFFFF"/>
            <w:vAlign w:val="center"/>
          </w:tcPr>
          <w:p w14:paraId="56AB39B5"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Style w:val="fontstyle01"/>
                <w:rFonts w:ascii="Times New Roman" w:hAnsi="Times New Roman" w:cs="Times New Roman"/>
                <w:lang w:val="en-US"/>
              </w:rPr>
              <w:lastRenderedPageBreak/>
              <w:t>K</w:t>
            </w:r>
            <w:r w:rsidRPr="00507D4F">
              <w:rPr>
                <w:rStyle w:val="fontstyle01"/>
                <w:rFonts w:ascii="Times New Roman" w:hAnsi="Times New Roman" w:cs="Times New Roman"/>
              </w:rPr>
              <w:t xml:space="preserve">hông quá 07 </w:t>
            </w:r>
            <w:r w:rsidRPr="00507D4F">
              <w:rPr>
                <w:rStyle w:val="fontstyle01"/>
                <w:rFonts w:ascii="Times New Roman" w:hAnsi="Times New Roman" w:cs="Times New Roman"/>
              </w:rPr>
              <w:lastRenderedPageBreak/>
              <w:t>ngày làm việc</w:t>
            </w:r>
            <w:r w:rsidRPr="00507D4F">
              <w:rPr>
                <w:rFonts w:ascii="Times New Roman" w:hAnsi="Times New Roman" w:cs="Times New Roman"/>
                <w:sz w:val="28"/>
                <w:szCs w:val="28"/>
              </w:rPr>
              <w:t xml:space="preserve"> </w:t>
            </w:r>
          </w:p>
        </w:tc>
        <w:tc>
          <w:tcPr>
            <w:tcW w:w="1065" w:type="pct"/>
            <w:shd w:val="clear" w:color="auto" w:fill="FFFFFF"/>
            <w:vAlign w:val="center"/>
          </w:tcPr>
          <w:p w14:paraId="01D1AC3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Địa điểm thực hiện:</w:t>
            </w:r>
          </w:p>
          <w:p w14:paraId="63C7D307"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xml:space="preserve">+ Đối với các trường hợp do </w:t>
            </w:r>
            <w:r w:rsidRPr="00507D4F">
              <w:rPr>
                <w:rFonts w:ascii="Times New Roman" w:hAnsi="Times New Roman" w:cs="Times New Roman"/>
                <w:color w:val="auto"/>
                <w:sz w:val="28"/>
                <w:szCs w:val="28"/>
                <w:lang w:val="en-US"/>
              </w:rPr>
              <w:t xml:space="preserve">Chi nhánh </w:t>
            </w:r>
            <w:r w:rsidRPr="00507D4F">
              <w:rPr>
                <w:rFonts w:ascii="Times New Roman" w:hAnsi="Times New Roman" w:cs="Times New Roman"/>
                <w:sz w:val="28"/>
                <w:szCs w:val="28"/>
              </w:rPr>
              <w:t>VPĐKĐĐ thành phố thực hiện: Nộp hồ sơ, nhận kết quả giải quyết tại Trung tâm Phục vụ - Kiểm soát thủ tục hành chính tỉnh, địa chỉ: Số 54 đường Hùng Vương, thành phố Quảng Ngãi, tỉnh Quảng Ngãi.</w:t>
            </w:r>
          </w:p>
          <w:p w14:paraId="03F79DB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Đối với các trường hợp do Chi nhánh </w:t>
            </w:r>
            <w:r w:rsidRPr="00507D4F">
              <w:rPr>
                <w:rFonts w:ascii="Times New Roman" w:hAnsi="Times New Roman" w:cs="Times New Roman"/>
                <w:sz w:val="28"/>
                <w:szCs w:val="28"/>
                <w:lang w:val="en-US"/>
              </w:rPr>
              <w:t>VP</w:t>
            </w:r>
            <w:r w:rsidRPr="00507D4F">
              <w:rPr>
                <w:rFonts w:ascii="Times New Roman" w:hAnsi="Times New Roman" w:cs="Times New Roman"/>
                <w:sz w:val="28"/>
                <w:szCs w:val="28"/>
              </w:rPr>
              <w:t xml:space="preserve">ĐKĐĐ các huyện, thị xã thực hiện: Nộp hồ sơ, nhận kết quả giải quyết tại Bộ phận Một cửa </w:t>
            </w:r>
            <w:r w:rsidRPr="00507D4F">
              <w:rPr>
                <w:rFonts w:ascii="Times New Roman" w:hAnsi="Times New Roman" w:cs="Times New Roman"/>
                <w:sz w:val="28"/>
                <w:szCs w:val="28"/>
                <w:lang w:val="en-US"/>
              </w:rPr>
              <w:t xml:space="preserve">của UBND </w:t>
            </w:r>
            <w:r w:rsidRPr="00507D4F">
              <w:rPr>
                <w:rFonts w:ascii="Times New Roman" w:hAnsi="Times New Roman" w:cs="Times New Roman"/>
                <w:sz w:val="28"/>
                <w:szCs w:val="28"/>
              </w:rPr>
              <w:t>các huyện, thị xã.</w:t>
            </w:r>
          </w:p>
          <w:p w14:paraId="4D6A751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Hộ gia đình, cá nhân, cộng đồng dân cư nộp hồ sơ tại Bộ phận Một cửa của UBND cấp xã nếu có nh</w:t>
            </w:r>
            <w:r w:rsidRPr="00507D4F">
              <w:rPr>
                <w:rFonts w:ascii="Times New Roman" w:hAnsi="Times New Roman" w:cs="Times New Roman"/>
                <w:sz w:val="28"/>
                <w:szCs w:val="28"/>
                <w:lang w:val="en-US"/>
              </w:rPr>
              <w:t>u</w:t>
            </w:r>
            <w:r w:rsidRPr="00507D4F">
              <w:rPr>
                <w:rFonts w:ascii="Times New Roman" w:hAnsi="Times New Roman" w:cs="Times New Roman"/>
                <w:sz w:val="28"/>
                <w:szCs w:val="28"/>
              </w:rPr>
              <w:t xml:space="preserve"> cầu.</w:t>
            </w:r>
          </w:p>
          <w:p w14:paraId="081A8D4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Cách thức thực hiện: Thông qua các cách thức sau:</w:t>
            </w:r>
          </w:p>
          <w:p w14:paraId="7DAAD72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Trực tiếp.</w:t>
            </w:r>
          </w:p>
          <w:p w14:paraId="1E0CBE66"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69F1109D"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w:t>
            </w:r>
          </w:p>
        </w:tc>
        <w:tc>
          <w:tcPr>
            <w:tcW w:w="416" w:type="pct"/>
            <w:shd w:val="clear" w:color="auto" w:fill="FFFFFF"/>
            <w:vAlign w:val="center"/>
          </w:tcPr>
          <w:p w14:paraId="601754C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 xml:space="preserve">Theo quy </w:t>
            </w:r>
            <w:r w:rsidRPr="00507D4F">
              <w:rPr>
                <w:rFonts w:ascii="Times New Roman" w:hAnsi="Times New Roman" w:cs="Times New Roman"/>
                <w:sz w:val="28"/>
                <w:szCs w:val="28"/>
                <w:lang w:val="en-US"/>
              </w:rPr>
              <w:lastRenderedPageBreak/>
              <w:t>định hiện hành</w:t>
            </w:r>
          </w:p>
        </w:tc>
        <w:tc>
          <w:tcPr>
            <w:tcW w:w="1111" w:type="pct"/>
            <w:shd w:val="clear" w:color="auto" w:fill="FFFFFF"/>
            <w:vAlign w:val="center"/>
          </w:tcPr>
          <w:p w14:paraId="7A1BB51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lastRenderedPageBreak/>
              <w:t xml:space="preserve">(1) Luật Đất đai số </w:t>
            </w:r>
            <w:r w:rsidRPr="00507D4F">
              <w:rPr>
                <w:rFonts w:ascii="Times New Roman" w:hAnsi="Times New Roman" w:cs="Times New Roman"/>
                <w:sz w:val="28"/>
                <w:szCs w:val="28"/>
              </w:rPr>
              <w:lastRenderedPageBreak/>
              <w:t xml:space="preserve">31/2024/QH15 ngày 18/01/2024. </w:t>
            </w:r>
          </w:p>
          <w:p w14:paraId="13FF6E61"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93A411A"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(3) Nghị định số 102/2024/NĐ-CP ngày 30/7/2024 của Chính phủ quy định chi tiết thi hành một số điều của Luật Đất đai.</w:t>
            </w:r>
          </w:p>
        </w:tc>
      </w:tr>
      <w:tr w:rsidR="00051A29" w:rsidRPr="00507D4F" w14:paraId="4647506C" w14:textId="77777777" w:rsidTr="00051A29">
        <w:tc>
          <w:tcPr>
            <w:tcW w:w="278" w:type="pct"/>
            <w:shd w:val="clear" w:color="auto" w:fill="FFFFFF"/>
            <w:vAlign w:val="center"/>
          </w:tcPr>
          <w:p w14:paraId="6A4FE490" w14:textId="77777777" w:rsidR="0029407D" w:rsidRPr="00507D4F" w:rsidRDefault="0029407D" w:rsidP="00051A29">
            <w:pPr>
              <w:spacing w:before="80" w:after="80"/>
              <w:ind w:left="57" w:right="57"/>
              <w:jc w:val="center"/>
              <w:rPr>
                <w:rFonts w:ascii="Times New Roman" w:hAnsi="Times New Roman" w:cs="Times New Roman"/>
                <w:b/>
                <w:bCs/>
                <w:sz w:val="28"/>
                <w:szCs w:val="28"/>
                <w:lang w:val="en-US"/>
              </w:rPr>
            </w:pPr>
            <w:r w:rsidRPr="00507D4F">
              <w:rPr>
                <w:rFonts w:ascii="Times New Roman" w:hAnsi="Times New Roman" w:cs="Times New Roman"/>
                <w:sz w:val="28"/>
                <w:szCs w:val="28"/>
              </w:rPr>
              <w:lastRenderedPageBreak/>
              <w:t>19</w:t>
            </w:r>
          </w:p>
        </w:tc>
        <w:tc>
          <w:tcPr>
            <w:tcW w:w="602" w:type="pct"/>
            <w:shd w:val="clear" w:color="auto" w:fill="FFFFFF"/>
            <w:vAlign w:val="center"/>
          </w:tcPr>
          <w:p w14:paraId="1600581C"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1.012809.H48</w:t>
            </w:r>
          </w:p>
        </w:tc>
        <w:tc>
          <w:tcPr>
            <w:tcW w:w="926" w:type="pct"/>
            <w:shd w:val="clear" w:color="auto" w:fill="FFFFFF"/>
            <w:vAlign w:val="center"/>
          </w:tcPr>
          <w:p w14:paraId="2640DDF3" w14:textId="77777777" w:rsidR="0029407D" w:rsidRPr="00507D4F" w:rsidRDefault="0029407D" w:rsidP="00051A29">
            <w:pPr>
              <w:spacing w:before="80" w:after="80"/>
              <w:ind w:left="57" w:right="57"/>
              <w:jc w:val="both"/>
              <w:rPr>
                <w:rFonts w:ascii="Times New Roman" w:hAnsi="Times New Roman" w:cs="Times New Roman"/>
                <w:b/>
                <w:sz w:val="28"/>
                <w:szCs w:val="28"/>
                <w:lang w:val="en-US"/>
              </w:rPr>
            </w:pPr>
            <w:r w:rsidRPr="00507D4F">
              <w:rPr>
                <w:rFonts w:ascii="Times New Roman" w:hAnsi="Times New Roman" w:cs="Times New Roman"/>
                <w:sz w:val="28"/>
                <w:szCs w:val="28"/>
              </w:rPr>
              <w:t>Điều chỉnh thời hạn sử dụng đất của dự án đầu tư mà người sử dụng đất là cá nhân, cộng đồng dân cư</w:t>
            </w:r>
          </w:p>
        </w:tc>
        <w:tc>
          <w:tcPr>
            <w:tcW w:w="601" w:type="pct"/>
            <w:shd w:val="clear" w:color="auto" w:fill="FFFFFF"/>
            <w:vAlign w:val="center"/>
          </w:tcPr>
          <w:p w14:paraId="218F7A76"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Style w:val="fontstyle01"/>
                <w:rFonts w:ascii="Times New Roman" w:hAnsi="Times New Roman" w:cs="Times New Roman"/>
                <w:lang w:val="en-US"/>
              </w:rPr>
              <w:t>K</w:t>
            </w:r>
            <w:r w:rsidRPr="00507D4F">
              <w:rPr>
                <w:rStyle w:val="fontstyle01"/>
                <w:rFonts w:ascii="Times New Roman" w:hAnsi="Times New Roman" w:cs="Times New Roman"/>
              </w:rPr>
              <w:t xml:space="preserve">hông quá </w:t>
            </w:r>
            <w:r w:rsidRPr="00507D4F">
              <w:rPr>
                <w:rStyle w:val="fontstyle01"/>
                <w:rFonts w:ascii="Times New Roman" w:hAnsi="Times New Roman" w:cs="Times New Roman"/>
                <w:lang w:val="en-US"/>
              </w:rPr>
              <w:t>20</w:t>
            </w:r>
            <w:r w:rsidRPr="00507D4F">
              <w:rPr>
                <w:rStyle w:val="fontstyle01"/>
                <w:rFonts w:ascii="Times New Roman" w:hAnsi="Times New Roman" w:cs="Times New Roman"/>
              </w:rPr>
              <w:t xml:space="preserve"> ngày </w:t>
            </w:r>
            <w:r w:rsidRPr="00507D4F">
              <w:rPr>
                <w:rFonts w:ascii="Times New Roman" w:hAnsi="Times New Roman" w:cs="Times New Roman"/>
                <w:sz w:val="28"/>
                <w:szCs w:val="28"/>
                <w:lang w:val="en-US"/>
              </w:rPr>
              <w:t>kể từ ngày nhận đủ hồ sơ hợp lệ</w:t>
            </w:r>
          </w:p>
        </w:tc>
        <w:tc>
          <w:tcPr>
            <w:tcW w:w="1065" w:type="pct"/>
            <w:shd w:val="clear" w:color="auto" w:fill="FFFFFF"/>
            <w:vAlign w:val="center"/>
          </w:tcPr>
          <w:p w14:paraId="1859C9C6"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000000" w:themeColor="text1"/>
                <w:sz w:val="28"/>
                <w:szCs w:val="28"/>
                <w:lang w:val="en-US"/>
              </w:rPr>
              <w:t xml:space="preserve">- Địa điểm thực hiện: </w:t>
            </w:r>
          </w:p>
          <w:p w14:paraId="479E80A7"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000000" w:themeColor="text1"/>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26BA6AB3"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589C1B4F"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 Cách thức thực hiện: Thông qua các cách thức </w:t>
            </w:r>
            <w:r w:rsidRPr="00507D4F">
              <w:rPr>
                <w:rFonts w:ascii="Times New Roman" w:hAnsi="Times New Roman" w:cs="Times New Roman"/>
                <w:sz w:val="28"/>
                <w:szCs w:val="28"/>
              </w:rPr>
              <w:lastRenderedPageBreak/>
              <w:t>sau:</w:t>
            </w:r>
          </w:p>
          <w:p w14:paraId="77D08E1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tiếp.</w:t>
            </w:r>
          </w:p>
          <w:p w14:paraId="16E749B8"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Qua dịch vụ bưu chính.</w:t>
            </w:r>
          </w:p>
          <w:p w14:paraId="4203D10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Trực tuyến tại địa chỉ: https://dichvucong.quangngai.gov.vn; https://dichvucong.gov.vn.</w:t>
            </w:r>
          </w:p>
        </w:tc>
        <w:tc>
          <w:tcPr>
            <w:tcW w:w="416" w:type="pct"/>
            <w:shd w:val="clear" w:color="auto" w:fill="FFFFFF"/>
            <w:vAlign w:val="center"/>
          </w:tcPr>
          <w:p w14:paraId="277650A2"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010029F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7E56139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73B3AB0"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102/2024/NĐ-CP ngày 30/7/2024 của Chính phủ quy định chi tiết thi hành một số điều của Luật Đất </w:t>
            </w:r>
            <w:r w:rsidRPr="00507D4F">
              <w:rPr>
                <w:rFonts w:ascii="Times New Roman" w:hAnsi="Times New Roman" w:cs="Times New Roman"/>
                <w:sz w:val="28"/>
                <w:szCs w:val="28"/>
              </w:rPr>
              <w:lastRenderedPageBreak/>
              <w:t>đai.</w:t>
            </w:r>
          </w:p>
        </w:tc>
      </w:tr>
      <w:tr w:rsidR="00051A29" w:rsidRPr="00507D4F" w14:paraId="0CB3D7B5" w14:textId="77777777" w:rsidTr="00051A29">
        <w:tc>
          <w:tcPr>
            <w:tcW w:w="278" w:type="pct"/>
            <w:shd w:val="clear" w:color="auto" w:fill="FFFFFF"/>
            <w:vAlign w:val="center"/>
          </w:tcPr>
          <w:p w14:paraId="38E51AF3" w14:textId="77777777" w:rsidR="0029407D" w:rsidRPr="00507D4F" w:rsidRDefault="0029407D" w:rsidP="00051A29">
            <w:pPr>
              <w:spacing w:before="80" w:after="80"/>
              <w:ind w:left="57" w:right="57"/>
              <w:jc w:val="center"/>
              <w:rPr>
                <w:rFonts w:ascii="Times New Roman" w:hAnsi="Times New Roman" w:cs="Times New Roman"/>
                <w:b/>
                <w:bCs/>
                <w:sz w:val="28"/>
                <w:szCs w:val="28"/>
                <w:lang w:val="en-US"/>
              </w:rPr>
            </w:pPr>
            <w:r w:rsidRPr="00507D4F">
              <w:rPr>
                <w:rFonts w:ascii="Times New Roman" w:hAnsi="Times New Roman" w:cs="Times New Roman"/>
                <w:sz w:val="28"/>
                <w:szCs w:val="28"/>
              </w:rPr>
              <w:lastRenderedPageBreak/>
              <w:t>20</w:t>
            </w:r>
          </w:p>
        </w:tc>
        <w:tc>
          <w:tcPr>
            <w:tcW w:w="602" w:type="pct"/>
            <w:shd w:val="clear" w:color="auto" w:fill="FFFFFF"/>
            <w:vAlign w:val="center"/>
          </w:tcPr>
          <w:p w14:paraId="48479C57" w14:textId="77777777" w:rsidR="0029407D" w:rsidRPr="00507D4F" w:rsidRDefault="0029407D" w:rsidP="00051A29">
            <w:pPr>
              <w:spacing w:before="80" w:after="80"/>
              <w:ind w:left="57" w:right="57"/>
              <w:jc w:val="center"/>
              <w:rPr>
                <w:rFonts w:ascii="Times New Roman" w:hAnsi="Times New Roman" w:cs="Times New Roman"/>
                <w:sz w:val="28"/>
                <w:szCs w:val="28"/>
              </w:rPr>
            </w:pPr>
            <w:r w:rsidRPr="00507D4F">
              <w:rPr>
                <w:rFonts w:ascii="Times New Roman" w:hAnsi="Times New Roman" w:cs="Times New Roman"/>
                <w:sz w:val="28"/>
                <w:szCs w:val="28"/>
              </w:rPr>
              <w:t>1.012810.H48</w:t>
            </w:r>
          </w:p>
        </w:tc>
        <w:tc>
          <w:tcPr>
            <w:tcW w:w="926" w:type="pct"/>
            <w:shd w:val="clear" w:color="auto" w:fill="FFFFFF"/>
            <w:vAlign w:val="center"/>
          </w:tcPr>
          <w:p w14:paraId="7E459B0E" w14:textId="77777777" w:rsidR="0029407D" w:rsidRPr="00507D4F" w:rsidRDefault="0029407D" w:rsidP="00051A29">
            <w:pPr>
              <w:spacing w:before="80" w:after="80"/>
              <w:ind w:left="57" w:right="57"/>
              <w:jc w:val="both"/>
              <w:rPr>
                <w:rFonts w:ascii="Times New Roman" w:hAnsi="Times New Roman" w:cs="Times New Roman"/>
                <w:b/>
                <w:sz w:val="28"/>
                <w:szCs w:val="28"/>
                <w:lang w:val="en-US"/>
              </w:rPr>
            </w:pPr>
            <w:r w:rsidRPr="00507D4F">
              <w:rPr>
                <w:rFonts w:ascii="Times New Roman" w:hAnsi="Times New Roman" w:cs="Times New Roman"/>
                <w:sz w:val="28"/>
                <w:szCs w:val="28"/>
              </w:rPr>
              <w:t>Sử dụng đất kết hợp đa mục đích mà người sử dụng là cá nhân</w:t>
            </w:r>
          </w:p>
        </w:tc>
        <w:tc>
          <w:tcPr>
            <w:tcW w:w="601" w:type="pct"/>
            <w:shd w:val="clear" w:color="auto" w:fill="FFFFFF"/>
            <w:vAlign w:val="center"/>
          </w:tcPr>
          <w:p w14:paraId="4F5A660A" w14:textId="77777777" w:rsidR="0029407D" w:rsidRPr="00507D4F" w:rsidRDefault="0029407D" w:rsidP="00051A29">
            <w:pPr>
              <w:shd w:val="clear" w:color="auto" w:fill="FFFFFF"/>
              <w:spacing w:before="80" w:after="80"/>
              <w:ind w:left="57" w:right="57"/>
              <w:jc w:val="both"/>
              <w:rPr>
                <w:rFonts w:ascii="Times New Roman" w:hAnsi="Times New Roman" w:cs="Times New Roman"/>
                <w:color w:val="auto"/>
                <w:spacing w:val="-2"/>
                <w:sz w:val="28"/>
                <w:szCs w:val="28"/>
              </w:rPr>
            </w:pPr>
            <w:r w:rsidRPr="00507D4F">
              <w:rPr>
                <w:rFonts w:ascii="Times New Roman" w:eastAsia="Times New Roman" w:hAnsi="Times New Roman" w:cs="Times New Roman"/>
                <w:color w:val="auto"/>
                <w:sz w:val="28"/>
                <w:szCs w:val="28"/>
              </w:rPr>
              <w:t xml:space="preserve">- Không quá 15 ngày kể từ ngày nhận đủ hồ sơ hợp lệ thực hiện </w:t>
            </w:r>
            <w:r w:rsidRPr="00507D4F">
              <w:rPr>
                <w:rFonts w:ascii="Times New Roman" w:hAnsi="Times New Roman" w:cs="Times New Roman"/>
                <w:color w:val="auto"/>
                <w:spacing w:val="-2"/>
                <w:sz w:val="28"/>
                <w:szCs w:val="28"/>
              </w:rPr>
              <w:t xml:space="preserve">phê duyệt phương án sử dụng đất kết hợp.      </w:t>
            </w:r>
          </w:p>
          <w:p w14:paraId="5A097482"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auto"/>
                <w:spacing w:val="-2"/>
                <w:sz w:val="28"/>
                <w:szCs w:val="28"/>
                <w:lang w:val="en-US"/>
              </w:rPr>
              <w:t xml:space="preserve">- </w:t>
            </w:r>
            <w:r w:rsidRPr="00507D4F">
              <w:rPr>
                <w:rFonts w:ascii="Times New Roman" w:hAnsi="Times New Roman" w:cs="Times New Roman"/>
                <w:color w:val="auto"/>
                <w:spacing w:val="-2"/>
                <w:sz w:val="28"/>
                <w:szCs w:val="28"/>
              </w:rPr>
              <w:t xml:space="preserve">Trường hợp gia hạn phương án sử dụng đất kết hợp đa mục đích thì thực hiện không quá 07 ngày làm việc kể từ ngày </w:t>
            </w:r>
            <w:r w:rsidRPr="00507D4F">
              <w:rPr>
                <w:rFonts w:ascii="Times New Roman" w:hAnsi="Times New Roman" w:cs="Times New Roman"/>
                <w:color w:val="auto"/>
                <w:spacing w:val="-2"/>
                <w:sz w:val="28"/>
                <w:szCs w:val="28"/>
              </w:rPr>
              <w:lastRenderedPageBreak/>
              <w:t>nhận đơn đề nghị</w:t>
            </w:r>
            <w:r w:rsidRPr="00507D4F">
              <w:rPr>
                <w:rFonts w:ascii="Times New Roman" w:hAnsi="Times New Roman" w:cs="Times New Roman"/>
                <w:color w:val="auto"/>
                <w:spacing w:val="-2"/>
                <w:sz w:val="28"/>
                <w:szCs w:val="28"/>
                <w:lang w:val="en-US"/>
              </w:rPr>
              <w:t>.</w:t>
            </w:r>
          </w:p>
        </w:tc>
        <w:tc>
          <w:tcPr>
            <w:tcW w:w="1065" w:type="pct"/>
            <w:shd w:val="clear" w:color="auto" w:fill="FFFFFF"/>
            <w:vAlign w:val="center"/>
          </w:tcPr>
          <w:p w14:paraId="37C78821" w14:textId="77777777" w:rsidR="0029407D" w:rsidRPr="00507D4F" w:rsidRDefault="0029407D" w:rsidP="00051A29">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lastRenderedPageBreak/>
              <w:t xml:space="preserve">- Địa điểm thực hiện: </w:t>
            </w:r>
            <w:r w:rsidRPr="00507D4F">
              <w:rPr>
                <w:rFonts w:ascii="Times New Roman" w:eastAsia="Times New Roman" w:hAnsi="Times New Roman" w:cs="Times New Roman"/>
                <w:bCs/>
                <w:color w:val="000000" w:themeColor="text1"/>
                <w:sz w:val="28"/>
                <w:szCs w:val="28"/>
                <w:lang w:val="en-US" w:eastAsia="en-US"/>
              </w:rPr>
              <w:br/>
            </w:r>
            <w:r w:rsidRPr="00507D4F">
              <w:rPr>
                <w:rFonts w:ascii="Times New Roman" w:hAnsi="Times New Roman" w:cs="Times New Roman"/>
                <w:color w:val="000000" w:themeColor="text1"/>
                <w:sz w:val="28"/>
                <w:szCs w:val="28"/>
                <w:lang w:val="en-US"/>
              </w:rPr>
              <w:t>+ Đối với trường hợp hồ sơ trên địa bàn thành phố Quảng Ngãi: Nộp hồ sơ, nhận kết quả giải quyết tại Trung tâm Phục vụ - Kiểm soát thủ tục hành chính tỉnh, địa chỉ: Số 54 Hùng Vương, thành phố Quảng Ngãi</w:t>
            </w:r>
            <w:r w:rsidRPr="00507D4F">
              <w:rPr>
                <w:rFonts w:ascii="Times New Roman" w:eastAsia="Times New Roman" w:hAnsi="Times New Roman" w:cs="Times New Roman"/>
                <w:bCs/>
                <w:color w:val="000000" w:themeColor="text1"/>
                <w:sz w:val="28"/>
                <w:szCs w:val="28"/>
                <w:lang w:val="en-US" w:eastAsia="en-US"/>
              </w:rPr>
              <w:t>, tỉnh Quảng Ngãi.</w:t>
            </w:r>
          </w:p>
          <w:p w14:paraId="7CBE18DA" w14:textId="77777777" w:rsidR="0029407D" w:rsidRPr="00507D4F" w:rsidRDefault="0029407D"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 Đối với trường hợp hồ sơ trên địa bàn các huyện, thị xã: Nộp hồ sơ, nhận kết quả giải quyết tại  Bộ phận Một cửa của UBND các huyện, thị xã.</w:t>
            </w:r>
          </w:p>
          <w:p w14:paraId="23CC4C3F" w14:textId="77777777" w:rsidR="0029407D" w:rsidRPr="00507D4F" w:rsidRDefault="0029407D" w:rsidP="00051A29">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xml:space="preserve">- Cách thức thực hiện: </w:t>
            </w:r>
            <w:r w:rsidRPr="00507D4F">
              <w:rPr>
                <w:rFonts w:ascii="Times New Roman" w:eastAsia="Times New Roman" w:hAnsi="Times New Roman" w:cs="Times New Roman"/>
                <w:bCs/>
                <w:color w:val="000000" w:themeColor="text1"/>
                <w:sz w:val="28"/>
                <w:szCs w:val="28"/>
                <w:lang w:val="en-US" w:eastAsia="en-US"/>
              </w:rPr>
              <w:lastRenderedPageBreak/>
              <w:t>Thông qua các cách thức sau:</w:t>
            </w:r>
          </w:p>
          <w:p w14:paraId="6F95D9D6" w14:textId="77777777" w:rsidR="0029407D" w:rsidRPr="00507D4F" w:rsidRDefault="0029407D" w:rsidP="00051A29">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Trực tiếp.</w:t>
            </w:r>
          </w:p>
          <w:p w14:paraId="62D2D57C" w14:textId="77777777" w:rsidR="0029407D" w:rsidRPr="00507D4F" w:rsidRDefault="0029407D" w:rsidP="00051A29">
            <w:pPr>
              <w:widowControl/>
              <w:spacing w:before="80" w:after="80"/>
              <w:ind w:left="57" w:right="57"/>
              <w:jc w:val="both"/>
              <w:rPr>
                <w:rFonts w:ascii="Times New Roman" w:eastAsia="Times New Roman" w:hAnsi="Times New Roman" w:cs="Times New Roman"/>
                <w:bCs/>
                <w:color w:val="000000" w:themeColor="text1"/>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Qua dịch vụ bưu chính.</w:t>
            </w:r>
          </w:p>
          <w:p w14:paraId="4D54E1DE" w14:textId="77777777" w:rsidR="0029407D" w:rsidRPr="00507D4F" w:rsidRDefault="0029407D" w:rsidP="00051A29">
            <w:pPr>
              <w:spacing w:before="80" w:after="80"/>
              <w:ind w:left="57" w:right="57"/>
              <w:jc w:val="both"/>
              <w:rPr>
                <w:rFonts w:ascii="Times New Roman" w:eastAsia="Times New Roman" w:hAnsi="Times New Roman" w:cs="Times New Roman"/>
                <w:bCs/>
                <w:color w:val="FF0000"/>
                <w:sz w:val="28"/>
                <w:szCs w:val="28"/>
                <w:lang w:val="en-US" w:eastAsia="en-US"/>
              </w:rPr>
            </w:pPr>
            <w:r w:rsidRPr="00507D4F">
              <w:rPr>
                <w:rFonts w:ascii="Times New Roman" w:eastAsia="Times New Roman" w:hAnsi="Times New Roman" w:cs="Times New Roman"/>
                <w:bCs/>
                <w:color w:val="000000" w:themeColor="text1"/>
                <w:sz w:val="28"/>
                <w:szCs w:val="28"/>
                <w:lang w:val="en-US" w:eastAsia="en-US"/>
              </w:rPr>
              <w:t xml:space="preserve">+ Trực tuyến tại địa chỉ: https://dichvucong.quangngai.gov.vn; </w:t>
            </w:r>
            <w:hyperlink r:id="rId38" w:history="1">
              <w:r w:rsidRPr="00507D4F">
                <w:rPr>
                  <w:rStyle w:val="Hyperlink"/>
                  <w:rFonts w:ascii="Times New Roman" w:eastAsia="Times New Roman" w:hAnsi="Times New Roman" w:cs="Times New Roman"/>
                  <w:bCs/>
                  <w:color w:val="000000" w:themeColor="text1"/>
                  <w:sz w:val="28"/>
                  <w:szCs w:val="28"/>
                  <w:u w:val="none"/>
                  <w:lang w:val="en-US" w:eastAsia="en-US"/>
                </w:rPr>
                <w:t>https://dichvucong.gov.vn</w:t>
              </w:r>
            </w:hyperlink>
            <w:r w:rsidRPr="00507D4F">
              <w:rPr>
                <w:rFonts w:ascii="Times New Roman" w:eastAsia="Times New Roman" w:hAnsi="Times New Roman" w:cs="Times New Roman"/>
                <w:bCs/>
                <w:color w:val="auto"/>
                <w:sz w:val="28"/>
                <w:szCs w:val="28"/>
                <w:lang w:val="en-US" w:eastAsia="en-US"/>
              </w:rPr>
              <w:t>.</w:t>
            </w:r>
          </w:p>
        </w:tc>
        <w:tc>
          <w:tcPr>
            <w:tcW w:w="416" w:type="pct"/>
            <w:shd w:val="clear" w:color="auto" w:fill="FFFFFF"/>
            <w:vAlign w:val="center"/>
          </w:tcPr>
          <w:p w14:paraId="4C69EA19"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lang w:val="en-US"/>
              </w:rPr>
              <w:lastRenderedPageBreak/>
              <w:t>Theo quy định hiện hành</w:t>
            </w:r>
          </w:p>
        </w:tc>
        <w:tc>
          <w:tcPr>
            <w:tcW w:w="1111" w:type="pct"/>
            <w:shd w:val="clear" w:color="auto" w:fill="FFFFFF"/>
            <w:vAlign w:val="center"/>
          </w:tcPr>
          <w:p w14:paraId="1646A2DE"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2EE2D3B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EE04495"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102/2024/NĐ-CP ngày 30/7/2024 của Chính phủ quy định chi tiết thi hành </w:t>
            </w:r>
            <w:r w:rsidRPr="00507D4F">
              <w:rPr>
                <w:rFonts w:ascii="Times New Roman" w:hAnsi="Times New Roman" w:cs="Times New Roman"/>
                <w:sz w:val="28"/>
                <w:szCs w:val="28"/>
              </w:rPr>
              <w:lastRenderedPageBreak/>
              <w:t>một số điều của Luật Đất đai.</w:t>
            </w:r>
          </w:p>
        </w:tc>
      </w:tr>
      <w:tr w:rsidR="00051A29" w:rsidRPr="00507D4F" w14:paraId="473AC4FD" w14:textId="77777777" w:rsidTr="00051A29">
        <w:tc>
          <w:tcPr>
            <w:tcW w:w="278" w:type="pct"/>
            <w:shd w:val="clear" w:color="auto" w:fill="FFFFFF"/>
            <w:vAlign w:val="center"/>
          </w:tcPr>
          <w:p w14:paraId="6A66EA7B" w14:textId="77777777" w:rsidR="0029407D" w:rsidRPr="00507D4F" w:rsidRDefault="0029407D" w:rsidP="00051A29">
            <w:pPr>
              <w:spacing w:before="80" w:after="80"/>
              <w:ind w:left="57" w:right="57"/>
              <w:jc w:val="center"/>
              <w:rPr>
                <w:rFonts w:ascii="Times New Roman" w:hAnsi="Times New Roman" w:cs="Times New Roman"/>
                <w:b/>
                <w:bCs/>
                <w:sz w:val="28"/>
                <w:szCs w:val="28"/>
                <w:lang w:val="en-US"/>
              </w:rPr>
            </w:pPr>
            <w:r w:rsidRPr="00507D4F">
              <w:rPr>
                <w:rFonts w:ascii="Times New Roman" w:hAnsi="Times New Roman" w:cs="Times New Roman"/>
                <w:sz w:val="28"/>
                <w:szCs w:val="28"/>
              </w:rPr>
              <w:lastRenderedPageBreak/>
              <w:t>21</w:t>
            </w:r>
          </w:p>
        </w:tc>
        <w:tc>
          <w:tcPr>
            <w:tcW w:w="602" w:type="pct"/>
            <w:shd w:val="clear" w:color="auto" w:fill="FFFFFF"/>
            <w:vAlign w:val="center"/>
          </w:tcPr>
          <w:p w14:paraId="093E6593" w14:textId="10E60650" w:rsidR="0029407D" w:rsidRPr="00507D4F" w:rsidRDefault="004D17CB" w:rsidP="00051A29">
            <w:pPr>
              <w:spacing w:before="80" w:after="80"/>
              <w:ind w:left="57" w:right="57"/>
              <w:jc w:val="both"/>
              <w:rPr>
                <w:rFonts w:ascii="Times New Roman" w:hAnsi="Times New Roman" w:cs="Times New Roman"/>
                <w:sz w:val="28"/>
                <w:szCs w:val="28"/>
                <w:lang w:val="en-US"/>
              </w:rPr>
            </w:pPr>
            <w:r w:rsidRPr="00507D4F">
              <w:rPr>
                <w:rFonts w:ascii="Times New Roman" w:hAnsi="Times New Roman" w:cs="Times New Roman"/>
                <w:sz w:val="28"/>
                <w:szCs w:val="28"/>
                <w:lang w:val="en-US"/>
              </w:rPr>
              <w:t>1.012911.H48</w:t>
            </w:r>
          </w:p>
        </w:tc>
        <w:tc>
          <w:tcPr>
            <w:tcW w:w="926" w:type="pct"/>
            <w:shd w:val="clear" w:color="auto" w:fill="FFFFFF"/>
            <w:vAlign w:val="center"/>
          </w:tcPr>
          <w:p w14:paraId="39CB79AA" w14:textId="77777777" w:rsidR="0029407D" w:rsidRPr="00507D4F" w:rsidRDefault="0029407D" w:rsidP="00051A29">
            <w:pPr>
              <w:spacing w:before="80" w:after="80"/>
              <w:ind w:left="57" w:right="57"/>
              <w:jc w:val="both"/>
              <w:rPr>
                <w:rFonts w:ascii="Times New Roman" w:hAnsi="Times New Roman" w:cs="Times New Roman"/>
                <w:b/>
                <w:sz w:val="28"/>
                <w:szCs w:val="28"/>
                <w:lang w:val="en-US"/>
              </w:rPr>
            </w:pPr>
            <w:r w:rsidRPr="00507D4F">
              <w:rPr>
                <w:rFonts w:ascii="Times New Roman" w:hAnsi="Times New Roman" w:cs="Times New Roman"/>
                <w:sz w:val="28"/>
                <w:szCs w:val="28"/>
              </w:rPr>
              <w:t>Giải quyết tranh chấp đất đai thuộc thẩm quyền của Chủ tịch UBND cấp huyện</w:t>
            </w:r>
          </w:p>
        </w:tc>
        <w:tc>
          <w:tcPr>
            <w:tcW w:w="601" w:type="pct"/>
            <w:shd w:val="clear" w:color="auto" w:fill="FFFFFF"/>
            <w:vAlign w:val="center"/>
          </w:tcPr>
          <w:p w14:paraId="4E07509D"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000000" w:themeColor="text1"/>
                <w:sz w:val="28"/>
                <w:szCs w:val="28"/>
                <w:lang w:val="en-US"/>
              </w:rPr>
              <w:t xml:space="preserve"> Không quá 45 ngày kể từ ngày thụ lý đơn yêu cầu giải</w:t>
            </w:r>
          </w:p>
          <w:p w14:paraId="09AC796B"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000000" w:themeColor="text1"/>
                <w:sz w:val="28"/>
                <w:szCs w:val="28"/>
                <w:lang w:val="en-US"/>
              </w:rPr>
              <w:t>quyết tranh chấp đất đai; thời gian này không tính thời gian các ngày nghỉ, ngày lễ</w:t>
            </w:r>
          </w:p>
          <w:p w14:paraId="38BAC44E" w14:textId="77777777" w:rsidR="0029407D" w:rsidRPr="00507D4F" w:rsidRDefault="0029407D" w:rsidP="00051A29">
            <w:pPr>
              <w:spacing w:before="80" w:after="80"/>
              <w:ind w:left="57" w:right="57"/>
              <w:jc w:val="both"/>
              <w:rPr>
                <w:rFonts w:ascii="Times New Roman" w:hAnsi="Times New Roman" w:cs="Times New Roman"/>
                <w:color w:val="000000" w:themeColor="text1"/>
                <w:sz w:val="28"/>
                <w:szCs w:val="28"/>
                <w:lang w:val="en-US"/>
              </w:rPr>
            </w:pPr>
            <w:r w:rsidRPr="00507D4F">
              <w:rPr>
                <w:rFonts w:ascii="Times New Roman" w:hAnsi="Times New Roman" w:cs="Times New Roman"/>
                <w:color w:val="000000" w:themeColor="text1"/>
                <w:sz w:val="28"/>
                <w:szCs w:val="28"/>
                <w:lang w:val="en-US"/>
              </w:rPr>
              <w:t>theo quy định của pháp luật.</w:t>
            </w:r>
          </w:p>
        </w:tc>
        <w:tc>
          <w:tcPr>
            <w:tcW w:w="1065" w:type="pct"/>
            <w:shd w:val="clear" w:color="auto" w:fill="FFFFFF"/>
            <w:vAlign w:val="center"/>
          </w:tcPr>
          <w:p w14:paraId="7009B448" w14:textId="77777777" w:rsidR="0029407D" w:rsidRPr="00507D4F" w:rsidRDefault="0029407D" w:rsidP="00051A29">
            <w:pPr>
              <w:spacing w:before="80" w:after="80"/>
              <w:ind w:left="57" w:right="57"/>
              <w:jc w:val="both"/>
              <w:rPr>
                <w:rStyle w:val="fontstyle01"/>
                <w:rFonts w:ascii="Times New Roman" w:hAnsi="Times New Roman" w:cs="Times New Roman"/>
                <w:lang w:val="en-US"/>
              </w:rPr>
            </w:pPr>
          </w:p>
          <w:p w14:paraId="3F562717" w14:textId="480197E2" w:rsidR="0029407D" w:rsidRPr="00507D4F" w:rsidRDefault="0029407D" w:rsidP="00051A29">
            <w:pPr>
              <w:spacing w:before="80" w:after="80"/>
              <w:ind w:left="57" w:right="57"/>
              <w:jc w:val="both"/>
              <w:rPr>
                <w:rFonts w:ascii="Times New Roman" w:hAnsi="Times New Roman" w:cs="Times New Roman"/>
                <w:sz w:val="28"/>
                <w:szCs w:val="28"/>
              </w:rPr>
            </w:pPr>
            <w:r w:rsidRPr="00507D4F">
              <w:rPr>
                <w:rStyle w:val="fontstyle01"/>
                <w:rFonts w:ascii="Times New Roman" w:hAnsi="Times New Roman" w:cs="Times New Roman"/>
              </w:rPr>
              <w:t xml:space="preserve">Người có đơn yêu cầu giải quyết tranh chấp gửi đơn </w:t>
            </w:r>
            <w:r w:rsidRPr="00507D4F">
              <w:rPr>
                <w:rStyle w:val="fontstyle01"/>
                <w:rFonts w:ascii="Times New Roman" w:hAnsi="Times New Roman" w:cs="Times New Roman"/>
                <w:lang w:val="en-US"/>
              </w:rPr>
              <w:t>UBND</w:t>
            </w:r>
            <w:r w:rsidRPr="00507D4F">
              <w:rPr>
                <w:rStyle w:val="fontstyle01"/>
                <w:rFonts w:ascii="Times New Roman" w:hAnsi="Times New Roman" w:cs="Times New Roman"/>
              </w:rPr>
              <w:t xml:space="preserve"> cấp</w:t>
            </w:r>
            <w:r w:rsidR="00F92396">
              <w:rPr>
                <w:rFonts w:ascii="Times New Roman" w:hAnsi="Times New Roman" w:cs="Times New Roman"/>
                <w:sz w:val="28"/>
                <w:szCs w:val="28"/>
                <w:lang w:val="en-US"/>
              </w:rPr>
              <w:t xml:space="preserve"> </w:t>
            </w:r>
            <w:r w:rsidRPr="00507D4F">
              <w:rPr>
                <w:rStyle w:val="fontstyle01"/>
                <w:rFonts w:ascii="Times New Roman" w:hAnsi="Times New Roman" w:cs="Times New Roman"/>
              </w:rPr>
              <w:t>huyện thông qua dịch vụ bưu chính công ích hoặc trực tiếp tại Trụ sở tiếp công dân</w:t>
            </w:r>
            <w:r w:rsidR="00F92396">
              <w:rPr>
                <w:rFonts w:ascii="Times New Roman" w:hAnsi="Times New Roman" w:cs="Times New Roman"/>
                <w:sz w:val="28"/>
                <w:szCs w:val="28"/>
                <w:lang w:val="en-US"/>
              </w:rPr>
              <w:t xml:space="preserve"> </w:t>
            </w:r>
            <w:r w:rsidRPr="00507D4F">
              <w:rPr>
                <w:rStyle w:val="fontstyle01"/>
                <w:rFonts w:ascii="Times New Roman" w:hAnsi="Times New Roman" w:cs="Times New Roman"/>
              </w:rPr>
              <w:t>cấp huy</w:t>
            </w:r>
            <w:bookmarkStart w:id="1" w:name="_GoBack"/>
            <w:bookmarkEnd w:id="1"/>
            <w:r w:rsidRPr="00507D4F">
              <w:rPr>
                <w:rStyle w:val="fontstyle01"/>
                <w:rFonts w:ascii="Times New Roman" w:hAnsi="Times New Roman" w:cs="Times New Roman"/>
              </w:rPr>
              <w:t>ện.</w:t>
            </w:r>
          </w:p>
        </w:tc>
        <w:tc>
          <w:tcPr>
            <w:tcW w:w="416" w:type="pct"/>
            <w:shd w:val="clear" w:color="auto" w:fill="FFFFFF"/>
            <w:vAlign w:val="center"/>
          </w:tcPr>
          <w:p w14:paraId="67267DC9" w14:textId="65FF6EC5" w:rsidR="0029407D" w:rsidRPr="00507D4F" w:rsidRDefault="00051A29" w:rsidP="00051A29">
            <w:pPr>
              <w:spacing w:before="80" w:after="80"/>
              <w:ind w:left="57" w:right="57"/>
              <w:jc w:val="center"/>
              <w:rPr>
                <w:rFonts w:ascii="Times New Roman" w:hAnsi="Times New Roman" w:cs="Times New Roman"/>
                <w:sz w:val="28"/>
                <w:szCs w:val="28"/>
              </w:rPr>
            </w:pPr>
            <w:r>
              <w:rPr>
                <w:rFonts w:ascii="Times New Roman" w:eastAsia="Calibri" w:hAnsi="Times New Roman" w:cs="Times New Roman"/>
                <w:color w:val="000000" w:themeColor="text1"/>
                <w:sz w:val="28"/>
                <w:szCs w:val="28"/>
                <w:lang w:val="en-US" w:eastAsia="en-US"/>
              </w:rPr>
              <w:t>Không</w:t>
            </w:r>
          </w:p>
        </w:tc>
        <w:tc>
          <w:tcPr>
            <w:tcW w:w="1111" w:type="pct"/>
            <w:shd w:val="clear" w:color="auto" w:fill="FFFFFF"/>
            <w:vAlign w:val="center"/>
          </w:tcPr>
          <w:p w14:paraId="4AB47F74"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(1) Luật Đất đai số 31/2024/QH15 ngày 18/01/2024. </w:t>
            </w:r>
          </w:p>
          <w:p w14:paraId="098A7383"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F7E316C" w14:textId="77777777" w:rsidR="0029407D" w:rsidRPr="00507D4F" w:rsidRDefault="0029407D" w:rsidP="00051A29">
            <w:pPr>
              <w:spacing w:before="80" w:after="80"/>
              <w:ind w:left="57" w:right="57"/>
              <w:jc w:val="both"/>
              <w:rPr>
                <w:rFonts w:ascii="Times New Roman" w:hAnsi="Times New Roman" w:cs="Times New Roman"/>
                <w:sz w:val="28"/>
                <w:szCs w:val="28"/>
              </w:rPr>
            </w:pPr>
            <w:r w:rsidRPr="00507D4F">
              <w:rPr>
                <w:rFonts w:ascii="Times New Roman" w:hAnsi="Times New Roman" w:cs="Times New Roman"/>
                <w:sz w:val="28"/>
                <w:szCs w:val="28"/>
              </w:rPr>
              <w:t xml:space="preserve">(3) Nghị định số 102/2024/NĐ-CP ngày 30/7/2024 của Chính phủ </w:t>
            </w:r>
            <w:r w:rsidRPr="00507D4F">
              <w:rPr>
                <w:rFonts w:ascii="Times New Roman" w:hAnsi="Times New Roman" w:cs="Times New Roman"/>
                <w:sz w:val="28"/>
                <w:szCs w:val="28"/>
              </w:rPr>
              <w:lastRenderedPageBreak/>
              <w:t>quy định chi tiết thi hành một số điều của Luật Đất đai.</w:t>
            </w:r>
          </w:p>
        </w:tc>
      </w:tr>
    </w:tbl>
    <w:p w14:paraId="33FB8DBD" w14:textId="0DA561DC" w:rsidR="00853A99" w:rsidRPr="00507D4F" w:rsidRDefault="00051A29" w:rsidP="00051A29">
      <w:pPr>
        <w:autoSpaceDE w:val="0"/>
        <w:autoSpaceDN w:val="0"/>
        <w:adjustRightInd w:val="0"/>
        <w:spacing w:before="360" w:after="240" w:line="360" w:lineRule="atLeast"/>
        <w:jc w:val="center"/>
        <w:rPr>
          <w:rFonts w:ascii="Times New Roman" w:hAnsi="Times New Roman" w:cs="Times New Roman"/>
          <w:sz w:val="28"/>
          <w:szCs w:val="28"/>
          <w:lang w:val="en-US"/>
        </w:rPr>
      </w:pPr>
      <w:r>
        <w:rPr>
          <w:rFonts w:ascii="Times New Roman" w:eastAsia="Calibri" w:hAnsi="Times New Roman" w:cs="Times New Roman"/>
          <w:b/>
          <w:color w:val="000000" w:themeColor="text1"/>
          <w:sz w:val="28"/>
          <w:szCs w:val="28"/>
          <w:lang w:val="pt-BR" w:eastAsia="en-US"/>
        </w:rPr>
        <w:lastRenderedPageBreak/>
        <w:t>III</w:t>
      </w:r>
      <w:r w:rsidR="00853A99" w:rsidRPr="00507D4F">
        <w:rPr>
          <w:rFonts w:ascii="Times New Roman" w:eastAsia="Calibri" w:hAnsi="Times New Roman" w:cs="Times New Roman"/>
          <w:b/>
          <w:color w:val="000000" w:themeColor="text1"/>
          <w:sz w:val="28"/>
          <w:szCs w:val="28"/>
          <w:lang w:val="pt-BR" w:eastAsia="en-US"/>
        </w:rPr>
        <w:t>. DANH MỤC THỦ TỤC HÀNH CHÍNH THUỘC THẨM QUYỀN GIẢI QUYẾT CỦA UBND CẤP XÃ</w:t>
      </w:r>
    </w:p>
    <w:tbl>
      <w:tblPr>
        <w:tblW w:w="15231" w:type="dxa"/>
        <w:jc w:val="center"/>
        <w:tblInd w:w="-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939"/>
        <w:gridCol w:w="2739"/>
        <w:gridCol w:w="1843"/>
        <w:gridCol w:w="2409"/>
        <w:gridCol w:w="1134"/>
        <w:gridCol w:w="4412"/>
      </w:tblGrid>
      <w:tr w:rsidR="00015F11" w:rsidRPr="00507D4F" w14:paraId="695DC5CB" w14:textId="77777777" w:rsidTr="00051A29">
        <w:trPr>
          <w:tblHeader/>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C803BFA" w14:textId="2BB2A01E" w:rsidR="00853A99" w:rsidRPr="00507D4F" w:rsidRDefault="00E83BD3" w:rsidP="00051A29">
            <w:pPr>
              <w:widowControl/>
              <w:spacing w:before="80" w:after="80"/>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S</w:t>
            </w:r>
            <w:r w:rsidR="00853A99" w:rsidRPr="00507D4F">
              <w:rPr>
                <w:rFonts w:ascii="Times New Roman" w:eastAsia="Calibri" w:hAnsi="Times New Roman" w:cs="Times New Roman"/>
                <w:b/>
                <w:color w:val="000000" w:themeColor="text1"/>
                <w:sz w:val="28"/>
                <w:szCs w:val="28"/>
                <w:lang w:val="pt-BR" w:eastAsia="en-US"/>
              </w:rPr>
              <w:t>TT</w:t>
            </w:r>
          </w:p>
        </w:tc>
        <w:tc>
          <w:tcPr>
            <w:tcW w:w="1939" w:type="dxa"/>
            <w:tcBorders>
              <w:top w:val="single" w:sz="4" w:space="0" w:color="auto"/>
              <w:left w:val="single" w:sz="4" w:space="0" w:color="auto"/>
              <w:bottom w:val="single" w:sz="4" w:space="0" w:color="auto"/>
              <w:right w:val="single" w:sz="4" w:space="0" w:color="auto"/>
            </w:tcBorders>
            <w:vAlign w:val="center"/>
          </w:tcPr>
          <w:p w14:paraId="6E89D490" w14:textId="0FBCBC91" w:rsidR="00853A99" w:rsidRPr="00507D4F" w:rsidRDefault="00853A99" w:rsidP="00051A29">
            <w:pPr>
              <w:widowControl/>
              <w:spacing w:before="80" w:after="80"/>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 xml:space="preserve">Mã hồ sơ </w:t>
            </w:r>
            <w:r w:rsidR="00051A29">
              <w:rPr>
                <w:rFonts w:ascii="Times New Roman" w:eastAsia="Calibri" w:hAnsi="Times New Roman" w:cs="Times New Roman"/>
                <w:b/>
                <w:color w:val="000000" w:themeColor="text1"/>
                <w:sz w:val="28"/>
                <w:szCs w:val="28"/>
                <w:lang w:val="pt-BR" w:eastAsia="en-US"/>
              </w:rPr>
              <w:t>TTHC</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38AC83FC" w14:textId="73DB5C93" w:rsidR="00853A99" w:rsidRPr="00507D4F" w:rsidRDefault="00853A99" w:rsidP="00051A29">
            <w:pPr>
              <w:widowControl/>
              <w:spacing w:before="80" w:after="80"/>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 xml:space="preserve">Tên thủ tục </w:t>
            </w:r>
            <w:r w:rsidR="00051A29">
              <w:rPr>
                <w:rFonts w:ascii="Times New Roman" w:eastAsia="Calibri" w:hAnsi="Times New Roman" w:cs="Times New Roman"/>
                <w:b/>
                <w:color w:val="000000" w:themeColor="text1"/>
                <w:sz w:val="28"/>
                <w:szCs w:val="28"/>
                <w:lang w:val="pt-BR" w:eastAsia="en-US"/>
              </w:rPr>
              <w:br/>
            </w:r>
            <w:r w:rsidRPr="00507D4F">
              <w:rPr>
                <w:rFonts w:ascii="Times New Roman" w:eastAsia="Calibri" w:hAnsi="Times New Roman" w:cs="Times New Roman"/>
                <w:b/>
                <w:color w:val="000000" w:themeColor="text1"/>
                <w:sz w:val="28"/>
                <w:szCs w:val="28"/>
                <w:lang w:val="pt-BR" w:eastAsia="en-US"/>
              </w:rPr>
              <w:t>hành chính</w:t>
            </w:r>
          </w:p>
        </w:tc>
        <w:tc>
          <w:tcPr>
            <w:tcW w:w="1843" w:type="dxa"/>
            <w:tcBorders>
              <w:top w:val="single" w:sz="4" w:space="0" w:color="auto"/>
              <w:left w:val="single" w:sz="4" w:space="0" w:color="auto"/>
              <w:bottom w:val="single" w:sz="4" w:space="0" w:color="auto"/>
              <w:right w:val="single" w:sz="4" w:space="0" w:color="auto"/>
            </w:tcBorders>
            <w:vAlign w:val="center"/>
          </w:tcPr>
          <w:p w14:paraId="4D503522" w14:textId="77777777" w:rsidR="00853A99" w:rsidRPr="00507D4F" w:rsidRDefault="00853A99" w:rsidP="00051A29">
            <w:pPr>
              <w:widowControl/>
              <w:spacing w:before="80" w:after="80"/>
              <w:ind w:firstLine="11"/>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Thời gian</w:t>
            </w:r>
          </w:p>
          <w:p w14:paraId="19134A59" w14:textId="77777777" w:rsidR="00853A99" w:rsidRPr="00507D4F" w:rsidRDefault="00853A99" w:rsidP="00051A29">
            <w:pPr>
              <w:widowControl/>
              <w:spacing w:before="80" w:after="80"/>
              <w:ind w:firstLine="11"/>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giải quyết</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17E884" w14:textId="77777777" w:rsidR="00853A99" w:rsidRPr="00507D4F" w:rsidRDefault="00853A99" w:rsidP="00051A29">
            <w:pPr>
              <w:widowControl/>
              <w:spacing w:before="80" w:after="80"/>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Địa điểm, cách thức thực hiện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3FBB8F" w14:textId="77777777" w:rsidR="00853A99" w:rsidRPr="00507D4F" w:rsidRDefault="00853A99" w:rsidP="00051A29">
            <w:pPr>
              <w:widowControl/>
              <w:spacing w:before="80" w:after="80"/>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Phí, lệ phí</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tcPr>
          <w:p w14:paraId="4C0B5236" w14:textId="77777777" w:rsidR="00853A99" w:rsidRPr="00507D4F" w:rsidRDefault="00853A99" w:rsidP="00051A29">
            <w:pPr>
              <w:widowControl/>
              <w:spacing w:before="80" w:after="80"/>
              <w:jc w:val="center"/>
              <w:rPr>
                <w:rFonts w:ascii="Times New Roman" w:eastAsia="Calibri" w:hAnsi="Times New Roman" w:cs="Times New Roman"/>
                <w:b/>
                <w:color w:val="000000" w:themeColor="text1"/>
                <w:sz w:val="28"/>
                <w:szCs w:val="28"/>
                <w:lang w:val="pt-BR" w:eastAsia="en-US"/>
              </w:rPr>
            </w:pPr>
            <w:r w:rsidRPr="00507D4F">
              <w:rPr>
                <w:rFonts w:ascii="Times New Roman" w:eastAsia="Calibri" w:hAnsi="Times New Roman" w:cs="Times New Roman"/>
                <w:b/>
                <w:color w:val="000000" w:themeColor="text1"/>
                <w:sz w:val="28"/>
                <w:szCs w:val="28"/>
                <w:lang w:val="pt-BR" w:eastAsia="en-US"/>
              </w:rPr>
              <w:t>Căn cứ pháp lý</w:t>
            </w:r>
          </w:p>
        </w:tc>
      </w:tr>
      <w:tr w:rsidR="00015F11" w:rsidRPr="00507D4F" w14:paraId="23A2252A" w14:textId="77777777" w:rsidTr="00051A29">
        <w:trPr>
          <w:trHeight w:val="421"/>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40ED3004" w14:textId="77777777" w:rsidR="00853A99" w:rsidRPr="00507D4F" w:rsidRDefault="00853A99" w:rsidP="00051A29">
            <w:pPr>
              <w:widowControl/>
              <w:spacing w:after="80"/>
              <w:ind w:firstLine="720"/>
              <w:jc w:val="center"/>
              <w:rPr>
                <w:rFonts w:ascii="Times New Roman" w:eastAsia="Calibri" w:hAnsi="Times New Roman" w:cs="Times New Roman"/>
                <w:color w:val="000000" w:themeColor="text1"/>
                <w:sz w:val="28"/>
                <w:szCs w:val="28"/>
                <w:lang w:val="pl-PL" w:eastAsia="en-US"/>
              </w:rPr>
            </w:pPr>
            <w:r w:rsidRPr="00507D4F">
              <w:rPr>
                <w:rFonts w:ascii="Times New Roman" w:eastAsia="Calibri" w:hAnsi="Times New Roman" w:cs="Times New Roman"/>
                <w:color w:val="000000" w:themeColor="text1"/>
                <w:sz w:val="28"/>
                <w:szCs w:val="28"/>
                <w:lang w:val="en-US" w:eastAsia="en-US"/>
              </w:rPr>
              <w:t>11</w:t>
            </w:r>
          </w:p>
        </w:tc>
        <w:tc>
          <w:tcPr>
            <w:tcW w:w="1939" w:type="dxa"/>
            <w:tcBorders>
              <w:top w:val="single" w:sz="4" w:space="0" w:color="auto"/>
              <w:left w:val="single" w:sz="4" w:space="0" w:color="auto"/>
              <w:bottom w:val="single" w:sz="4" w:space="0" w:color="auto"/>
              <w:right w:val="single" w:sz="4" w:space="0" w:color="auto"/>
            </w:tcBorders>
            <w:vAlign w:val="center"/>
          </w:tcPr>
          <w:p w14:paraId="6657EB3C" w14:textId="77777777" w:rsidR="00853A99" w:rsidRPr="00507D4F" w:rsidRDefault="00853A99" w:rsidP="00051A29">
            <w:pPr>
              <w:widowControl/>
              <w:spacing w:before="80" w:after="80"/>
              <w:jc w:val="both"/>
              <w:rPr>
                <w:rFonts w:ascii="Times New Roman" w:eastAsia="Times New Roman" w:hAnsi="Times New Roman" w:cs="Times New Roman"/>
                <w:color w:val="000000" w:themeColor="text1"/>
                <w:sz w:val="28"/>
                <w:szCs w:val="28"/>
                <w:lang w:val="pl-PL" w:eastAsia="en-US"/>
              </w:rPr>
            </w:pPr>
            <w:r w:rsidRPr="00507D4F">
              <w:rPr>
                <w:rFonts w:ascii="Times New Roman" w:eastAsia="Times New Roman" w:hAnsi="Times New Roman" w:cs="Times New Roman"/>
                <w:color w:val="000000" w:themeColor="text1"/>
                <w:sz w:val="28"/>
                <w:szCs w:val="28"/>
                <w:shd w:val="clear" w:color="auto" w:fill="FFFFFF"/>
                <w:lang w:val="en-US" w:eastAsia="en-US"/>
              </w:rPr>
              <w:t>1.012812.H48</w:t>
            </w:r>
          </w:p>
        </w:tc>
        <w:tc>
          <w:tcPr>
            <w:tcW w:w="2739" w:type="dxa"/>
            <w:tcBorders>
              <w:top w:val="single" w:sz="4" w:space="0" w:color="auto"/>
              <w:left w:val="single" w:sz="4" w:space="0" w:color="auto"/>
              <w:bottom w:val="single" w:sz="4" w:space="0" w:color="auto"/>
              <w:right w:val="single" w:sz="4" w:space="0" w:color="auto"/>
            </w:tcBorders>
            <w:shd w:val="clear" w:color="auto" w:fill="auto"/>
            <w:vAlign w:val="center"/>
          </w:tcPr>
          <w:p w14:paraId="55E83835" w14:textId="77777777" w:rsidR="00853A99" w:rsidRPr="00507D4F" w:rsidRDefault="00853A99" w:rsidP="00051A29">
            <w:pPr>
              <w:widowControl/>
              <w:spacing w:before="80" w:after="80"/>
              <w:jc w:val="both"/>
              <w:rPr>
                <w:rFonts w:ascii="Times New Roman" w:eastAsia="Calibri" w:hAnsi="Times New Roman" w:cs="Times New Roman"/>
                <w:color w:val="000000" w:themeColor="text1"/>
                <w:sz w:val="28"/>
                <w:szCs w:val="28"/>
                <w:shd w:val="clear" w:color="auto" w:fill="FFFFFF"/>
                <w:lang w:val="pt-BR" w:eastAsia="en-US"/>
              </w:rPr>
            </w:pPr>
            <w:r w:rsidRPr="00507D4F">
              <w:rPr>
                <w:rFonts w:ascii="Times New Roman" w:eastAsia="Times New Roman" w:hAnsi="Times New Roman" w:cs="Times New Roman"/>
                <w:color w:val="000000" w:themeColor="text1"/>
                <w:sz w:val="28"/>
                <w:szCs w:val="28"/>
                <w:lang w:val="pl-PL" w:eastAsia="en-US"/>
              </w:rPr>
              <w:t>Hòa giải tranh chấp đất đai</w:t>
            </w:r>
          </w:p>
        </w:tc>
        <w:tc>
          <w:tcPr>
            <w:tcW w:w="1843" w:type="dxa"/>
            <w:tcBorders>
              <w:top w:val="single" w:sz="4" w:space="0" w:color="auto"/>
              <w:left w:val="single" w:sz="4" w:space="0" w:color="auto"/>
              <w:bottom w:val="single" w:sz="4" w:space="0" w:color="auto"/>
              <w:right w:val="single" w:sz="4" w:space="0" w:color="auto"/>
            </w:tcBorders>
            <w:vAlign w:val="center"/>
          </w:tcPr>
          <w:p w14:paraId="48C13A2C" w14:textId="77777777" w:rsidR="00853A99" w:rsidRPr="00507D4F" w:rsidRDefault="00853A99" w:rsidP="00051A29">
            <w:pPr>
              <w:widowControl/>
              <w:spacing w:before="80" w:after="80"/>
              <w:jc w:val="both"/>
              <w:rPr>
                <w:rFonts w:ascii="Times New Roman" w:eastAsia="Calibri" w:hAnsi="Times New Roman" w:cs="Times New Roman"/>
                <w:color w:val="000000" w:themeColor="text1"/>
                <w:sz w:val="28"/>
                <w:szCs w:val="28"/>
                <w:lang w:val="pt-BR" w:eastAsia="en-US"/>
              </w:rPr>
            </w:pPr>
            <w:r w:rsidRPr="00507D4F">
              <w:rPr>
                <w:rFonts w:ascii="Times New Roman" w:eastAsia="Calibri" w:hAnsi="Times New Roman" w:cs="Times New Roman"/>
                <w:color w:val="000000" w:themeColor="text1"/>
                <w:sz w:val="28"/>
                <w:szCs w:val="28"/>
                <w:lang w:eastAsia="en-US"/>
              </w:rPr>
              <w:t>K</w:t>
            </w:r>
            <w:r w:rsidRPr="00507D4F">
              <w:rPr>
                <w:rFonts w:ascii="Times New Roman" w:eastAsia="Calibri" w:hAnsi="Times New Roman" w:cs="Times New Roman"/>
                <w:color w:val="000000" w:themeColor="text1"/>
                <w:sz w:val="28"/>
                <w:szCs w:val="28"/>
                <w:lang w:val="pt-BR" w:eastAsia="en-US"/>
              </w:rPr>
              <w:t>hông quá 30 ngày kể từ ngày nhận được đơn yêu cầu hòa giải tranh chấp đất đai</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E1798F" w14:textId="77777777" w:rsidR="00853A99" w:rsidRPr="00507D4F" w:rsidRDefault="00853A99" w:rsidP="00051A29">
            <w:pPr>
              <w:widowControl/>
              <w:spacing w:before="80" w:after="80"/>
              <w:jc w:val="both"/>
              <w:rPr>
                <w:rFonts w:ascii="Times New Roman" w:eastAsia="Calibri" w:hAnsi="Times New Roman" w:cs="Times New Roman"/>
                <w:color w:val="000000" w:themeColor="text1"/>
                <w:sz w:val="28"/>
                <w:szCs w:val="28"/>
                <w:lang w:val="pt-BR" w:eastAsia="en-US"/>
              </w:rPr>
            </w:pPr>
            <w:r w:rsidRPr="00507D4F">
              <w:rPr>
                <w:rFonts w:ascii="Times New Roman" w:eastAsia="Calibri" w:hAnsi="Times New Roman" w:cs="Times New Roman"/>
                <w:color w:val="000000" w:themeColor="text1"/>
                <w:sz w:val="28"/>
                <w:szCs w:val="28"/>
                <w:lang w:val="pt-BR" w:eastAsia="en-US"/>
              </w:rPr>
              <w:t>Người có đơn yêu cầu hòa giải gửi đơn đến UBND cấp xã.</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01390A" w14:textId="75303CE8" w:rsidR="00853A99" w:rsidRPr="00051A29" w:rsidRDefault="00051A29" w:rsidP="00051A29">
            <w:pPr>
              <w:widowControl/>
              <w:spacing w:before="80" w:after="80"/>
              <w:jc w:val="center"/>
              <w:rPr>
                <w:rFonts w:ascii="Times New Roman" w:eastAsia="Calibri" w:hAnsi="Times New Roman" w:cs="Times New Roman"/>
                <w:color w:val="000000" w:themeColor="text1"/>
                <w:sz w:val="28"/>
                <w:szCs w:val="28"/>
                <w:lang w:val="en-US" w:eastAsia="en-US"/>
              </w:rPr>
            </w:pPr>
            <w:r>
              <w:rPr>
                <w:rFonts w:ascii="Times New Roman" w:eastAsia="Calibri" w:hAnsi="Times New Roman" w:cs="Times New Roman"/>
                <w:color w:val="000000" w:themeColor="text1"/>
                <w:sz w:val="28"/>
                <w:szCs w:val="28"/>
                <w:lang w:val="en-US" w:eastAsia="en-US"/>
              </w:rPr>
              <w:t>Không</w:t>
            </w:r>
          </w:p>
        </w:tc>
        <w:tc>
          <w:tcPr>
            <w:tcW w:w="4412" w:type="dxa"/>
            <w:tcBorders>
              <w:top w:val="single" w:sz="4" w:space="0" w:color="auto"/>
              <w:left w:val="single" w:sz="4" w:space="0" w:color="auto"/>
              <w:bottom w:val="single" w:sz="4" w:space="0" w:color="auto"/>
              <w:right w:val="single" w:sz="4" w:space="0" w:color="auto"/>
            </w:tcBorders>
            <w:shd w:val="clear" w:color="auto" w:fill="auto"/>
            <w:vAlign w:val="center"/>
          </w:tcPr>
          <w:p w14:paraId="29F62986" w14:textId="77777777" w:rsidR="00853A99" w:rsidRPr="00507D4F" w:rsidRDefault="00853A99" w:rsidP="00051A29">
            <w:pPr>
              <w:widowControl/>
              <w:spacing w:before="80" w:after="80"/>
              <w:ind w:right="57"/>
              <w:jc w:val="both"/>
              <w:rPr>
                <w:rFonts w:ascii="Times New Roman" w:eastAsia="Calibri" w:hAnsi="Times New Roman" w:cs="Times New Roman"/>
                <w:color w:val="000000" w:themeColor="text1"/>
                <w:sz w:val="28"/>
                <w:szCs w:val="28"/>
                <w:lang w:val="pt-BR" w:eastAsia="en-US"/>
              </w:rPr>
            </w:pPr>
            <w:r w:rsidRPr="00507D4F">
              <w:rPr>
                <w:rFonts w:ascii="Times New Roman" w:eastAsia="Calibri" w:hAnsi="Times New Roman" w:cs="Times New Roman"/>
                <w:color w:val="000000" w:themeColor="text1"/>
                <w:sz w:val="28"/>
                <w:szCs w:val="28"/>
                <w:lang w:val="pt-BR" w:eastAsia="en-US"/>
              </w:rPr>
              <w:t>- Luật Đất đai số 31/2024/QH15 ngày 18/01/2024.</w:t>
            </w:r>
          </w:p>
          <w:p w14:paraId="63A3BAF1" w14:textId="4FFEE342" w:rsidR="00853A99" w:rsidRPr="00507D4F" w:rsidRDefault="00853A99" w:rsidP="00051A29">
            <w:pPr>
              <w:widowControl/>
              <w:spacing w:before="80" w:after="80"/>
              <w:ind w:right="57"/>
              <w:jc w:val="both"/>
              <w:rPr>
                <w:rFonts w:ascii="Times New Roman" w:eastAsia="Calibri" w:hAnsi="Times New Roman" w:cs="Times New Roman"/>
                <w:color w:val="000000" w:themeColor="text1"/>
                <w:sz w:val="28"/>
                <w:szCs w:val="28"/>
                <w:lang w:val="pt-BR" w:eastAsia="en-US"/>
              </w:rPr>
            </w:pPr>
            <w:r w:rsidRPr="00507D4F">
              <w:rPr>
                <w:rFonts w:ascii="Times New Roman" w:eastAsia="Calibri" w:hAnsi="Times New Roman" w:cs="Times New Roman"/>
                <w:color w:val="000000" w:themeColor="text1"/>
                <w:sz w:val="28"/>
                <w:szCs w:val="28"/>
                <w:lang w:val="pt-BR" w:eastAsia="en-US"/>
              </w:rPr>
              <w:t xml:space="preserve">- </w:t>
            </w:r>
            <w:r w:rsidRPr="00507D4F">
              <w:rPr>
                <w:rFonts w:ascii="Times New Roman" w:eastAsia="Calibri" w:hAnsi="Times New Roman" w:cs="Times New Roman"/>
                <w:color w:val="000000" w:themeColor="text1"/>
                <w:sz w:val="28"/>
                <w:szCs w:val="28"/>
                <w:lang w:eastAsia="en-US"/>
              </w:rPr>
              <w:t xml:space="preserve"> </w:t>
            </w:r>
            <w:r w:rsidRPr="00507D4F">
              <w:rPr>
                <w:rFonts w:ascii="Times New Roman" w:eastAsia="Calibri" w:hAnsi="Times New Roman" w:cs="Times New Roman"/>
                <w:color w:val="000000" w:themeColor="text1"/>
                <w:sz w:val="28"/>
                <w:szCs w:val="28"/>
                <w:lang w:val="pt-BR" w:eastAsia="en-US"/>
              </w:rPr>
              <w:t>Luật số 43/2024/QH15 ngày 29/6/2024 sửa đổi, bổ sung một số điều của Luật Đất đai số 31/2024/QH15, Luật Nhà ở số 27/2023/QH15, Luật Kinh doanh bất động sản số 29/2023/QH15 và Luậ</w:t>
            </w:r>
            <w:r w:rsidR="00051A29">
              <w:rPr>
                <w:rFonts w:ascii="Times New Roman" w:eastAsia="Calibri" w:hAnsi="Times New Roman" w:cs="Times New Roman"/>
                <w:color w:val="000000" w:themeColor="text1"/>
                <w:sz w:val="28"/>
                <w:szCs w:val="28"/>
                <w:lang w:val="pt-BR" w:eastAsia="en-US"/>
              </w:rPr>
              <w:t>t c</w:t>
            </w:r>
            <w:r w:rsidRPr="00507D4F">
              <w:rPr>
                <w:rFonts w:ascii="Times New Roman" w:eastAsia="Calibri" w:hAnsi="Times New Roman" w:cs="Times New Roman"/>
                <w:color w:val="000000" w:themeColor="text1"/>
                <w:sz w:val="28"/>
                <w:szCs w:val="28"/>
                <w:lang w:val="pt-BR" w:eastAsia="en-US"/>
              </w:rPr>
              <w:t>ác tổ chức tín dụng số</w:t>
            </w:r>
            <w:r w:rsidR="00051A29">
              <w:rPr>
                <w:rFonts w:ascii="Times New Roman" w:eastAsia="Calibri" w:hAnsi="Times New Roman" w:cs="Times New Roman"/>
                <w:color w:val="000000" w:themeColor="text1"/>
                <w:sz w:val="28"/>
                <w:szCs w:val="28"/>
                <w:lang w:val="pt-BR" w:eastAsia="en-US"/>
              </w:rPr>
              <w:t xml:space="preserve"> </w:t>
            </w:r>
            <w:r w:rsidRPr="00507D4F">
              <w:rPr>
                <w:rFonts w:ascii="Times New Roman" w:eastAsia="Calibri" w:hAnsi="Times New Roman" w:cs="Times New Roman"/>
                <w:color w:val="000000" w:themeColor="text1"/>
                <w:sz w:val="28"/>
                <w:szCs w:val="28"/>
                <w:lang w:val="pt-BR" w:eastAsia="en-US"/>
              </w:rPr>
              <w:t>32/2024/QH15.</w:t>
            </w:r>
          </w:p>
          <w:p w14:paraId="1B479169" w14:textId="77777777" w:rsidR="00853A99" w:rsidRPr="00507D4F" w:rsidRDefault="00853A99" w:rsidP="00051A29">
            <w:pPr>
              <w:widowControl/>
              <w:spacing w:before="80" w:after="80"/>
              <w:jc w:val="both"/>
              <w:rPr>
                <w:rFonts w:ascii="Times New Roman" w:eastAsia="Calibri" w:hAnsi="Times New Roman" w:cs="Times New Roman"/>
                <w:color w:val="000000" w:themeColor="text1"/>
                <w:sz w:val="28"/>
                <w:szCs w:val="28"/>
                <w:lang w:val="pt-BR" w:eastAsia="en-US"/>
              </w:rPr>
            </w:pPr>
            <w:r w:rsidRPr="00507D4F">
              <w:rPr>
                <w:rFonts w:ascii="Times New Roman" w:eastAsia="Calibri" w:hAnsi="Times New Roman" w:cs="Times New Roman"/>
                <w:color w:val="000000" w:themeColor="text1"/>
                <w:sz w:val="28"/>
                <w:szCs w:val="28"/>
                <w:lang w:val="pt-BR" w:eastAsia="en-US"/>
              </w:rPr>
              <w:t>- Nghị định số 102/2024/NĐ-CP ngày 30/7/2024 của Chính phủ quy định chi tiết thi hành một số điều của Luật Đất đai.</w:t>
            </w:r>
          </w:p>
        </w:tc>
      </w:tr>
    </w:tbl>
    <w:p w14:paraId="694E28F9" w14:textId="417B58B5" w:rsidR="008B1030" w:rsidRPr="00051A29" w:rsidRDefault="005D2A0B" w:rsidP="00051A29">
      <w:pPr>
        <w:autoSpaceDE w:val="0"/>
        <w:autoSpaceDN w:val="0"/>
        <w:adjustRightInd w:val="0"/>
        <w:spacing w:before="120" w:line="360" w:lineRule="atLeast"/>
        <w:jc w:val="both"/>
        <w:rPr>
          <w:rFonts w:ascii="Times New Roman" w:hAnsi="Times New Roman" w:cs="Times New Roman"/>
          <w:sz w:val="28"/>
          <w:szCs w:val="28"/>
          <w:lang w:val="en-US"/>
        </w:rPr>
      </w:pPr>
      <w:r w:rsidRPr="00507D4F">
        <w:rPr>
          <w:rFonts w:ascii="Times New Roman" w:hAnsi="Times New Roman" w:cs="Times New Roman"/>
          <w:noProof/>
          <w:sz w:val="28"/>
          <w:szCs w:val="28"/>
          <w:lang w:val="en-US" w:eastAsia="en-US"/>
        </w:rPr>
        <mc:AlternateContent>
          <mc:Choice Requires="wps">
            <w:drawing>
              <wp:anchor distT="0" distB="0" distL="114300" distR="114300" simplePos="0" relativeHeight="251658752" behindDoc="0" locked="0" layoutInCell="1" allowOverlap="1" wp14:anchorId="5BA3E61A" wp14:editId="3921B966">
                <wp:simplePos x="0" y="0"/>
                <wp:positionH relativeFrom="column">
                  <wp:posOffset>2926080</wp:posOffset>
                </wp:positionH>
                <wp:positionV relativeFrom="paragraph">
                  <wp:posOffset>249959</wp:posOffset>
                </wp:positionV>
                <wp:extent cx="280987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16532" id="Straight Connector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4pt,19.7pt" to="451.6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ADmgEAAIgDAAAOAAAAZHJzL2Uyb0RvYy54bWysU8tu2zAQvAfIPxC815INtHEEyzkkaC9F&#10;EjTJBzDU0iLKF5asJf99l7QtB0lQFEEuFB8zszu7q9XVaA3bAkbtXcvns5ozcNJ32m1a/vT4/cuS&#10;s5iE64TxDlq+g8iv1udnqyE0sPC9Nx0gIxEXmyG0vE8pNFUVZQ9WxJkP4OhRebQi0RE3VYdiIHVr&#10;qkVdf6sGj11ALyFGur3ZP/J10VcKZLpTKkJipuWUWyorlvU5r9V6JZoNitBreUhDfCALK7SjoJPU&#10;jUiC/UH9RspqiT56lWbS28orpSUUD+RmXr9y89CLAMULFSeGqUzx82Tl7fba3SOVYQixieEes4tR&#10;oc1fyo+NpVi7qVgwJibpcrGsL5cXXzmTx7fqRAwY0w/wluVNy4122YdoxPZnTBSMoEcIHU6hyy7t&#10;DGSwcb9AMd1RsHlhl6mAa4NsK6if3e957h9pFWSmKG3MRKr/TTpgMw3KpPwvcUKXiN6liWi18/he&#10;1DQeU1V7/NH13mu2/ey7XWlEKQe1uzg7jGaep5fnQj/9QOu/AAAA//8DAFBLAwQUAAYACAAAACEA&#10;3MYmjd4AAAAJAQAADwAAAGRycy9kb3ducmV2LnhtbEyPwU7DMBBE70j8g7VI3KhDU0U0xKmqSghx&#10;QTSFuxtvnYC9jmwnDX+PEQd63NnRzJtqM1vDJvShdyTgfpEBQ2qd6kkLeD883T0AC1GSksYRCvjG&#10;AJv6+qqSpXJn2uPURM1SCIVSCuhiHErOQ9uhlWHhBqT0OzlvZUyn11x5eU7h1vBllhXcyp5SQycH&#10;3HXYfjWjFWBe/PShd3obxud90Xy+nZavh0mI25t5+wgs4hz/zfCLn9ChTkxHN5IKzAhYFVlCjwLy&#10;9QpYMqyzPAd2/BN4XfHLBfUPAAAA//8DAFBLAQItABQABgAIAAAAIQC2gziS/gAAAOEBAAATAAAA&#10;AAAAAAAAAAAAAAAAAABbQ29udGVudF9UeXBlc10ueG1sUEsBAi0AFAAGAAgAAAAhADj9If/WAAAA&#10;lAEAAAsAAAAAAAAAAAAAAAAALwEAAF9yZWxzLy5yZWxzUEsBAi0AFAAGAAgAAAAhAOqe4AOaAQAA&#10;iAMAAA4AAAAAAAAAAAAAAAAALgIAAGRycy9lMm9Eb2MueG1sUEsBAi0AFAAGAAgAAAAhANzGJo3e&#10;AAAACQEAAA8AAAAAAAAAAAAAAAAA9AMAAGRycy9kb3ducmV2LnhtbFBLBQYAAAAABAAEAPMAAAD/&#10;BAAAAAA=&#10;" strokecolor="black [3200]" strokeweight=".5pt">
                <v:stroke joinstyle="miter"/>
              </v:line>
            </w:pict>
          </mc:Fallback>
        </mc:AlternateContent>
      </w:r>
    </w:p>
    <w:sectPr w:rsidR="008B1030" w:rsidRPr="00051A29" w:rsidSect="00E83BD3">
      <w:headerReference w:type="default" r:id="rId39"/>
      <w:pgSz w:w="16840" w:h="11907" w:orient="landscape" w:code="9"/>
      <w:pgMar w:top="1134" w:right="1134" w:bottom="1134" w:left="1701" w:header="85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6C6F4" w14:textId="77777777" w:rsidR="004942CD" w:rsidRDefault="004942CD" w:rsidP="007978B8">
      <w:r>
        <w:separator/>
      </w:r>
    </w:p>
  </w:endnote>
  <w:endnote w:type="continuationSeparator" w:id="0">
    <w:p w14:paraId="66352283" w14:textId="77777777" w:rsidR="004942CD" w:rsidRDefault="004942CD" w:rsidP="007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CC80E" w14:textId="77777777" w:rsidR="004942CD" w:rsidRDefault="004942CD" w:rsidP="007978B8">
      <w:r>
        <w:separator/>
      </w:r>
    </w:p>
  </w:footnote>
  <w:footnote w:type="continuationSeparator" w:id="0">
    <w:p w14:paraId="51FCD803" w14:textId="77777777" w:rsidR="004942CD" w:rsidRDefault="004942CD" w:rsidP="0079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9688"/>
      <w:docPartObj>
        <w:docPartGallery w:val="Page Numbers (Top of Page)"/>
        <w:docPartUnique/>
      </w:docPartObj>
    </w:sdtPr>
    <w:sdtEndPr/>
    <w:sdtContent>
      <w:p w14:paraId="3A4ACA6B" w14:textId="13E6BB59" w:rsidR="00B253DE" w:rsidRDefault="00B253DE">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C058E0">
          <w:rPr>
            <w:rFonts w:ascii="Times New Roman" w:hAnsi="Times New Roman" w:cs="Times New Roman"/>
            <w:noProof/>
          </w:rPr>
          <w:t>74</w:t>
        </w:r>
        <w:r w:rsidRPr="00ED7D0F">
          <w:rPr>
            <w:rFonts w:ascii="Times New Roman" w:hAnsi="Times New Roman" w:cs="Times New Roman"/>
          </w:rPr>
          <w:fldChar w:fldCharType="end"/>
        </w:r>
      </w:p>
    </w:sdtContent>
  </w:sdt>
  <w:p w14:paraId="62443785" w14:textId="77777777" w:rsidR="00B253DE" w:rsidRDefault="00B25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55"/>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2F46F66"/>
    <w:multiLevelType w:val="hybridMultilevel"/>
    <w:tmpl w:val="86665D50"/>
    <w:lvl w:ilvl="0" w:tplc="E5B4E5E0">
      <w:start w:val="4"/>
      <w:numFmt w:val="bullet"/>
      <w:lvlText w:val="-"/>
      <w:lvlJc w:val="left"/>
      <w:pPr>
        <w:ind w:left="50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nsid w:val="1D963FE7"/>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6A344E"/>
    <w:multiLevelType w:val="hybridMultilevel"/>
    <w:tmpl w:val="59A0B75C"/>
    <w:lvl w:ilvl="0" w:tplc="F2265214">
      <w:start w:val="1"/>
      <w:numFmt w:val="upperRoman"/>
      <w:lvlText w:val="%1."/>
      <w:lvlJc w:val="left"/>
      <w:pPr>
        <w:ind w:left="1080" w:hanging="72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70FF8"/>
    <w:multiLevelType w:val="hybridMultilevel"/>
    <w:tmpl w:val="443883BE"/>
    <w:lvl w:ilvl="0" w:tplc="C08C69C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4B193969"/>
    <w:multiLevelType w:val="hybridMultilevel"/>
    <w:tmpl w:val="D2849084"/>
    <w:lvl w:ilvl="0" w:tplc="FC64485E">
      <w:start w:val="1"/>
      <w:numFmt w:val="upperRoman"/>
      <w:lvlText w:val="%1."/>
      <w:lvlJc w:val="left"/>
      <w:pPr>
        <w:ind w:left="777" w:hanging="720"/>
      </w:pPr>
      <w:rPr>
        <w:rFonts w:eastAsia="MS Mincho"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AF65AF"/>
    <w:multiLevelType w:val="hybridMultilevel"/>
    <w:tmpl w:val="E418F5E2"/>
    <w:lvl w:ilvl="0" w:tplc="F5E635B6">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1502932"/>
    <w:multiLevelType w:val="hybridMultilevel"/>
    <w:tmpl w:val="17708D9E"/>
    <w:lvl w:ilvl="0" w:tplc="C082B85C">
      <w:start w:val="12"/>
      <w:numFmt w:val="bullet"/>
      <w:lvlText w:val="-"/>
      <w:lvlJc w:val="left"/>
      <w:pPr>
        <w:ind w:left="417" w:hanging="360"/>
      </w:pPr>
      <w:rPr>
        <w:rFonts w:ascii="Times New Roman" w:eastAsia="DejaVu Sans Condensed" w:hAnsi="Times New Roman" w:cs="Times New Roman" w:hint="default"/>
        <w:sz w:val="28"/>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nsid w:val="535E0538"/>
    <w:multiLevelType w:val="hybridMultilevel"/>
    <w:tmpl w:val="0ACEF36E"/>
    <w:lvl w:ilvl="0" w:tplc="3BCA24A4">
      <w:numFmt w:val="bullet"/>
      <w:lvlText w:val="-"/>
      <w:lvlJc w:val="left"/>
      <w:pPr>
        <w:ind w:left="417" w:hanging="360"/>
      </w:pPr>
      <w:rPr>
        <w:rFonts w:ascii="Times New Roman" w:eastAsia="DejaVu Sans Condensed"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D67E2"/>
    <w:multiLevelType w:val="hybridMultilevel"/>
    <w:tmpl w:val="6F1882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2719F"/>
    <w:multiLevelType w:val="hybridMultilevel"/>
    <w:tmpl w:val="EA963714"/>
    <w:lvl w:ilvl="0" w:tplc="2732EF7C">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75F5100"/>
    <w:multiLevelType w:val="hybridMultilevel"/>
    <w:tmpl w:val="982C6114"/>
    <w:lvl w:ilvl="0" w:tplc="A462EAEA">
      <w:start w:val="1"/>
      <w:numFmt w:val="upperRoman"/>
      <w:lvlText w:val="%1."/>
      <w:lvlJc w:val="left"/>
      <w:pPr>
        <w:ind w:left="1497" w:hanging="720"/>
      </w:pPr>
      <w:rPr>
        <w:rFonts w:eastAsia="MS Mincho" w:hint="default"/>
        <w:color w:val="00000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8">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5"/>
  </w:num>
  <w:num w:numId="2">
    <w:abstractNumId w:val="3"/>
  </w:num>
  <w:num w:numId="3">
    <w:abstractNumId w:val="13"/>
  </w:num>
  <w:num w:numId="4">
    <w:abstractNumId w:val="18"/>
  </w:num>
  <w:num w:numId="5">
    <w:abstractNumId w:val="4"/>
  </w:num>
  <w:num w:numId="6">
    <w:abstractNumId w:val="9"/>
  </w:num>
  <w:num w:numId="7">
    <w:abstractNumId w:val="15"/>
  </w:num>
  <w:num w:numId="8">
    <w:abstractNumId w:val="12"/>
  </w:num>
  <w:num w:numId="9">
    <w:abstractNumId w:val="7"/>
  </w:num>
  <w:num w:numId="10">
    <w:abstractNumId w:val="11"/>
  </w:num>
  <w:num w:numId="11">
    <w:abstractNumId w:val="8"/>
  </w:num>
  <w:num w:numId="12">
    <w:abstractNumId w:val="17"/>
  </w:num>
  <w:num w:numId="13">
    <w:abstractNumId w:val="6"/>
  </w:num>
  <w:num w:numId="14">
    <w:abstractNumId w:val="1"/>
  </w:num>
  <w:num w:numId="15">
    <w:abstractNumId w:val="10"/>
  </w:num>
  <w:num w:numId="16">
    <w:abstractNumId w:val="16"/>
  </w:num>
  <w:num w:numId="17">
    <w:abstractNumId w:val="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015483"/>
    <w:rsid w:val="000156F3"/>
    <w:rsid w:val="00015EA2"/>
    <w:rsid w:val="00015F11"/>
    <w:rsid w:val="00016988"/>
    <w:rsid w:val="00016BE2"/>
    <w:rsid w:val="000335B5"/>
    <w:rsid w:val="000352F5"/>
    <w:rsid w:val="00042385"/>
    <w:rsid w:val="00043933"/>
    <w:rsid w:val="00047CC0"/>
    <w:rsid w:val="00051668"/>
    <w:rsid w:val="00051A29"/>
    <w:rsid w:val="00051D0D"/>
    <w:rsid w:val="00053734"/>
    <w:rsid w:val="00054C0A"/>
    <w:rsid w:val="000578F6"/>
    <w:rsid w:val="000601DF"/>
    <w:rsid w:val="00071592"/>
    <w:rsid w:val="00072976"/>
    <w:rsid w:val="00076377"/>
    <w:rsid w:val="00081F4E"/>
    <w:rsid w:val="000832A5"/>
    <w:rsid w:val="000B152B"/>
    <w:rsid w:val="000B4A9C"/>
    <w:rsid w:val="000C49F6"/>
    <w:rsid w:val="000C4E32"/>
    <w:rsid w:val="000D1D05"/>
    <w:rsid w:val="000D60D5"/>
    <w:rsid w:val="000D6DB7"/>
    <w:rsid w:val="000E0952"/>
    <w:rsid w:val="000F2282"/>
    <w:rsid w:val="000F5349"/>
    <w:rsid w:val="000F7B08"/>
    <w:rsid w:val="00106EA3"/>
    <w:rsid w:val="0011159B"/>
    <w:rsid w:val="00111AA6"/>
    <w:rsid w:val="00114313"/>
    <w:rsid w:val="00114434"/>
    <w:rsid w:val="00121061"/>
    <w:rsid w:val="001302BA"/>
    <w:rsid w:val="0014364D"/>
    <w:rsid w:val="00147EE2"/>
    <w:rsid w:val="0015195B"/>
    <w:rsid w:val="0015553C"/>
    <w:rsid w:val="00162656"/>
    <w:rsid w:val="00162FC1"/>
    <w:rsid w:val="00166326"/>
    <w:rsid w:val="0017205B"/>
    <w:rsid w:val="00173003"/>
    <w:rsid w:val="00175142"/>
    <w:rsid w:val="0017744C"/>
    <w:rsid w:val="00177B42"/>
    <w:rsid w:val="001858C8"/>
    <w:rsid w:val="00196F30"/>
    <w:rsid w:val="001979E7"/>
    <w:rsid w:val="001B320D"/>
    <w:rsid w:val="001B685A"/>
    <w:rsid w:val="001C0990"/>
    <w:rsid w:val="001C1B52"/>
    <w:rsid w:val="001C66A4"/>
    <w:rsid w:val="001C7E7E"/>
    <w:rsid w:val="001D4016"/>
    <w:rsid w:val="001E2EB8"/>
    <w:rsid w:val="001E5CE5"/>
    <w:rsid w:val="001F73F9"/>
    <w:rsid w:val="00204159"/>
    <w:rsid w:val="00205C3F"/>
    <w:rsid w:val="0020615D"/>
    <w:rsid w:val="00211DC4"/>
    <w:rsid w:val="00212BF6"/>
    <w:rsid w:val="00214872"/>
    <w:rsid w:val="00217172"/>
    <w:rsid w:val="002209F5"/>
    <w:rsid w:val="00220BA1"/>
    <w:rsid w:val="00221B60"/>
    <w:rsid w:val="00221D16"/>
    <w:rsid w:val="00227D09"/>
    <w:rsid w:val="0023269D"/>
    <w:rsid w:val="00233DA5"/>
    <w:rsid w:val="0023686A"/>
    <w:rsid w:val="00241E92"/>
    <w:rsid w:val="00243AF6"/>
    <w:rsid w:val="00243E0C"/>
    <w:rsid w:val="00257139"/>
    <w:rsid w:val="002669D5"/>
    <w:rsid w:val="0029407D"/>
    <w:rsid w:val="002954E1"/>
    <w:rsid w:val="0029615B"/>
    <w:rsid w:val="0029667F"/>
    <w:rsid w:val="002976A3"/>
    <w:rsid w:val="002B3F49"/>
    <w:rsid w:val="002C1D87"/>
    <w:rsid w:val="002C2957"/>
    <w:rsid w:val="002C2CEE"/>
    <w:rsid w:val="002D277C"/>
    <w:rsid w:val="002F18AC"/>
    <w:rsid w:val="002F3669"/>
    <w:rsid w:val="002F4539"/>
    <w:rsid w:val="00303154"/>
    <w:rsid w:val="00304BFE"/>
    <w:rsid w:val="00306452"/>
    <w:rsid w:val="00311E78"/>
    <w:rsid w:val="003146AD"/>
    <w:rsid w:val="00314CE9"/>
    <w:rsid w:val="003171FE"/>
    <w:rsid w:val="00331715"/>
    <w:rsid w:val="0034008A"/>
    <w:rsid w:val="00354573"/>
    <w:rsid w:val="003555A5"/>
    <w:rsid w:val="003703ED"/>
    <w:rsid w:val="0037459B"/>
    <w:rsid w:val="00375444"/>
    <w:rsid w:val="003800A7"/>
    <w:rsid w:val="003841B1"/>
    <w:rsid w:val="00384F50"/>
    <w:rsid w:val="0038680F"/>
    <w:rsid w:val="00392ABB"/>
    <w:rsid w:val="0039568A"/>
    <w:rsid w:val="0039584B"/>
    <w:rsid w:val="003A2E22"/>
    <w:rsid w:val="003A7612"/>
    <w:rsid w:val="003B28AA"/>
    <w:rsid w:val="003B61EA"/>
    <w:rsid w:val="003B66E7"/>
    <w:rsid w:val="003C3A44"/>
    <w:rsid w:val="003C70D3"/>
    <w:rsid w:val="003D3446"/>
    <w:rsid w:val="003D5CB6"/>
    <w:rsid w:val="003E000E"/>
    <w:rsid w:val="003F3E00"/>
    <w:rsid w:val="0040171F"/>
    <w:rsid w:val="00413737"/>
    <w:rsid w:val="00414080"/>
    <w:rsid w:val="00415126"/>
    <w:rsid w:val="004255B6"/>
    <w:rsid w:val="00430005"/>
    <w:rsid w:val="00451010"/>
    <w:rsid w:val="00455C50"/>
    <w:rsid w:val="00457370"/>
    <w:rsid w:val="00461679"/>
    <w:rsid w:val="004674B6"/>
    <w:rsid w:val="004766AA"/>
    <w:rsid w:val="0048584F"/>
    <w:rsid w:val="004942CD"/>
    <w:rsid w:val="004A4722"/>
    <w:rsid w:val="004B2A83"/>
    <w:rsid w:val="004B53CC"/>
    <w:rsid w:val="004C2DB3"/>
    <w:rsid w:val="004C3100"/>
    <w:rsid w:val="004C4354"/>
    <w:rsid w:val="004C49FD"/>
    <w:rsid w:val="004D17CB"/>
    <w:rsid w:val="004D59E3"/>
    <w:rsid w:val="004D6FE8"/>
    <w:rsid w:val="004D7C66"/>
    <w:rsid w:val="004E127E"/>
    <w:rsid w:val="004E21E8"/>
    <w:rsid w:val="004E7A96"/>
    <w:rsid w:val="004F488C"/>
    <w:rsid w:val="005001B8"/>
    <w:rsid w:val="00507D4F"/>
    <w:rsid w:val="005144A2"/>
    <w:rsid w:val="0054236E"/>
    <w:rsid w:val="0054392F"/>
    <w:rsid w:val="00557C9D"/>
    <w:rsid w:val="0056006A"/>
    <w:rsid w:val="0056449F"/>
    <w:rsid w:val="005714FA"/>
    <w:rsid w:val="005718F2"/>
    <w:rsid w:val="005739FE"/>
    <w:rsid w:val="005742DB"/>
    <w:rsid w:val="00577C3F"/>
    <w:rsid w:val="005879CF"/>
    <w:rsid w:val="00593140"/>
    <w:rsid w:val="00595B0F"/>
    <w:rsid w:val="005A6A85"/>
    <w:rsid w:val="005B3D59"/>
    <w:rsid w:val="005B45EA"/>
    <w:rsid w:val="005B522C"/>
    <w:rsid w:val="005B580F"/>
    <w:rsid w:val="005B60B6"/>
    <w:rsid w:val="005C19C5"/>
    <w:rsid w:val="005C37B5"/>
    <w:rsid w:val="005D2A0B"/>
    <w:rsid w:val="005F073C"/>
    <w:rsid w:val="005F361A"/>
    <w:rsid w:val="005F5DA0"/>
    <w:rsid w:val="00612368"/>
    <w:rsid w:val="00613F64"/>
    <w:rsid w:val="006141B1"/>
    <w:rsid w:val="00615B05"/>
    <w:rsid w:val="00624636"/>
    <w:rsid w:val="00644975"/>
    <w:rsid w:val="006500DD"/>
    <w:rsid w:val="0065260C"/>
    <w:rsid w:val="00665013"/>
    <w:rsid w:val="00675BDE"/>
    <w:rsid w:val="00675CC2"/>
    <w:rsid w:val="00681771"/>
    <w:rsid w:val="00690A7B"/>
    <w:rsid w:val="00694E6C"/>
    <w:rsid w:val="0069783A"/>
    <w:rsid w:val="006A0B15"/>
    <w:rsid w:val="006A1CDE"/>
    <w:rsid w:val="006C6775"/>
    <w:rsid w:val="006D0928"/>
    <w:rsid w:val="006D294F"/>
    <w:rsid w:val="006E396A"/>
    <w:rsid w:val="006F16E5"/>
    <w:rsid w:val="006F2521"/>
    <w:rsid w:val="0070093F"/>
    <w:rsid w:val="00706280"/>
    <w:rsid w:val="007136B2"/>
    <w:rsid w:val="00731212"/>
    <w:rsid w:val="00734BA8"/>
    <w:rsid w:val="00735E16"/>
    <w:rsid w:val="0074214C"/>
    <w:rsid w:val="0074722C"/>
    <w:rsid w:val="00750E65"/>
    <w:rsid w:val="00760686"/>
    <w:rsid w:val="00767B1A"/>
    <w:rsid w:val="00777DD5"/>
    <w:rsid w:val="00787692"/>
    <w:rsid w:val="00790470"/>
    <w:rsid w:val="00794FAB"/>
    <w:rsid w:val="007978B8"/>
    <w:rsid w:val="007A06C5"/>
    <w:rsid w:val="007D70F9"/>
    <w:rsid w:val="007E170E"/>
    <w:rsid w:val="007E1DF8"/>
    <w:rsid w:val="007E43BB"/>
    <w:rsid w:val="007F1DA5"/>
    <w:rsid w:val="00806C1C"/>
    <w:rsid w:val="0082017F"/>
    <w:rsid w:val="00821BB5"/>
    <w:rsid w:val="00830A75"/>
    <w:rsid w:val="00831957"/>
    <w:rsid w:val="00835A3C"/>
    <w:rsid w:val="00836A5F"/>
    <w:rsid w:val="008411DC"/>
    <w:rsid w:val="00841622"/>
    <w:rsid w:val="00842ED0"/>
    <w:rsid w:val="00844022"/>
    <w:rsid w:val="0085099D"/>
    <w:rsid w:val="008513C6"/>
    <w:rsid w:val="00851853"/>
    <w:rsid w:val="00853A99"/>
    <w:rsid w:val="008543B2"/>
    <w:rsid w:val="00862343"/>
    <w:rsid w:val="008671EE"/>
    <w:rsid w:val="008758BB"/>
    <w:rsid w:val="00876C34"/>
    <w:rsid w:val="00877705"/>
    <w:rsid w:val="008846D8"/>
    <w:rsid w:val="00897AE0"/>
    <w:rsid w:val="008A3B8D"/>
    <w:rsid w:val="008A4441"/>
    <w:rsid w:val="008A4DE1"/>
    <w:rsid w:val="008B1030"/>
    <w:rsid w:val="008C1801"/>
    <w:rsid w:val="008D603C"/>
    <w:rsid w:val="008D6FC9"/>
    <w:rsid w:val="008E1A29"/>
    <w:rsid w:val="008F14CC"/>
    <w:rsid w:val="008F42F4"/>
    <w:rsid w:val="00903199"/>
    <w:rsid w:val="009133E2"/>
    <w:rsid w:val="00914755"/>
    <w:rsid w:val="00915EEF"/>
    <w:rsid w:val="00927B21"/>
    <w:rsid w:val="0093312C"/>
    <w:rsid w:val="00934514"/>
    <w:rsid w:val="00934C19"/>
    <w:rsid w:val="009509FB"/>
    <w:rsid w:val="00950F09"/>
    <w:rsid w:val="00954111"/>
    <w:rsid w:val="00955A4E"/>
    <w:rsid w:val="00960EE8"/>
    <w:rsid w:val="00967AFC"/>
    <w:rsid w:val="00971E31"/>
    <w:rsid w:val="00973F05"/>
    <w:rsid w:val="0098036F"/>
    <w:rsid w:val="009811D4"/>
    <w:rsid w:val="00983B59"/>
    <w:rsid w:val="009877D2"/>
    <w:rsid w:val="00990621"/>
    <w:rsid w:val="009D25A8"/>
    <w:rsid w:val="009D2C2E"/>
    <w:rsid w:val="009D2D54"/>
    <w:rsid w:val="009D658C"/>
    <w:rsid w:val="009E1ADD"/>
    <w:rsid w:val="009F66D1"/>
    <w:rsid w:val="00A15017"/>
    <w:rsid w:val="00A15D68"/>
    <w:rsid w:val="00A208C2"/>
    <w:rsid w:val="00A20CA0"/>
    <w:rsid w:val="00A2566A"/>
    <w:rsid w:val="00A2621B"/>
    <w:rsid w:val="00A30AFE"/>
    <w:rsid w:val="00A5054B"/>
    <w:rsid w:val="00A52616"/>
    <w:rsid w:val="00A54E8F"/>
    <w:rsid w:val="00A55C01"/>
    <w:rsid w:val="00A646EE"/>
    <w:rsid w:val="00A66DB9"/>
    <w:rsid w:val="00A72CDA"/>
    <w:rsid w:val="00A8061A"/>
    <w:rsid w:val="00A868C3"/>
    <w:rsid w:val="00A9771D"/>
    <w:rsid w:val="00AA05DD"/>
    <w:rsid w:val="00AA1AE3"/>
    <w:rsid w:val="00AA6141"/>
    <w:rsid w:val="00AA6C14"/>
    <w:rsid w:val="00AA6C26"/>
    <w:rsid w:val="00AA78E6"/>
    <w:rsid w:val="00AC0235"/>
    <w:rsid w:val="00AC0605"/>
    <w:rsid w:val="00AD4D40"/>
    <w:rsid w:val="00AE51AA"/>
    <w:rsid w:val="00AE6155"/>
    <w:rsid w:val="00B138FE"/>
    <w:rsid w:val="00B215F4"/>
    <w:rsid w:val="00B24C6C"/>
    <w:rsid w:val="00B253DE"/>
    <w:rsid w:val="00B25A84"/>
    <w:rsid w:val="00B25F12"/>
    <w:rsid w:val="00B30022"/>
    <w:rsid w:val="00B36BF2"/>
    <w:rsid w:val="00B402BE"/>
    <w:rsid w:val="00B419AE"/>
    <w:rsid w:val="00B462D1"/>
    <w:rsid w:val="00B53ECD"/>
    <w:rsid w:val="00B56463"/>
    <w:rsid w:val="00B605B7"/>
    <w:rsid w:val="00B61E42"/>
    <w:rsid w:val="00B65F2F"/>
    <w:rsid w:val="00B679DF"/>
    <w:rsid w:val="00B71F4F"/>
    <w:rsid w:val="00B72979"/>
    <w:rsid w:val="00B729F2"/>
    <w:rsid w:val="00B754EC"/>
    <w:rsid w:val="00B8394C"/>
    <w:rsid w:val="00B865A0"/>
    <w:rsid w:val="00B91593"/>
    <w:rsid w:val="00BA19A4"/>
    <w:rsid w:val="00BB2D20"/>
    <w:rsid w:val="00BB34A2"/>
    <w:rsid w:val="00BC317D"/>
    <w:rsid w:val="00BC42E5"/>
    <w:rsid w:val="00BD7500"/>
    <w:rsid w:val="00BD7584"/>
    <w:rsid w:val="00BD7BF8"/>
    <w:rsid w:val="00BE294C"/>
    <w:rsid w:val="00BE4FEF"/>
    <w:rsid w:val="00BF3CE0"/>
    <w:rsid w:val="00C01DB2"/>
    <w:rsid w:val="00C058E0"/>
    <w:rsid w:val="00C06F55"/>
    <w:rsid w:val="00C10237"/>
    <w:rsid w:val="00C106BE"/>
    <w:rsid w:val="00C14451"/>
    <w:rsid w:val="00C16777"/>
    <w:rsid w:val="00C20B1C"/>
    <w:rsid w:val="00C225D3"/>
    <w:rsid w:val="00C27B64"/>
    <w:rsid w:val="00C56CAF"/>
    <w:rsid w:val="00C578DB"/>
    <w:rsid w:val="00C57EDD"/>
    <w:rsid w:val="00C71C76"/>
    <w:rsid w:val="00C75CF3"/>
    <w:rsid w:val="00C87F37"/>
    <w:rsid w:val="00CC060F"/>
    <w:rsid w:val="00CC0EF0"/>
    <w:rsid w:val="00CD3334"/>
    <w:rsid w:val="00CD5728"/>
    <w:rsid w:val="00CE39CB"/>
    <w:rsid w:val="00D10402"/>
    <w:rsid w:val="00D143FA"/>
    <w:rsid w:val="00D1584D"/>
    <w:rsid w:val="00D16192"/>
    <w:rsid w:val="00D168EA"/>
    <w:rsid w:val="00D178A6"/>
    <w:rsid w:val="00D179D5"/>
    <w:rsid w:val="00D20775"/>
    <w:rsid w:val="00D42EE9"/>
    <w:rsid w:val="00D46F34"/>
    <w:rsid w:val="00D542D6"/>
    <w:rsid w:val="00D56429"/>
    <w:rsid w:val="00D62CB1"/>
    <w:rsid w:val="00D6467F"/>
    <w:rsid w:val="00D7023E"/>
    <w:rsid w:val="00D70A6B"/>
    <w:rsid w:val="00D70C27"/>
    <w:rsid w:val="00D71DA5"/>
    <w:rsid w:val="00D83BE7"/>
    <w:rsid w:val="00D84FE2"/>
    <w:rsid w:val="00D94236"/>
    <w:rsid w:val="00D97514"/>
    <w:rsid w:val="00DB063A"/>
    <w:rsid w:val="00DB0B30"/>
    <w:rsid w:val="00DB42CC"/>
    <w:rsid w:val="00DB68F6"/>
    <w:rsid w:val="00DD11A8"/>
    <w:rsid w:val="00DD4E52"/>
    <w:rsid w:val="00DD55B5"/>
    <w:rsid w:val="00DE7B5F"/>
    <w:rsid w:val="00DF50C8"/>
    <w:rsid w:val="00E00FD0"/>
    <w:rsid w:val="00E04F2C"/>
    <w:rsid w:val="00E05FA0"/>
    <w:rsid w:val="00E0788D"/>
    <w:rsid w:val="00E16120"/>
    <w:rsid w:val="00E22840"/>
    <w:rsid w:val="00E378C5"/>
    <w:rsid w:val="00E4276D"/>
    <w:rsid w:val="00E43A86"/>
    <w:rsid w:val="00E45D1D"/>
    <w:rsid w:val="00E464B7"/>
    <w:rsid w:val="00E46D1F"/>
    <w:rsid w:val="00E47600"/>
    <w:rsid w:val="00E52093"/>
    <w:rsid w:val="00E60AEA"/>
    <w:rsid w:val="00E6331D"/>
    <w:rsid w:val="00E647B7"/>
    <w:rsid w:val="00E67269"/>
    <w:rsid w:val="00E71C7B"/>
    <w:rsid w:val="00E777AC"/>
    <w:rsid w:val="00E77EF5"/>
    <w:rsid w:val="00E81FEF"/>
    <w:rsid w:val="00E83BD3"/>
    <w:rsid w:val="00E91AAC"/>
    <w:rsid w:val="00E954B4"/>
    <w:rsid w:val="00E96C29"/>
    <w:rsid w:val="00EA436B"/>
    <w:rsid w:val="00EA73C6"/>
    <w:rsid w:val="00EB63EA"/>
    <w:rsid w:val="00EB77F3"/>
    <w:rsid w:val="00EC3591"/>
    <w:rsid w:val="00ED2465"/>
    <w:rsid w:val="00ED613C"/>
    <w:rsid w:val="00ED7D0F"/>
    <w:rsid w:val="00EE3349"/>
    <w:rsid w:val="00EE4222"/>
    <w:rsid w:val="00EE5834"/>
    <w:rsid w:val="00EF3648"/>
    <w:rsid w:val="00EF710A"/>
    <w:rsid w:val="00EF738E"/>
    <w:rsid w:val="00F00F64"/>
    <w:rsid w:val="00F07378"/>
    <w:rsid w:val="00F13129"/>
    <w:rsid w:val="00F30C3B"/>
    <w:rsid w:val="00F30E4E"/>
    <w:rsid w:val="00F35399"/>
    <w:rsid w:val="00F44052"/>
    <w:rsid w:val="00F457EB"/>
    <w:rsid w:val="00F50350"/>
    <w:rsid w:val="00F5394F"/>
    <w:rsid w:val="00F6482E"/>
    <w:rsid w:val="00F72895"/>
    <w:rsid w:val="00F756AF"/>
    <w:rsid w:val="00F75D78"/>
    <w:rsid w:val="00F92396"/>
    <w:rsid w:val="00F958CE"/>
    <w:rsid w:val="00F95D78"/>
    <w:rsid w:val="00FB6CC5"/>
    <w:rsid w:val="00FC09B1"/>
    <w:rsid w:val="00FD2C42"/>
    <w:rsid w:val="00FD472D"/>
    <w:rsid w:val="00FD62F8"/>
    <w:rsid w:val="00FE671A"/>
    <w:rsid w:val="00FF0A4B"/>
    <w:rsid w:val="00FF1C7F"/>
    <w:rsid w:val="00FF5591"/>
    <w:rsid w:val="00FF5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66"/>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uiPriority w:val="9"/>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34"/>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semiHidden/>
    <w:unhideWhenUsed/>
    <w:rsid w:val="00ED7D0F"/>
    <w:pPr>
      <w:tabs>
        <w:tab w:val="center" w:pos="4680"/>
        <w:tab w:val="right" w:pos="9360"/>
      </w:tabs>
    </w:pPr>
  </w:style>
  <w:style w:type="character" w:customStyle="1" w:styleId="FooterChar">
    <w:name w:val="Footer Char"/>
    <w:basedOn w:val="DefaultParagraphFont"/>
    <w:link w:val="Footer"/>
    <w:uiPriority w:val="99"/>
    <w:semiHidden/>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uiPriority w:val="9"/>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E476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E47600"/>
    <w:rPr>
      <w:rFonts w:eastAsia="Times New Roman" w:cs="Times New Roman"/>
      <w:sz w:val="24"/>
      <w:szCs w:val="24"/>
    </w:rPr>
  </w:style>
  <w:style w:type="character" w:customStyle="1" w:styleId="UnresolvedMention">
    <w:name w:val="Unresolved Mention"/>
    <w:basedOn w:val="DefaultParagraphFont"/>
    <w:uiPriority w:val="99"/>
    <w:semiHidden/>
    <w:unhideWhenUsed/>
    <w:rsid w:val="00BD7B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66"/>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uiPriority w:val="9"/>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34"/>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semiHidden/>
    <w:unhideWhenUsed/>
    <w:rsid w:val="00ED7D0F"/>
    <w:pPr>
      <w:tabs>
        <w:tab w:val="center" w:pos="4680"/>
        <w:tab w:val="right" w:pos="9360"/>
      </w:tabs>
    </w:pPr>
  </w:style>
  <w:style w:type="character" w:customStyle="1" w:styleId="FooterChar">
    <w:name w:val="Footer Char"/>
    <w:basedOn w:val="DefaultParagraphFont"/>
    <w:link w:val="Footer"/>
    <w:uiPriority w:val="99"/>
    <w:semiHidden/>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uiPriority w:val="9"/>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E476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E47600"/>
    <w:rPr>
      <w:rFonts w:eastAsia="Times New Roman" w:cs="Times New Roman"/>
      <w:sz w:val="24"/>
      <w:szCs w:val="24"/>
    </w:rPr>
  </w:style>
  <w:style w:type="character" w:customStyle="1" w:styleId="UnresolvedMention">
    <w:name w:val="Unresolved Mention"/>
    <w:basedOn w:val="DefaultParagraphFont"/>
    <w:uiPriority w:val="99"/>
    <w:semiHidden/>
    <w:unhideWhenUsed/>
    <w:rsid w:val="00BD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7238">
      <w:bodyDiv w:val="1"/>
      <w:marLeft w:val="0"/>
      <w:marRight w:val="0"/>
      <w:marTop w:val="0"/>
      <w:marBottom w:val="0"/>
      <w:divBdr>
        <w:top w:val="none" w:sz="0" w:space="0" w:color="auto"/>
        <w:left w:val="none" w:sz="0" w:space="0" w:color="auto"/>
        <w:bottom w:val="none" w:sz="0" w:space="0" w:color="auto"/>
        <w:right w:val="none" w:sz="0" w:space="0" w:color="auto"/>
      </w:divBdr>
    </w:div>
    <w:div w:id="841354326">
      <w:bodyDiv w:val="1"/>
      <w:marLeft w:val="0"/>
      <w:marRight w:val="0"/>
      <w:marTop w:val="0"/>
      <w:marBottom w:val="0"/>
      <w:divBdr>
        <w:top w:val="none" w:sz="0" w:space="0" w:color="auto"/>
        <w:left w:val="none" w:sz="0" w:space="0" w:color="auto"/>
        <w:bottom w:val="none" w:sz="0" w:space="0" w:color="auto"/>
        <w:right w:val="none" w:sz="0" w:space="0" w:color="auto"/>
      </w:divBdr>
    </w:div>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chvucong.quangngai.gov.vn" TargetMode="External"/><Relationship Id="rId18" Type="http://schemas.openxmlformats.org/officeDocument/2006/relationships/hyperlink" Target="https://dichvucong.quangngai.gov.vn" TargetMode="External"/><Relationship Id="rId26" Type="http://schemas.openxmlformats.org/officeDocument/2006/relationships/hyperlink" Target="https://dichvucong.quangngai.gov.v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ichvucong.quangngai.gov.vn" TargetMode="External"/><Relationship Id="rId34" Type="http://schemas.openxmlformats.org/officeDocument/2006/relationships/hyperlink" Target="https://dichvucong.quangngai.gov.vn" TargetMode="External"/><Relationship Id="rId7" Type="http://schemas.openxmlformats.org/officeDocument/2006/relationships/footnotes" Target="footnotes.xml"/><Relationship Id="rId12" Type="http://schemas.openxmlformats.org/officeDocument/2006/relationships/hyperlink" Target="https://dichvucong.quangngai.gov.vn" TargetMode="External"/><Relationship Id="rId17" Type="http://schemas.openxmlformats.org/officeDocument/2006/relationships/hyperlink" Target="https://dichvucong.quangngai.gov.vn" TargetMode="External"/><Relationship Id="rId25" Type="http://schemas.openxmlformats.org/officeDocument/2006/relationships/hyperlink" Target="https://dichvucong.quangngai.gov.vn" TargetMode="External"/><Relationship Id="rId33" Type="http://schemas.openxmlformats.org/officeDocument/2006/relationships/hyperlink" Target="https://dichvucong.quangngai.gov.vn" TargetMode="External"/><Relationship Id="rId38" Type="http://schemas.openxmlformats.org/officeDocument/2006/relationships/hyperlink" Target="https://dichvucong.gov.vn" TargetMode="External"/><Relationship Id="rId2" Type="http://schemas.openxmlformats.org/officeDocument/2006/relationships/numbering" Target="numbering.xml"/><Relationship Id="rId16" Type="http://schemas.openxmlformats.org/officeDocument/2006/relationships/hyperlink" Target="https://dichvucong.quangngai.gov.vn" TargetMode="External"/><Relationship Id="rId20" Type="http://schemas.openxmlformats.org/officeDocument/2006/relationships/hyperlink" Target="https://dichvucong.quangngai.gov.vn" TargetMode="External"/><Relationship Id="rId29" Type="http://schemas.openxmlformats.org/officeDocument/2006/relationships/hyperlink" Target="https://dichvucong.quangngai.gov.v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hvucong.quangngai.gov.vn" TargetMode="External"/><Relationship Id="rId24" Type="http://schemas.openxmlformats.org/officeDocument/2006/relationships/hyperlink" Target="https://dichvucong.quangngai.gov.vn" TargetMode="External"/><Relationship Id="rId32" Type="http://schemas.openxmlformats.org/officeDocument/2006/relationships/hyperlink" Target="https://dichvucong.quangngai.gov.vn" TargetMode="External"/><Relationship Id="rId37" Type="http://schemas.openxmlformats.org/officeDocument/2006/relationships/hyperlink" Target="https://dichvucong.quangngai.gov.vn"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ichvucong.quangngai.gov.vn" TargetMode="External"/><Relationship Id="rId23" Type="http://schemas.openxmlformats.org/officeDocument/2006/relationships/hyperlink" Target="https://dichvucong.quangngai.gov.vn" TargetMode="External"/><Relationship Id="rId28" Type="http://schemas.openxmlformats.org/officeDocument/2006/relationships/hyperlink" Target="https://dichvucong.quangngai.gov.vn" TargetMode="External"/><Relationship Id="rId36" Type="http://schemas.openxmlformats.org/officeDocument/2006/relationships/hyperlink" Target="https://dichvucong.quangngai.gov.vn" TargetMode="External"/><Relationship Id="rId10" Type="http://schemas.openxmlformats.org/officeDocument/2006/relationships/hyperlink" Target="https://dichvucong.quangngai.gov.vn" TargetMode="External"/><Relationship Id="rId19" Type="http://schemas.openxmlformats.org/officeDocument/2006/relationships/hyperlink" Target="https://dichvucong.quangngai.gov.vn" TargetMode="External"/><Relationship Id="rId31" Type="http://schemas.openxmlformats.org/officeDocument/2006/relationships/hyperlink" Target="https://dichvucong.quangngai.gov.vn" TargetMode="External"/><Relationship Id="rId4" Type="http://schemas.microsoft.com/office/2007/relationships/stylesWithEffects" Target="stylesWithEffects.xml"/><Relationship Id="rId9" Type="http://schemas.openxmlformats.org/officeDocument/2006/relationships/hyperlink" Target="https://dichvucong.quangngai.gov.vn" TargetMode="External"/><Relationship Id="rId14" Type="http://schemas.openxmlformats.org/officeDocument/2006/relationships/hyperlink" Target="https://dichvucong.quangngai.gov.vn" TargetMode="External"/><Relationship Id="rId22" Type="http://schemas.openxmlformats.org/officeDocument/2006/relationships/hyperlink" Target="https://dichvucong.quangngai.gov.vn" TargetMode="External"/><Relationship Id="rId27" Type="http://schemas.openxmlformats.org/officeDocument/2006/relationships/hyperlink" Target="https://dichvucong.quangngai.gov.vn" TargetMode="External"/><Relationship Id="rId30" Type="http://schemas.openxmlformats.org/officeDocument/2006/relationships/hyperlink" Target="https://dichvucong.quangngai.gov.vn" TargetMode="External"/><Relationship Id="rId35" Type="http://schemas.openxmlformats.org/officeDocument/2006/relationships/hyperlink" Target="https://dichvucong.quangnga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73581-7312-49AC-A867-52E6768E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12723</Words>
  <Characters>72527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85080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Duc Tri</cp:lastModifiedBy>
  <cp:revision>2</cp:revision>
  <cp:lastPrinted>2024-08-23T02:51:00Z</cp:lastPrinted>
  <dcterms:created xsi:type="dcterms:W3CDTF">2025-04-18T08:06:00Z</dcterms:created>
  <dcterms:modified xsi:type="dcterms:W3CDTF">2025-04-18T08:06:00Z</dcterms:modified>
</cp:coreProperties>
</file>